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6EA" w:rsidRDefault="0098766D" w:rsidP="00A636EA">
      <w:pPr>
        <w:rPr>
          <w:rFonts w:ascii="Times" w:hAnsi="Times"/>
          <w:b/>
          <w:bCs/>
          <w:kern w:val="36"/>
          <w:sz w:val="48"/>
          <w:szCs w:val="48"/>
        </w:rPr>
      </w:pPr>
      <w:r>
        <w:rPr>
          <w:noProof/>
        </w:rPr>
        <mc:AlternateContent>
          <mc:Choice Requires="wps">
            <w:drawing>
              <wp:anchor distT="0" distB="0" distL="114300" distR="114300" simplePos="0" relativeHeight="251730944" behindDoc="0" locked="0" layoutInCell="1" allowOverlap="1" wp14:anchorId="23A31B8D" wp14:editId="4364A50C">
                <wp:simplePos x="0" y="0"/>
                <wp:positionH relativeFrom="column">
                  <wp:posOffset>-770195</wp:posOffset>
                </wp:positionH>
                <wp:positionV relativeFrom="paragraph">
                  <wp:posOffset>-183860</wp:posOffset>
                </wp:positionV>
                <wp:extent cx="1389600" cy="9381490"/>
                <wp:effectExtent l="0" t="0" r="20320" b="67310"/>
                <wp:wrapNone/>
                <wp:docPr id="508" name="Zone de texte 508"/>
                <wp:cNvGraphicFramePr/>
                <a:graphic xmlns:a="http://schemas.openxmlformats.org/drawingml/2006/main">
                  <a:graphicData uri="http://schemas.microsoft.com/office/word/2010/wordprocessingShape">
                    <wps:wsp>
                      <wps:cNvSpPr txBox="1"/>
                      <wps:spPr>
                        <a:xfrm>
                          <a:off x="0" y="0"/>
                          <a:ext cx="1389600" cy="9381490"/>
                        </a:xfrm>
                        <a:prstGeom prst="rect">
                          <a:avLst/>
                        </a:prstGeom>
                        <a:noFill/>
                        <a:ln w="6350">
                          <a:noFill/>
                        </a:ln>
                        <a:effectLst>
                          <a:outerShdw blurRad="50800" dist="381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31B8D" id="_x0000_t202" coordsize="21600,21600" o:spt="202" path="m,l,21600r21600,l21600,xe">
                <v:stroke joinstyle="miter"/>
                <v:path gradientshapeok="t" o:connecttype="rect"/>
              </v:shapetype>
              <v:shape id="Zone de texte 508" o:spid="_x0000_s1026" type="#_x0000_t202" style="position:absolute;margin-left:-60.65pt;margin-top:-14.5pt;width:109.4pt;height:7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" filled="f" stroked="f" strokeweight=".5pt">
                <v:shadow on="t" color="#492249 [2415]" opacity="26214f" origin="-.5,-.5" offset=".74836mm,.74836mm"/>
                <v:textbox style="layout-flow:vertical;mso-layout-flow-alt:bottom-to-top">
                  <w:txbxContent>
                    <w:p w:rsidR="00AF2181" w:rsidRPr="00B523EE" w:rsidRDefault="00AF2181" w:rsidP="00A636EA">
                      <w:pPr>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pPr>
                      <w:r w:rsidRPr="00B523EE">
                        <w:rPr>
                          <w:rFonts w:ascii="Arial" w:hAnsi="Arial" w:cs="Arial"/>
                          <w:color w:val="FFFFFF" w:themeColor="background1"/>
                          <w:sz w:val="160"/>
                          <w:szCs w:val="160"/>
                          <w14:shadow w14:blurRad="50800" w14:dist="38100" w14:dir="5400000" w14:sx="100000" w14:sy="100000" w14:kx="0" w14:ky="0" w14:algn="t">
                            <w14:srgbClr w14:val="000000">
                              <w14:alpha w14:val="60000"/>
                            </w14:srgbClr>
                          </w14:shadow>
                        </w:rPr>
                        <w:t>Outil pédagogique</w:t>
                      </w:r>
                    </w:p>
                  </w:txbxContent>
                </v:textbox>
              </v:shape>
            </w:pict>
          </mc:Fallback>
        </mc:AlternateContent>
      </w:r>
      <w:r w:rsidR="00A636EA" w:rsidRPr="000B0E46">
        <w:rPr>
          <w:noProof/>
          <w:color w:val="DDE5F7" w:themeColor="accent6" w:themeTint="33"/>
        </w:rPr>
        <mc:AlternateContent>
          <mc:Choice Requires="wps">
            <w:drawing>
              <wp:anchor distT="0" distB="0" distL="114300" distR="114300" simplePos="0" relativeHeight="251729920" behindDoc="0" locked="0" layoutInCell="1" allowOverlap="1" wp14:anchorId="5EE69832" wp14:editId="4F69A9C7">
                <wp:simplePos x="0" y="0"/>
                <wp:positionH relativeFrom="column">
                  <wp:posOffset>311785</wp:posOffset>
                </wp:positionH>
                <wp:positionV relativeFrom="paragraph">
                  <wp:posOffset>3837940</wp:posOffset>
                </wp:positionV>
                <wp:extent cx="6077019" cy="5526368"/>
                <wp:effectExtent l="762000" t="0" r="762000" b="932180"/>
                <wp:wrapNone/>
                <wp:docPr id="13" name="Forme en L 453"/>
                <wp:cNvGraphicFramePr/>
                <a:graphic xmlns:a="http://schemas.openxmlformats.org/drawingml/2006/main">
                  <a:graphicData uri="http://schemas.microsoft.com/office/word/2010/wordprocessingShape">
                    <wps:wsp>
                      <wps:cNvSpPr/>
                      <wps:spPr>
                        <a:xfrm rot="20510172">
                          <a:off x="0" y="0"/>
                          <a:ext cx="6077019" cy="5526368"/>
                        </a:xfrm>
                        <a:prstGeom prst="corner">
                          <a:avLst/>
                        </a:prstGeom>
                        <a:solidFill>
                          <a:srgbClr val="B9CDE5"/>
                        </a:solidFill>
                        <a:ln>
                          <a:noFill/>
                        </a:ln>
                        <a:effectLst>
                          <a:outerShdw blurRad="50800" dist="63500" dir="5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9224" id="Forme en L 453" o:spid="_x0000_s1026" style="position:absolute;margin-left:24.55pt;margin-top:302.2pt;width:478.5pt;height:435.15pt;rotation:-1190383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77019,55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" path="m,l2763184,r,2763184l6077019,2763184r,2763184l,5526368,,xe" fillcolor="#b9cde5" stroked="f" strokeweight=".5pt">
                <v:stroke joinstyle="miter"/>
                <v:shadow on="t" color="#632e62 [3215]" opacity="22937f" origin=",.5" offset="0,5pt"/>
                <v:path arrowok="t" o:connecttype="custom" o:connectlocs="0,0;2763184,0;2763184,2763184;6077019,2763184;6077019,5526368;0,5526368;0,0" o:connectangles="0,0,0,0,0,0,0"/>
              </v:shape>
            </w:pict>
          </mc:Fallback>
        </mc:AlternateContent>
      </w:r>
      <w:r w:rsidR="00A636EA">
        <w:rPr>
          <w:noProof/>
        </w:rPr>
        <mc:AlternateContent>
          <mc:Choice Requires="wpg">
            <w:drawing>
              <wp:anchor distT="0" distB="0" distL="114300" distR="114300" simplePos="0" relativeHeight="251727872" behindDoc="0" locked="0" layoutInCell="1" allowOverlap="1" wp14:anchorId="071C9960" wp14:editId="6F34AD72">
                <wp:simplePos x="0" y="0"/>
                <wp:positionH relativeFrom="column">
                  <wp:posOffset>4287520</wp:posOffset>
                </wp:positionH>
                <wp:positionV relativeFrom="paragraph">
                  <wp:posOffset>-447675</wp:posOffset>
                </wp:positionV>
                <wp:extent cx="1986915" cy="1405890"/>
                <wp:effectExtent l="0" t="0" r="0" b="41910"/>
                <wp:wrapNone/>
                <wp:docPr id="465" name="Groupe 465"/>
                <wp:cNvGraphicFramePr/>
                <a:graphic xmlns:a="http://schemas.openxmlformats.org/drawingml/2006/main">
                  <a:graphicData uri="http://schemas.microsoft.com/office/word/2010/wordprocessingGroup">
                    <wpg:wgp>
                      <wpg:cNvGrpSpPr/>
                      <wpg:grpSpPr>
                        <a:xfrm>
                          <a:off x="0" y="0"/>
                          <a:ext cx="1986915" cy="1405890"/>
                          <a:chOff x="4636" y="-138711"/>
                          <a:chExt cx="1986915" cy="1405890"/>
                        </a:xfrm>
                      </wpg:grpSpPr>
                      <wps:wsp>
                        <wps:cNvPr id="459" name="Rectangle 459"/>
                        <wps:cNvSpPr/>
                        <wps:spPr>
                          <a:xfrm>
                            <a:off x="4636" y="-138711"/>
                            <a:ext cx="1986915" cy="14058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p>
                            <w:p w:rsidR="00AF2181" w:rsidRDefault="00AF2181" w:rsidP="00A636EA"/>
                            <w:p w:rsidR="00AF2181" w:rsidRDefault="00AF2181" w:rsidP="00A63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 458" descr="C:\Users\Catherine\AppData\Local\Microsoft\Windows\INetCache\Content.Outlook\3Q7RCUMV\Logo Fesec mini (002).gif"/>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58141" y="153281"/>
                            <a:ext cx="1865630" cy="1096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C9960" id="Groupe 465" o:spid="_x0000_s1027" style="position:absolute;margin-left:337.6pt;margin-top:-35.25pt;width:156.45pt;height:110.7pt;z-index:251727872;mso-width-relative:margin;mso-height-relative:margin" coordorigin="46,-1387" coordsize="19869,140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">
                <v:rect id="Rectangle 459" o:spid="_x0000_s1028" style="position:absolute;left:46;top:-1387;width:1986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" filled="f" stroked="f" strokeweight=".5pt">
                  <v:textbox>
                    <w:txbxContent>
                      <w:p w:rsidR="00AF2181" w:rsidRDefault="00AF2181" w:rsidP="00A636EA">
                        <w:pPr>
                          <w:jc w:val="center"/>
                        </w:pPr>
                      </w:p>
                      <w:p w:rsidR="00AF2181" w:rsidRDefault="00AF2181" w:rsidP="00A636EA"/>
                      <w:p w:rsidR="00AF2181" w:rsidRDefault="00AF2181" w:rsidP="00A636E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8" o:spid="_x0000_s1029" type="#_x0000_t75" style="position:absolute;left:581;top:1532;width:18656;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">
                  <v:imagedata r:id="rId9" o:title="Logo Fesec mini (002)"/>
                </v:shape>
              </v:group>
            </w:pict>
          </mc:Fallback>
        </mc:AlternateContent>
      </w:r>
      <w:r w:rsidR="00A636EA">
        <w:rPr>
          <w:noProof/>
        </w:rPr>
        <mc:AlternateContent>
          <mc:Choice Requires="wps">
            <w:drawing>
              <wp:anchor distT="0" distB="0" distL="114300" distR="114300" simplePos="0" relativeHeight="251726848" behindDoc="0" locked="0" layoutInCell="1" allowOverlap="1" wp14:anchorId="52EEE9BF" wp14:editId="328A1DA1">
                <wp:simplePos x="0" y="0"/>
                <wp:positionH relativeFrom="column">
                  <wp:posOffset>-917575</wp:posOffset>
                </wp:positionH>
                <wp:positionV relativeFrom="paragraph">
                  <wp:posOffset>-812800</wp:posOffset>
                </wp:positionV>
                <wp:extent cx="1623060" cy="10716895"/>
                <wp:effectExtent l="0" t="0" r="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0716895"/>
                        </a:xfrm>
                        <a:prstGeom prst="rect">
                          <a:avLst/>
                        </a:prstGeom>
                        <a:solidFill>
                          <a:schemeClr val="accent1"/>
                        </a:solidFill>
                        <a:ln>
                          <a:noFill/>
                        </a:ln>
                      </wps:spPr>
                      <wps:txbx>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wps:txbx>
                      <wps:bodyPr rot="0" vert="horz" wrap="square" lIns="274320" tIns="914400" rIns="274320" bIns="45720" anchor="ctr" anchorCtr="0" upright="1">
                        <a:noAutofit/>
                      </wps:bodyPr>
                    </wps:wsp>
                  </a:graphicData>
                </a:graphic>
              </wp:anchor>
            </w:drawing>
          </mc:Choice>
          <mc:Fallback>
            <w:pict>
              <v:rect w14:anchorId="52EEE9BF" id="Rectangle 16" o:spid="_x0000_s1030" style="position:absolute;margin-left:-72.25pt;margin-top:-64pt;width:127.8pt;height:843.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" fillcolor="#92278f [3204]" stroked="f">
                <v:textbox inset="21.6pt,1in,21.6pt">
                  <w:txbxContent>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rPr>
                          <w:color w:val="463F90" w:themeColor="accent4" w:themeShade="BF"/>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p w:rsidR="00AF2181" w:rsidRPr="003A6662" w:rsidRDefault="00AF2181" w:rsidP="00A636EA">
                      <w:pPr>
                        <w:spacing w:before="240"/>
                        <w:ind w:left="1008"/>
                        <w:jc w:val="right"/>
                        <w:rPr>
                          <w:color w:val="463F90" w:themeColor="accent4" w:themeShade="BF"/>
                          <w:lang w:val="fr-BE"/>
                        </w:rPr>
                      </w:pPr>
                    </w:p>
                  </w:txbxContent>
                </v:textbox>
              </v:rect>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C71638" w:rsidP="00A636EA">
      <w:pPr>
        <w:rPr>
          <w:rFonts w:ascii="Times" w:hAnsi="Times"/>
          <w:b/>
          <w:bCs/>
          <w:kern w:val="36"/>
          <w:sz w:val="48"/>
          <w:szCs w:val="48"/>
        </w:rPr>
      </w:pPr>
      <w:r>
        <w:rPr>
          <w:noProof/>
        </w:rPr>
        <mc:AlternateContent>
          <mc:Choice Requires="wps">
            <w:drawing>
              <wp:anchor distT="0" distB="0" distL="114300" distR="114300" simplePos="0" relativeHeight="251737088" behindDoc="0" locked="0" layoutInCell="1" allowOverlap="1" wp14:anchorId="779F69C6" wp14:editId="39A9CB4A">
                <wp:simplePos x="0" y="0"/>
                <wp:positionH relativeFrom="column">
                  <wp:posOffset>1253004</wp:posOffset>
                </wp:positionH>
                <wp:positionV relativeFrom="paragraph">
                  <wp:posOffset>180340</wp:posOffset>
                </wp:positionV>
                <wp:extent cx="4907845" cy="1087200"/>
                <wp:effectExtent l="0" t="0" r="45720" b="74930"/>
                <wp:wrapNone/>
                <wp:docPr id="455" name="Zone de texte 455"/>
                <wp:cNvGraphicFramePr/>
                <a:graphic xmlns:a="http://schemas.openxmlformats.org/drawingml/2006/main">
                  <a:graphicData uri="http://schemas.microsoft.com/office/word/2010/wordprocessingShape">
                    <wps:wsp>
                      <wps:cNvSpPr txBox="1"/>
                      <wps:spPr>
                        <a:xfrm>
                          <a:off x="0" y="0"/>
                          <a:ext cx="4907845" cy="1087200"/>
                        </a:xfrm>
                        <a:prstGeom prst="rect">
                          <a:avLst/>
                        </a:prstGeom>
                        <a:noFill/>
                        <a:ln>
                          <a:noFill/>
                        </a:ln>
                        <a:effectLst>
                          <a:outerShdw blurRad="50800" dist="63500" dir="2700000" algn="tl" rotWithShape="0">
                            <a:schemeClr val="tx2">
                              <a:lumMod val="75000"/>
                              <a:alpha val="40000"/>
                            </a:schemeClr>
                          </a:outerShdw>
                        </a:effectLst>
                      </wps:spPr>
                      <wps:txb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69C6" id="Zone de texte 455" o:spid="_x0000_s1031" type="#_x0000_t202" style="position:absolute;margin-left:98.65pt;margin-top:14.2pt;width:386.45pt;height:8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" filled="f" stroked="f">
                <v:shadow on="t" color="#492249 [2415]" opacity="26214f" origin="-.5,-.5" offset="1.24725mm,1.24725mm"/>
                <v:textbox>
                  <w:txbxContent>
                    <w:p w:rsidR="00AF2181" w:rsidRPr="00C71638" w:rsidRDefault="00AF2181" w:rsidP="00A636EA">
                      <w:pPr>
                        <w:jc w:val="right"/>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71638">
                        <w:rPr>
                          <w:rFonts w:ascii="Century Gothic" w:hAnsi="Century Gothic"/>
                          <w:b/>
                          <w:color w:val="BCCCF0" w:themeColor="accent6" w:themeTint="66"/>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Formation sociale et économique</w:t>
                      </w:r>
                    </w:p>
                  </w:txbxContent>
                </v:textbox>
              </v:shape>
            </w:pict>
          </mc:Fallback>
        </mc:AlternateContent>
      </w: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p>
    <w:p w:rsidR="00A636EA" w:rsidRDefault="00A636EA" w:rsidP="00A636EA">
      <w:pPr>
        <w:rPr>
          <w:rFonts w:ascii="Times" w:hAnsi="Times"/>
          <w:b/>
          <w:bCs/>
          <w:kern w:val="36"/>
          <w:sz w:val="48"/>
          <w:szCs w:val="48"/>
        </w:rPr>
      </w:pPr>
      <w:r>
        <w:rPr>
          <w:rFonts w:ascii="Times" w:hAnsi="Times"/>
          <w:b/>
          <w:bCs/>
          <w:noProof/>
          <w:kern w:val="36"/>
          <w:sz w:val="48"/>
          <w:szCs w:val="48"/>
        </w:rPr>
        <mc:AlternateContent>
          <mc:Choice Requires="wps">
            <w:drawing>
              <wp:anchor distT="0" distB="0" distL="114300" distR="114300" simplePos="0" relativeHeight="251728896" behindDoc="0" locked="0" layoutInCell="1" allowOverlap="1" wp14:anchorId="41E8A130" wp14:editId="147C76F9">
                <wp:simplePos x="0" y="0"/>
                <wp:positionH relativeFrom="column">
                  <wp:posOffset>2158715</wp:posOffset>
                </wp:positionH>
                <wp:positionV relativeFrom="paragraph">
                  <wp:posOffset>326959</wp:posOffset>
                </wp:positionV>
                <wp:extent cx="3823511" cy="888349"/>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823511" cy="888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8A130" id="Zone de texte 16" o:spid="_x0000_s1032" type="#_x0000_t202" style="position:absolute;margin-left:170pt;margin-top:25.75pt;width:301.05pt;height:69.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" filled="f" stroked="f" strokeweight=".5pt">
                <v:textbox>
                  <w:txbxContent>
                    <w:p w:rsidR="00AF2181" w:rsidRPr="00783BFB" w:rsidRDefault="00AF2181" w:rsidP="00A636EA">
                      <w:pPr>
                        <w:jc w:val="right"/>
                        <w:rPr>
                          <w:rFonts w:ascii="Century Gothic" w:hAnsi="Century Gothic"/>
                          <w:color w:val="B969B8" w:themeColor="text2" w:themeTint="99"/>
                          <w:sz w:val="36"/>
                        </w:rPr>
                      </w:pPr>
                      <w:r>
                        <w:rPr>
                          <w:rFonts w:ascii="Century Gothic" w:hAnsi="Century Gothic"/>
                          <w:color w:val="B969B8" w:themeColor="text2" w:themeTint="99"/>
                          <w:sz w:val="36"/>
                        </w:rPr>
                        <w:t>3</w:t>
                      </w:r>
                      <w:r w:rsidRPr="00097DCB">
                        <w:rPr>
                          <w:rFonts w:ascii="Century Gothic" w:hAnsi="Century Gothic"/>
                          <w:color w:val="B969B8" w:themeColor="text2" w:themeTint="99"/>
                          <w:sz w:val="36"/>
                          <w:vertAlign w:val="superscript"/>
                        </w:rPr>
                        <w:t>e</w:t>
                      </w:r>
                      <w:r>
                        <w:rPr>
                          <w:rFonts w:ascii="Century Gothic" w:hAnsi="Century Gothic"/>
                          <w:color w:val="B969B8" w:themeColor="text2" w:themeTint="99"/>
                          <w:sz w:val="36"/>
                        </w:rPr>
                        <w:t xml:space="preserve"> </w:t>
                      </w:r>
                      <w:r w:rsidRPr="00783BFB">
                        <w:rPr>
                          <w:rFonts w:ascii="Century Gothic" w:hAnsi="Century Gothic"/>
                          <w:color w:val="B969B8" w:themeColor="text2" w:themeTint="99"/>
                          <w:sz w:val="36"/>
                        </w:rPr>
                        <w:t>degré Professionnel et Technique de qualification</w:t>
                      </w:r>
                    </w:p>
                  </w:txbxContent>
                </v:textbox>
              </v:shape>
            </w:pict>
          </mc:Fallback>
        </mc:AlternateContent>
      </w:r>
    </w:p>
    <w:p w:rsidR="00A636EA" w:rsidRDefault="00A636EA" w:rsidP="00A636EA">
      <w:pPr>
        <w:rPr>
          <w:rFonts w:ascii="Times" w:hAnsi="Times"/>
          <w:b/>
          <w:bCs/>
          <w:kern w:val="36"/>
          <w:sz w:val="48"/>
          <w:szCs w:val="48"/>
        </w:rPr>
      </w:pPr>
    </w:p>
    <w:p w:rsidR="00A636EA" w:rsidRDefault="0098766D" w:rsidP="00A636EA">
      <w:pPr>
        <w:rPr>
          <w:rFonts w:asciiTheme="majorHAnsi" w:hAnsiTheme="majorHAnsi"/>
          <w:b/>
          <w:caps/>
          <w:sz w:val="20"/>
          <w:szCs w:val="20"/>
        </w:rPr>
      </w:pPr>
      <w:r>
        <w:rPr>
          <w:noProof/>
          <w:color w:val="0000FF"/>
        </w:rPr>
        <mc:AlternateContent>
          <mc:Choice Requires="wps">
            <w:drawing>
              <wp:anchor distT="0" distB="0" distL="114300" distR="114300" simplePos="0" relativeHeight="251834368" behindDoc="0" locked="0" layoutInCell="1" allowOverlap="1">
                <wp:simplePos x="0" y="0"/>
                <wp:positionH relativeFrom="column">
                  <wp:posOffset>5673805</wp:posOffset>
                </wp:positionH>
                <wp:positionV relativeFrom="paragraph">
                  <wp:posOffset>5570140</wp:posOffset>
                </wp:positionV>
                <wp:extent cx="487115" cy="547200"/>
                <wp:effectExtent l="0" t="0" r="8255" b="5715"/>
                <wp:wrapNone/>
                <wp:docPr id="15" name="Rectangle 15"/>
                <wp:cNvGraphicFramePr/>
                <a:graphic xmlns:a="http://schemas.openxmlformats.org/drawingml/2006/main">
                  <a:graphicData uri="http://schemas.microsoft.com/office/word/2010/wordprocessingShape">
                    <wps:wsp>
                      <wps:cNvSpPr/>
                      <wps:spPr>
                        <a:xfrm>
                          <a:off x="0" y="0"/>
                          <a:ext cx="487115" cy="54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0363" id="Rectangle 15" o:spid="_x0000_s1026" style="position:absolute;margin-left:446.75pt;margin-top:438.6pt;width:38.35pt;height:43.1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" fillcolor="white [3212]" stroked="f" strokeweight="1pt"/>
            </w:pict>
          </mc:Fallback>
        </mc:AlternateContent>
      </w:r>
      <w:r w:rsidR="00A636EA">
        <w:rPr>
          <w:noProof/>
          <w:color w:val="0000FF"/>
        </w:rPr>
        <mc:AlternateContent>
          <mc:Choice Requires="wps">
            <w:drawing>
              <wp:anchor distT="0" distB="0" distL="114300" distR="114300" simplePos="0" relativeHeight="251735040" behindDoc="0" locked="0" layoutInCell="1" allowOverlap="1" wp14:anchorId="05ECDB58" wp14:editId="6AA76AE0">
                <wp:simplePos x="0" y="0"/>
                <wp:positionH relativeFrom="column">
                  <wp:posOffset>4291405</wp:posOffset>
                </wp:positionH>
                <wp:positionV relativeFrom="paragraph">
                  <wp:posOffset>4619790</wp:posOffset>
                </wp:positionV>
                <wp:extent cx="1695166" cy="693682"/>
                <wp:effectExtent l="0" t="0" r="635" b="68580"/>
                <wp:wrapNone/>
                <wp:docPr id="20" name="Zone de texte 20"/>
                <wp:cNvGraphicFramePr/>
                <a:graphic xmlns:a="http://schemas.openxmlformats.org/drawingml/2006/main">
                  <a:graphicData uri="http://schemas.microsoft.com/office/word/2010/wordprocessingShape">
                    <wps:wsp>
                      <wps:cNvSpPr txBox="1"/>
                      <wps:spPr>
                        <a:xfrm>
                          <a:off x="0" y="0"/>
                          <a:ext cx="1695166" cy="693682"/>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F90EEF">
                              <w:rPr>
                                <w:rFonts w:ascii="Century Gothic" w:hAnsi="Century Gothic"/>
                                <w:b/>
                                <w:color w:val="632E62" w:themeColor="text2"/>
                                <w:sz w:val="52"/>
                              </w:rPr>
                              <w:t>2</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DB58" id="Zone de texte 20" o:spid="_x0000_s1033" type="#_x0000_t202" style="position:absolute;margin-left:337.9pt;margin-top:363.75pt;width:133.5pt;height:5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" filled="f" stroked="f" strokeweight=".5pt">
                <v:shadow on="t" color="#492249 [2415]" opacity="26214f" origin="-.5,-.5" offset="1.24725mm,1.24725mm"/>
                <v:textbox>
                  <w:txbxContent>
                    <w:p w:rsidR="00AF2181" w:rsidRPr="00097DCB" w:rsidRDefault="00AF2181" w:rsidP="00A636EA">
                      <w:pPr>
                        <w:jc w:val="right"/>
                        <w:rPr>
                          <w:rFonts w:ascii="Century Gothic" w:hAnsi="Century Gothic"/>
                          <w:b/>
                          <w:color w:val="632E62" w:themeColor="text2"/>
                          <w:sz w:val="52"/>
                        </w:rPr>
                      </w:pPr>
                      <w:r w:rsidRPr="00097DCB">
                        <w:rPr>
                          <w:rFonts w:ascii="Century Gothic" w:hAnsi="Century Gothic"/>
                          <w:b/>
                          <w:color w:val="632E62" w:themeColor="text2"/>
                          <w:sz w:val="52"/>
                        </w:rPr>
                        <w:t>UAA</w:t>
                      </w:r>
                      <w:r>
                        <w:rPr>
                          <w:rFonts w:ascii="Century Gothic" w:hAnsi="Century Gothic"/>
                          <w:b/>
                          <w:color w:val="632E62" w:themeColor="text2"/>
                          <w:sz w:val="52"/>
                        </w:rPr>
                        <w:t xml:space="preserve"> </w:t>
                      </w:r>
                      <w:r w:rsidR="00F90EEF">
                        <w:rPr>
                          <w:rFonts w:ascii="Century Gothic" w:hAnsi="Century Gothic"/>
                          <w:b/>
                          <w:color w:val="632E62" w:themeColor="text2"/>
                          <w:sz w:val="52"/>
                        </w:rPr>
                        <w:t>2</w:t>
                      </w:r>
                    </w:p>
                    <w:p w:rsidR="00AF2181" w:rsidRDefault="00AF2181" w:rsidP="00A636EA">
                      <w:pPr>
                        <w:jc w:val="right"/>
                      </w:pPr>
                    </w:p>
                    <w:p w:rsidR="00AF2181" w:rsidRPr="00FA6DC0" w:rsidRDefault="00AF2181" w:rsidP="00A636EA">
                      <w:pPr>
                        <w:jc w:val="right"/>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color w:val="0000FF"/>
        </w:rPr>
        <mc:AlternateContent>
          <mc:Choice Requires="wps">
            <w:drawing>
              <wp:anchor distT="0" distB="0" distL="114300" distR="114300" simplePos="0" relativeHeight="251732992" behindDoc="0" locked="0" layoutInCell="1" allowOverlap="1" wp14:anchorId="33BBFE26" wp14:editId="4E11CB6D">
                <wp:simplePos x="0" y="0"/>
                <wp:positionH relativeFrom="column">
                  <wp:posOffset>1621155</wp:posOffset>
                </wp:positionH>
                <wp:positionV relativeFrom="paragraph">
                  <wp:posOffset>762526</wp:posOffset>
                </wp:positionV>
                <wp:extent cx="1770380" cy="487045"/>
                <wp:effectExtent l="0" t="228600" r="20320" b="294005"/>
                <wp:wrapNone/>
                <wp:docPr id="7" name="Zone de texte 7"/>
                <wp:cNvGraphicFramePr/>
                <a:graphic xmlns:a="http://schemas.openxmlformats.org/drawingml/2006/main">
                  <a:graphicData uri="http://schemas.microsoft.com/office/word/2010/wordprocessingShape">
                    <wps:wsp>
                      <wps:cNvSpPr txBox="1"/>
                      <wps:spPr>
                        <a:xfrm rot="20495685">
                          <a:off x="0" y="0"/>
                          <a:ext cx="1770380" cy="487045"/>
                        </a:xfrm>
                        <a:prstGeom prst="rect">
                          <a:avLst/>
                        </a:prstGeom>
                        <a:noFill/>
                        <a:ln w="6350">
                          <a:noFill/>
                        </a:ln>
                        <a:effectLst>
                          <a:outerShdw blurRad="38100" dist="63500" dir="2700000" algn="tl" rotWithShape="0">
                            <a:schemeClr val="tx2">
                              <a:lumMod val="7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FE26" id="Zone de texte 7" o:spid="_x0000_s1034" type="#_x0000_t202" style="position:absolute;margin-left:127.65pt;margin-top:60.05pt;width:139.4pt;height:38.35pt;rotation:-120620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" filled="f" stroked="f" strokeweight=".5pt">
                <v:shadow on="t" color="#492249 [2415]" opacity="26214f" origin="-.5,-.5" offset="1.24725mm,1.24725mm"/>
                <v:textbox>
                  <w:txbxContent>
                    <w:p w:rsidR="00AF2181" w:rsidRPr="00097DCB" w:rsidRDefault="00AF2181" w:rsidP="00A636EA">
                      <w:pPr>
                        <w:rPr>
                          <w:rFonts w:ascii="Lucida Handwriting" w:hAnsi="Lucida Handwriting"/>
                          <w:b/>
                          <w:color w:val="632E62" w:themeColor="text2"/>
                          <w:sz w:val="40"/>
                        </w:rPr>
                      </w:pPr>
                      <w:r w:rsidRPr="00097DCB">
                        <w:rPr>
                          <w:rFonts w:ascii="Lucida Handwriting" w:hAnsi="Lucida Handwriting"/>
                          <w:b/>
                          <w:color w:val="632E62" w:themeColor="text2"/>
                          <w:sz w:val="40"/>
                        </w:rPr>
                        <w:t>Elève</w:t>
                      </w:r>
                    </w:p>
                    <w:p w:rsidR="00AF2181" w:rsidRDefault="00AF2181" w:rsidP="00A636EA"/>
                    <w:p w:rsidR="00AF2181" w:rsidRPr="00FA6DC0" w:rsidRDefault="00AF2181" w:rsidP="00A636EA">
                      <w:pPr>
                        <w:rPr>
                          <w:rFonts w:ascii="Lucida Handwriting" w:hAnsi="Lucida Handwriting"/>
                          <w:b/>
                          <w:color w:val="632E62" w:themeColor="text2"/>
                          <w:sz w:val="40"/>
                        </w:rPr>
                      </w:pPr>
                      <w:r w:rsidRPr="00FA6DC0">
                        <w:rPr>
                          <w:rFonts w:ascii="Lucida Handwriting" w:hAnsi="Lucida Handwriting"/>
                          <w:b/>
                          <w:color w:val="632E62" w:themeColor="text2"/>
                          <w:sz w:val="40"/>
                        </w:rPr>
                        <w:t>Professeur</w:t>
                      </w:r>
                    </w:p>
                  </w:txbxContent>
                </v:textbox>
              </v:shape>
            </w:pict>
          </mc:Fallback>
        </mc:AlternateContent>
      </w:r>
      <w:r w:rsidR="00A636EA">
        <w:rPr>
          <w:noProof/>
        </w:rPr>
        <w:drawing>
          <wp:anchor distT="0" distB="0" distL="114300" distR="114300" simplePos="0" relativeHeight="251734016" behindDoc="0" locked="0" layoutInCell="1" allowOverlap="1" wp14:anchorId="1BB5E35A" wp14:editId="2BDFA380">
            <wp:simplePos x="0" y="0"/>
            <wp:positionH relativeFrom="column">
              <wp:posOffset>1232535</wp:posOffset>
            </wp:positionH>
            <wp:positionV relativeFrom="paragraph">
              <wp:posOffset>1111250</wp:posOffset>
            </wp:positionV>
            <wp:extent cx="5238000" cy="3502800"/>
            <wp:effectExtent l="476250" t="762000" r="477520" b="8597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rot="20469723">
                      <a:off x="0" y="0"/>
                      <a:ext cx="5238000" cy="3502800"/>
                    </a:xfrm>
                    <a:prstGeom prst="rect">
                      <a:avLst/>
                    </a:prstGeom>
                    <a:ln>
                      <a:noFill/>
                    </a:ln>
                    <a:effectLst>
                      <a:outerShdw blurRad="50800" dist="50800" dir="5400000" algn="ctr" rotWithShape="0">
                        <a:schemeClr val="tx2">
                          <a:alpha val="2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6EA">
        <w:rPr>
          <w:rFonts w:ascii="Times" w:hAnsi="Times"/>
          <w:b/>
          <w:bCs/>
          <w:kern w:val="36"/>
          <w:sz w:val="48"/>
          <w:szCs w:val="48"/>
        </w:rPr>
        <w:br w:type="page"/>
      </w:r>
    </w:p>
    <w:p w:rsidR="00A636EA" w:rsidRPr="00F15A3F" w:rsidRDefault="00A636EA" w:rsidP="00F90EEF">
      <w:pPr>
        <w:pBdr>
          <w:top w:val="single" w:sz="4" w:space="1" w:color="auto"/>
          <w:left w:val="single" w:sz="4" w:space="4" w:color="auto"/>
          <w:bottom w:val="single" w:sz="4" w:space="1" w:color="auto"/>
          <w:right w:val="single" w:sz="4" w:space="4" w:color="auto"/>
        </w:pBdr>
        <w:tabs>
          <w:tab w:val="left" w:leader="dot" w:pos="8789"/>
        </w:tabs>
        <w:spacing w:line="360" w:lineRule="auto"/>
        <w:jc w:val="both"/>
      </w:pPr>
      <w:r>
        <w:lastRenderedPageBreak/>
        <w:br w:type="page"/>
      </w:r>
    </w:p>
    <w:p w:rsidR="00A636EA" w:rsidRDefault="00A636EA" w:rsidP="00A636EA">
      <w:pPr>
        <w:pStyle w:val="Enumration1"/>
        <w:spacing w:after="0"/>
        <w:ind w:left="329"/>
      </w:pPr>
    </w:p>
    <w:p w:rsidR="00A636EA" w:rsidRPr="00946AE4" w:rsidRDefault="00A636EA" w:rsidP="008759A0">
      <w:pPr>
        <w:pStyle w:val="Titre"/>
        <w:spacing w:line="276" w:lineRule="auto"/>
        <w:jc w:val="left"/>
        <w:rPr>
          <w:color w:val="92278F" w:themeColor="accent1"/>
        </w:rPr>
      </w:pPr>
      <w:r w:rsidRPr="00946AE4">
        <w:rPr>
          <w:color w:val="92278F" w:themeColor="accent1"/>
        </w:rPr>
        <w:t>UAA2 : Budget et Droit</w:t>
      </w:r>
    </w:p>
    <w:p w:rsidR="00A636EA" w:rsidRPr="00946AE4" w:rsidRDefault="00A636EA" w:rsidP="00A636EA">
      <w:r>
        <w:rPr>
          <w:noProof/>
        </w:rPr>
        <w:drawing>
          <wp:anchor distT="0" distB="0" distL="114300" distR="114300" simplePos="0" relativeHeight="251824128" behindDoc="0" locked="0" layoutInCell="1" allowOverlap="1" wp14:anchorId="385E8594" wp14:editId="1D375802">
            <wp:simplePos x="0" y="0"/>
            <wp:positionH relativeFrom="column">
              <wp:posOffset>4600575</wp:posOffset>
            </wp:positionH>
            <wp:positionV relativeFrom="paragraph">
              <wp:posOffset>9525</wp:posOffset>
            </wp:positionV>
            <wp:extent cx="1148080" cy="911860"/>
            <wp:effectExtent l="0" t="0" r="0" b="2540"/>
            <wp:wrapTight wrapText="bothSides">
              <wp:wrapPolygon edited="0">
                <wp:start x="0" y="0"/>
                <wp:lineTo x="0" y="21058"/>
                <wp:lineTo x="21027" y="21058"/>
                <wp:lineTo x="21027" y="0"/>
                <wp:lineTo x="0" y="0"/>
              </wp:wrapPolygon>
            </wp:wrapTight>
            <wp:docPr id="58" name="Image 20" descr="ésultat de recherche d'images pour &quot;defini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ésultat de recherche d'images pour &quot;definitions&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808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Pr="00863025" w:rsidRDefault="00A636EA" w:rsidP="00A636EA">
      <w:pPr>
        <w:jc w:val="both"/>
      </w:pPr>
      <w:r>
        <w:t xml:space="preserve">Avant tout, prends une feuille annexe afin de réaliser ton propre </w:t>
      </w:r>
      <w:r w:rsidRPr="00863025">
        <w:rPr>
          <w:b/>
          <w:u w:val="single"/>
        </w:rPr>
        <w:t>glossaire</w:t>
      </w:r>
      <w:r>
        <w:t xml:space="preserve"> que tu vas alimenter au fur et à mesure de la leçon. C’est important car tu pourras l’utiliser dans les évaluations.</w:t>
      </w:r>
    </w:p>
    <w:p w:rsidR="00A636EA" w:rsidRDefault="00A636EA" w:rsidP="00A636EA">
      <w:pPr>
        <w:jc w:val="both"/>
      </w:pPr>
    </w:p>
    <w:p w:rsidR="00A636EA" w:rsidRDefault="00A636EA" w:rsidP="00A636EA">
      <w:pPr>
        <w:jc w:val="both"/>
      </w:pPr>
    </w:p>
    <w:p w:rsidR="00A636EA" w:rsidRDefault="00A636EA" w:rsidP="00A636EA">
      <w:pPr>
        <w:pStyle w:val="Titre3"/>
        <w:numPr>
          <w:ilvl w:val="0"/>
          <w:numId w:val="28"/>
        </w:numPr>
        <w:jc w:val="both"/>
      </w:pPr>
      <w:bookmarkStart w:id="0" w:name="_Toc311222809"/>
      <w:bookmarkStart w:id="1" w:name="_Toc450040366"/>
      <w:bookmarkStart w:id="2" w:name="_Toc531358191"/>
      <w:bookmarkStart w:id="3" w:name="_Toc18929899"/>
      <w:bookmarkStart w:id="4" w:name="_Toc18934289"/>
      <w:r>
        <w:t>Je caractérise l’agent économique « ménage »</w:t>
      </w:r>
      <w:bookmarkEnd w:id="0"/>
      <w:bookmarkEnd w:id="1"/>
      <w:bookmarkEnd w:id="2"/>
      <w:bookmarkEnd w:id="3"/>
      <w:bookmarkEnd w:id="4"/>
    </w:p>
    <w:p w:rsidR="00A636EA" w:rsidRDefault="00A636EA" w:rsidP="00A636EA">
      <w:pPr>
        <w:jc w:val="both"/>
      </w:pPr>
    </w:p>
    <w:p w:rsidR="00A636EA" w:rsidRDefault="00A636EA" w:rsidP="00A636EA">
      <w:pPr>
        <w:pStyle w:val="Titre4"/>
        <w:spacing w:before="120"/>
        <w:jc w:val="both"/>
      </w:pPr>
      <w:bookmarkStart w:id="5" w:name="_Toc313867698"/>
      <w:bookmarkStart w:id="6" w:name="_Toc450040367"/>
      <w:bookmarkStart w:id="7" w:name="_Toc531358192"/>
      <w:bookmarkStart w:id="8" w:name="_Toc18934290"/>
      <w:bookmarkStart w:id="9" w:name="_Toc311222810"/>
      <w:r>
        <w:t xml:space="preserve">ACTIVITE 1a : </w:t>
      </w:r>
      <w:proofErr w:type="spellStart"/>
      <w:r>
        <w:t>photo-langage</w:t>
      </w:r>
      <w:proofErr w:type="spellEnd"/>
      <w:r>
        <w:t>.</w:t>
      </w:r>
      <w:bookmarkEnd w:id="5"/>
      <w:bookmarkEnd w:id="6"/>
      <w:bookmarkEnd w:id="7"/>
      <w:bookmarkEnd w:id="8"/>
      <w:r w:rsidDel="004962BD">
        <w:rPr>
          <w:rStyle w:val="Appelnotedebasdep"/>
        </w:rPr>
        <w:t xml:space="preserve"> </w:t>
      </w:r>
      <w:bookmarkEnd w:id="9"/>
    </w:p>
    <w:p w:rsidR="00A636EA" w:rsidRPr="00832ED3" w:rsidRDefault="00A636EA" w:rsidP="00A636EA"/>
    <w:tbl>
      <w:tblPr>
        <w:tblStyle w:val="Grilledutableau"/>
        <w:tblW w:w="9072" w:type="dxa"/>
        <w:jc w:val="center"/>
        <w:tblLook w:val="04A0" w:firstRow="1" w:lastRow="0" w:firstColumn="1" w:lastColumn="0" w:noHBand="0" w:noVBand="1"/>
      </w:tblPr>
      <w:tblGrid>
        <w:gridCol w:w="4536"/>
        <w:gridCol w:w="4536"/>
      </w:tblGrid>
      <w:tr w:rsidR="00A636EA" w:rsidTr="00FC784A">
        <w:trPr>
          <w:trHeight w:val="2472"/>
          <w:jc w:val="center"/>
        </w:trPr>
        <w:tc>
          <w:tcPr>
            <w:tcW w:w="4536" w:type="dxa"/>
          </w:tcPr>
          <w:p w:rsidR="00A636EA" w:rsidRDefault="00A636EA" w:rsidP="00FC784A">
            <w:pPr>
              <w:jc w:val="center"/>
            </w:pPr>
            <w:r w:rsidRPr="00A47CB8">
              <w:rPr>
                <w:noProof/>
              </w:rPr>
              <w:drawing>
                <wp:anchor distT="0" distB="0" distL="114300" distR="114300" simplePos="0" relativeHeight="251827200" behindDoc="0" locked="0" layoutInCell="1" allowOverlap="1" wp14:anchorId="6F380503" wp14:editId="53253E72">
                  <wp:simplePos x="0" y="0"/>
                  <wp:positionH relativeFrom="column">
                    <wp:posOffset>450540</wp:posOffset>
                  </wp:positionH>
                  <wp:positionV relativeFrom="paragraph">
                    <wp:posOffset>108423</wp:posOffset>
                  </wp:positionV>
                  <wp:extent cx="1890000" cy="1260000"/>
                  <wp:effectExtent l="0" t="0" r="0" b="0"/>
                  <wp:wrapSquare wrapText="bothSides"/>
                  <wp:docPr id="452" name="Image 1" descr="http://www.menage-service-rhone.fr/wp-content/uploads/2013/09/MENAGE-DE-FOND-M%C3%A9nage-Service-R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age-service-rhone.fr/wp-content/uploads/2013/09/MENAGE-DE-FOND-M%C3%A9nage-Service-Rhone.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rsidR="00A636EA" w:rsidRDefault="00A636EA" w:rsidP="00FC784A">
            <w:pPr>
              <w:jc w:val="center"/>
            </w:pPr>
            <w:r w:rsidRPr="00A47CB8">
              <w:rPr>
                <w:noProof/>
              </w:rPr>
              <w:drawing>
                <wp:anchor distT="0" distB="0" distL="114300" distR="114300" simplePos="0" relativeHeight="251826176" behindDoc="0" locked="0" layoutInCell="1" allowOverlap="1" wp14:anchorId="56D98D14" wp14:editId="73062728">
                  <wp:simplePos x="0" y="0"/>
                  <wp:positionH relativeFrom="column">
                    <wp:posOffset>344805</wp:posOffset>
                  </wp:positionH>
                  <wp:positionV relativeFrom="paragraph">
                    <wp:posOffset>55245</wp:posOffset>
                  </wp:positionV>
                  <wp:extent cx="2091055" cy="1475740"/>
                  <wp:effectExtent l="0" t="0" r="4445" b="0"/>
                  <wp:wrapSquare wrapText="bothSides"/>
                  <wp:docPr id="453" name="Image 8" descr="http://statics.lecourrierderussie.com/wp-content/uploads/2014/03/M--nage-de-prin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s.lecourrierderussie.com/wp-content/uploads/2014/03/M--nage-de-printemp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9105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trHeight w:val="2831"/>
          <w:jc w:val="center"/>
        </w:trPr>
        <w:tc>
          <w:tcPr>
            <w:tcW w:w="4536" w:type="dxa"/>
          </w:tcPr>
          <w:p w:rsidR="00A636EA" w:rsidRDefault="00A636EA" w:rsidP="00FC784A">
            <w:pPr>
              <w:jc w:val="center"/>
            </w:pPr>
            <w:r w:rsidRPr="00A47CB8">
              <w:rPr>
                <w:noProof/>
              </w:rPr>
              <w:drawing>
                <wp:anchor distT="0" distB="0" distL="114300" distR="114300" simplePos="0" relativeHeight="251830272" behindDoc="0" locked="0" layoutInCell="1" allowOverlap="1" wp14:anchorId="4E192324" wp14:editId="3565EE6D">
                  <wp:simplePos x="0" y="0"/>
                  <wp:positionH relativeFrom="column">
                    <wp:posOffset>1010285</wp:posOffset>
                  </wp:positionH>
                  <wp:positionV relativeFrom="paragraph">
                    <wp:posOffset>200025</wp:posOffset>
                  </wp:positionV>
                  <wp:extent cx="755650" cy="1346200"/>
                  <wp:effectExtent l="0" t="0" r="6350" b="6350"/>
                  <wp:wrapSquare wrapText="bothSides"/>
                  <wp:docPr id="454" name="Image 10" descr="http://amai.org.nz/wordpress/wp-content/uploads/2015/07/co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mai.org.nz/wordpress/wp-content/uploads/2015/07/couple.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565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rsidR="00A636EA" w:rsidRDefault="00A636EA" w:rsidP="00FC784A">
            <w:pPr>
              <w:jc w:val="center"/>
            </w:pPr>
            <w:r w:rsidRPr="00A47CB8">
              <w:rPr>
                <w:noProof/>
              </w:rPr>
              <w:drawing>
                <wp:anchor distT="0" distB="0" distL="114300" distR="114300" simplePos="0" relativeHeight="251825152" behindDoc="0" locked="0" layoutInCell="1" allowOverlap="1" wp14:anchorId="227896FA" wp14:editId="0744C453">
                  <wp:simplePos x="0" y="0"/>
                  <wp:positionH relativeFrom="column">
                    <wp:posOffset>536575</wp:posOffset>
                  </wp:positionH>
                  <wp:positionV relativeFrom="paragraph">
                    <wp:posOffset>40005</wp:posOffset>
                  </wp:positionV>
                  <wp:extent cx="1713230" cy="1713230"/>
                  <wp:effectExtent l="0" t="0" r="1270" b="1270"/>
                  <wp:wrapSquare wrapText="bothSides"/>
                  <wp:docPr id="34" name="Image 12" descr="http://previews.123rf.com/images/studiom1/studiom10912/studiom1091200808/6084744-Men-and-women-icons-Graphic-elements-set--Stock-Vector-gay-couple-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eviews.123rf.com/images/studiom1/studiom10912/studiom1091200808/6084744-Men-and-women-icons-Graphic-elements-set--Stock-Vector-gay-couple-right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1323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36EA" w:rsidTr="00FC784A">
        <w:trPr>
          <w:jc w:val="center"/>
        </w:trPr>
        <w:tc>
          <w:tcPr>
            <w:tcW w:w="4536" w:type="dxa"/>
          </w:tcPr>
          <w:p w:rsidR="00A636EA" w:rsidRDefault="00A636EA" w:rsidP="00FC784A">
            <w:pPr>
              <w:jc w:val="center"/>
            </w:pPr>
            <w:r>
              <w:rPr>
                <w:rFonts w:eastAsia="Times New Roman" w:cs="Times New Roman"/>
                <w:noProof/>
              </w:rPr>
              <w:drawing>
                <wp:anchor distT="0" distB="0" distL="114300" distR="114300" simplePos="0" relativeHeight="251828224" behindDoc="0" locked="0" layoutInCell="1" allowOverlap="1" wp14:anchorId="742C4CE9" wp14:editId="628F7FA7">
                  <wp:simplePos x="0" y="0"/>
                  <wp:positionH relativeFrom="column">
                    <wp:posOffset>311785</wp:posOffset>
                  </wp:positionH>
                  <wp:positionV relativeFrom="paragraph">
                    <wp:posOffset>43180</wp:posOffset>
                  </wp:positionV>
                  <wp:extent cx="1900555" cy="1536700"/>
                  <wp:effectExtent l="0" t="0" r="4445" b="6350"/>
                  <wp:wrapSquare wrapText="bothSides"/>
                  <wp:docPr id="36" name="Image 14" descr="https://t1.ftcdn.net/jpg/00/40/70/56/500_F_40705635_RXSV2JBLRhpaDvTlFMRWcotFv9KHen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1.ftcdn.net/jpg/00/40/70/56/500_F_40705635_RXSV2JBLRhpaDvTlFMRWcotFv9KHenww.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0055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rsidR="00A636EA" w:rsidRDefault="00A636EA" w:rsidP="00FC784A">
            <w:pPr>
              <w:jc w:val="center"/>
            </w:pPr>
            <w:r>
              <w:rPr>
                <w:rFonts w:eastAsia="Times New Roman" w:cs="Times New Roman"/>
                <w:noProof/>
              </w:rPr>
              <w:drawing>
                <wp:anchor distT="0" distB="0" distL="114300" distR="114300" simplePos="0" relativeHeight="251829248" behindDoc="0" locked="0" layoutInCell="1" allowOverlap="1" wp14:anchorId="362110FF" wp14:editId="2D95CC9F">
                  <wp:simplePos x="0" y="0"/>
                  <wp:positionH relativeFrom="column">
                    <wp:posOffset>228600</wp:posOffset>
                  </wp:positionH>
                  <wp:positionV relativeFrom="paragraph">
                    <wp:posOffset>81280</wp:posOffset>
                  </wp:positionV>
                  <wp:extent cx="2350770" cy="1385570"/>
                  <wp:effectExtent l="0" t="0" r="0" b="5080"/>
                  <wp:wrapSquare wrapText="bothSides"/>
                  <wp:docPr id="57" name="Image 17" descr="https://encrypted-tbn2.gstatic.com/images?q=tbn:ANd9GcRO9mrsxmBDPVKLuXaQiIyFO8pfbZsYeE1iigiRO0TqDfXqdd7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RO9mrsxmBDPVKLuXaQiIyFO8pfbZsYeE1iigiRO0TqDfXqdd7UT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5077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636EA" w:rsidRDefault="00A636EA" w:rsidP="00A636EA">
      <w:pPr>
        <w:jc w:val="both"/>
      </w:pPr>
    </w:p>
    <w:p w:rsidR="00A636EA" w:rsidRDefault="00A636EA" w:rsidP="00A636EA">
      <w:pPr>
        <w:jc w:val="both"/>
      </w:pPr>
      <w:r>
        <w:t>En observant ces images, qu’évoque, pour toi, le mot « ménage »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jc w:val="both"/>
      </w:pPr>
    </w:p>
    <w:p w:rsidR="00A636EA" w:rsidRDefault="00A636EA" w:rsidP="00A636EA">
      <w:pPr>
        <w:pStyle w:val="Titre4"/>
        <w:spacing w:before="120"/>
        <w:jc w:val="both"/>
      </w:pPr>
      <w:bookmarkStart w:id="10" w:name="_Toc311222811"/>
      <w:bookmarkStart w:id="11" w:name="_Toc450040368"/>
      <w:bookmarkStart w:id="12" w:name="_Toc531358193"/>
      <w:bookmarkStart w:id="13" w:name="_Toc18934291"/>
      <w:r>
        <w:t>ACTIVITE 1b : vidéo – Mademoiselle Rose</w:t>
      </w:r>
      <w:bookmarkEnd w:id="10"/>
      <w:r>
        <w:t>.</w:t>
      </w:r>
      <w:bookmarkEnd w:id="11"/>
      <w:bookmarkEnd w:id="12"/>
      <w:bookmarkEnd w:id="13"/>
    </w:p>
    <w:p w:rsidR="00A636EA" w:rsidRDefault="00A636EA" w:rsidP="00A636EA">
      <w:pPr>
        <w:jc w:val="both"/>
      </w:pPr>
    </w:p>
    <w:p w:rsidR="00A636EA" w:rsidRDefault="00A636EA" w:rsidP="00A636EA">
      <w:pPr>
        <w:jc w:val="both"/>
      </w:pPr>
      <w:r>
        <w:t xml:space="preserve">Visionne la vidéo qui se trouve sur </w:t>
      </w:r>
    </w:p>
    <w:p w:rsidR="00A636EA" w:rsidRPr="007E75C9" w:rsidRDefault="00A62634" w:rsidP="00A636EA">
      <w:pPr>
        <w:jc w:val="both"/>
      </w:pPr>
      <w:hyperlink r:id="rId18" w:history="1">
        <w:r w:rsidR="00A636EA" w:rsidRPr="000C1669">
          <w:rPr>
            <w:rStyle w:val="Lienhypertexte"/>
          </w:rPr>
          <w:t>https://www.youtube.com/watch?v=06DnEsZJt9M</w:t>
        </w:r>
      </w:hyperlink>
      <w:r w:rsidR="00A636EA">
        <w:t xml:space="preserve"> .</w:t>
      </w:r>
      <w:r w:rsidR="00A636EA">
        <w:rPr>
          <w:rStyle w:val="Appelnotedebasdep"/>
        </w:rPr>
        <w:footnoteReference w:id="1"/>
      </w:r>
    </w:p>
    <w:p w:rsidR="00A636EA" w:rsidRDefault="00A636EA" w:rsidP="00A636EA">
      <w:pPr>
        <w:jc w:val="both"/>
      </w:pPr>
    </w:p>
    <w:p w:rsidR="00A636EA" w:rsidRDefault="00A636EA" w:rsidP="00A636EA">
      <w:pPr>
        <w:jc w:val="both"/>
      </w:pPr>
      <w:r>
        <w:t xml:space="preserve">Réponds aux questions suivantes : </w:t>
      </w:r>
    </w:p>
    <w:p w:rsidR="00A636EA" w:rsidRDefault="00A636EA" w:rsidP="00A636EA">
      <w:pPr>
        <w:jc w:val="both"/>
      </w:pPr>
    </w:p>
    <w:p w:rsidR="00A636EA" w:rsidRDefault="00A636EA" w:rsidP="00A636EA">
      <w:pPr>
        <w:pStyle w:val="Paragraphedeliste"/>
        <w:numPr>
          <w:ilvl w:val="0"/>
          <w:numId w:val="14"/>
        </w:numPr>
        <w:jc w:val="both"/>
      </w:pPr>
      <w:r>
        <w:t>Que représente le circuit économique ?  Utilise le mot « agent économique » dans ta réponse.</w:t>
      </w:r>
    </w:p>
    <w:p w:rsidR="00A636EA" w:rsidRDefault="00A636EA" w:rsidP="00A636EA"/>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pPr>
        <w:pStyle w:val="Paragraphedeliste"/>
        <w:numPr>
          <w:ilvl w:val="0"/>
          <w:numId w:val="14"/>
        </w:numPr>
        <w:jc w:val="both"/>
      </w:pPr>
      <w:r>
        <w:t>Comment définissent-ils la notion de « ménage »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14"/>
        </w:numPr>
        <w:jc w:val="both"/>
      </w:pPr>
      <w:r>
        <w:t>Quel est le rôle de l’agent « ménage » dans le circuit économique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r>
        <w:br w:type="page"/>
      </w:r>
    </w:p>
    <w:p w:rsidR="00A636EA" w:rsidRDefault="00A636EA" w:rsidP="00A636EA">
      <w:pPr>
        <w:pStyle w:val="Titre4"/>
        <w:jc w:val="both"/>
      </w:pPr>
      <w:bookmarkStart w:id="14" w:name="_Toc450040369"/>
      <w:bookmarkStart w:id="15" w:name="_Toc531358194"/>
      <w:bookmarkStart w:id="16" w:name="_Toc18934292"/>
      <w:r>
        <w:t>ACTIVITE 1c : les biens et les services.</w:t>
      </w:r>
      <w:bookmarkEnd w:id="14"/>
      <w:bookmarkEnd w:id="15"/>
      <w:bookmarkEnd w:id="16"/>
    </w:p>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t>Quelles différences fais-tu entre ces diverses images ?</w:t>
      </w:r>
    </w:p>
    <w:p w:rsidR="00A636EA" w:rsidRDefault="00A636EA" w:rsidP="00A636EA">
      <w:pPr>
        <w:tabs>
          <w:tab w:val="left" w:leader="dot" w:pos="9072"/>
        </w:tabs>
        <w:spacing w:line="360" w:lineRule="auto"/>
      </w:pPr>
    </w:p>
    <w:tbl>
      <w:tblPr>
        <w:tblStyle w:val="Grilledutableau"/>
        <w:tblW w:w="9072" w:type="dxa"/>
        <w:jc w:val="center"/>
        <w:tblLook w:val="04A0" w:firstRow="1" w:lastRow="0" w:firstColumn="1" w:lastColumn="0" w:noHBand="0" w:noVBand="1"/>
      </w:tblPr>
      <w:tblGrid>
        <w:gridCol w:w="4536"/>
        <w:gridCol w:w="4536"/>
      </w:tblGrid>
      <w:tr w:rsidR="00A636EA" w:rsidTr="00FC784A">
        <w:trPr>
          <w:trHeight w:val="2685"/>
          <w:jc w:val="center"/>
        </w:trPr>
        <w:tc>
          <w:tcPr>
            <w:tcW w:w="4536" w:type="dxa"/>
            <w:vAlign w:val="center"/>
          </w:tcPr>
          <w:p w:rsidR="00A636EA" w:rsidRDefault="00A636EA" w:rsidP="00FC784A">
            <w:pPr>
              <w:tabs>
                <w:tab w:val="left" w:leader="dot" w:pos="9072"/>
              </w:tabs>
              <w:spacing w:line="360" w:lineRule="auto"/>
              <w:jc w:val="center"/>
            </w:pPr>
            <w:r>
              <w:rPr>
                <w:noProof/>
              </w:rPr>
              <w:drawing>
                <wp:anchor distT="0" distB="0" distL="114300" distR="114300" simplePos="0" relativeHeight="251720704" behindDoc="0" locked="0" layoutInCell="1" allowOverlap="1" wp14:anchorId="66D7BC43" wp14:editId="7D5E41A2">
                  <wp:simplePos x="0" y="0"/>
                  <wp:positionH relativeFrom="column">
                    <wp:posOffset>354847</wp:posOffset>
                  </wp:positionH>
                  <wp:positionV relativeFrom="paragraph">
                    <wp:posOffset>5434</wp:posOffset>
                  </wp:positionV>
                  <wp:extent cx="2080800" cy="1562400"/>
                  <wp:effectExtent l="0" t="0" r="0" b="0"/>
                  <wp:wrapSquare wrapText="bothSides"/>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808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vAlign w:val="center"/>
          </w:tcPr>
          <w:p w:rsidR="00A636EA" w:rsidRDefault="00A636EA" w:rsidP="00FC784A">
            <w:pPr>
              <w:tabs>
                <w:tab w:val="left" w:leader="dot" w:pos="9072"/>
              </w:tabs>
              <w:spacing w:line="360" w:lineRule="auto"/>
              <w:jc w:val="center"/>
            </w:pPr>
            <w:r>
              <w:rPr>
                <w:noProof/>
              </w:rPr>
              <w:drawing>
                <wp:inline distT="0" distB="0" distL="0" distR="0" wp14:anchorId="2408E840" wp14:editId="04C2B798">
                  <wp:extent cx="2523712" cy="1415415"/>
                  <wp:effectExtent l="0" t="0" r="0" b="6985"/>
                  <wp:docPr id="8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23740" cy="1415431"/>
                          </a:xfrm>
                          <a:prstGeom prst="rect">
                            <a:avLst/>
                          </a:prstGeom>
                          <a:noFill/>
                          <a:ln>
                            <a:noFill/>
                          </a:ln>
                        </pic:spPr>
                      </pic:pic>
                    </a:graphicData>
                  </a:graphic>
                </wp:inline>
              </w:drawing>
            </w:r>
          </w:p>
        </w:tc>
      </w:tr>
      <w:tr w:rsidR="00A636EA" w:rsidTr="00FC784A">
        <w:trPr>
          <w:jc w:val="center"/>
        </w:trPr>
        <w:tc>
          <w:tcPr>
            <w:tcW w:w="4536" w:type="dxa"/>
            <w:vAlign w:val="center"/>
          </w:tcPr>
          <w:p w:rsidR="00A636EA" w:rsidRDefault="00A636EA" w:rsidP="00FC784A">
            <w:pPr>
              <w:tabs>
                <w:tab w:val="left" w:leader="dot" w:pos="9072"/>
              </w:tabs>
              <w:spacing w:line="360" w:lineRule="auto"/>
              <w:jc w:val="center"/>
            </w:pPr>
            <w:r>
              <w:rPr>
                <w:noProof/>
              </w:rPr>
              <w:drawing>
                <wp:inline distT="0" distB="0" distL="0" distR="0" wp14:anchorId="3D09FB9D" wp14:editId="4306951F">
                  <wp:extent cx="2125259" cy="1414780"/>
                  <wp:effectExtent l="0" t="0" r="8890" b="7620"/>
                  <wp:docPr id="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25259" cy="1414780"/>
                          </a:xfrm>
                          <a:prstGeom prst="rect">
                            <a:avLst/>
                          </a:prstGeom>
                          <a:noFill/>
                          <a:ln>
                            <a:noFill/>
                          </a:ln>
                        </pic:spPr>
                      </pic:pic>
                    </a:graphicData>
                  </a:graphic>
                </wp:inline>
              </w:drawing>
            </w:r>
          </w:p>
        </w:tc>
        <w:tc>
          <w:tcPr>
            <w:tcW w:w="4536" w:type="dxa"/>
            <w:vAlign w:val="center"/>
          </w:tcPr>
          <w:p w:rsidR="00A636EA" w:rsidRDefault="00A636EA" w:rsidP="00FC784A">
            <w:pPr>
              <w:tabs>
                <w:tab w:val="left" w:leader="dot" w:pos="9072"/>
              </w:tabs>
              <w:spacing w:line="360" w:lineRule="auto"/>
              <w:jc w:val="center"/>
            </w:pPr>
            <w:r>
              <w:rPr>
                <w:noProof/>
              </w:rPr>
              <w:drawing>
                <wp:inline distT="0" distB="0" distL="0" distR="0" wp14:anchorId="6E938CFE" wp14:editId="2D94D819">
                  <wp:extent cx="2557308" cy="1920240"/>
                  <wp:effectExtent l="0" t="0" r="8255" b="10160"/>
                  <wp:docPr id="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57308" cy="1920240"/>
                          </a:xfrm>
                          <a:prstGeom prst="rect">
                            <a:avLst/>
                          </a:prstGeom>
                          <a:noFill/>
                          <a:ln>
                            <a:noFill/>
                          </a:ln>
                        </pic:spPr>
                      </pic:pic>
                    </a:graphicData>
                  </a:graphic>
                </wp:inline>
              </w:drawing>
            </w:r>
          </w:p>
        </w:tc>
      </w:tr>
      <w:tr w:rsidR="00A636EA" w:rsidTr="00FC784A">
        <w:trPr>
          <w:trHeight w:val="3264"/>
          <w:jc w:val="center"/>
        </w:trPr>
        <w:tc>
          <w:tcPr>
            <w:tcW w:w="4536" w:type="dxa"/>
            <w:vAlign w:val="center"/>
          </w:tcPr>
          <w:p w:rsidR="00A636EA" w:rsidRDefault="00A636EA" w:rsidP="00FC784A">
            <w:pPr>
              <w:tabs>
                <w:tab w:val="left" w:leader="dot" w:pos="9072"/>
              </w:tabs>
              <w:spacing w:line="360" w:lineRule="auto"/>
              <w:jc w:val="center"/>
            </w:pPr>
            <w:r>
              <w:rPr>
                <w:noProof/>
              </w:rPr>
              <w:drawing>
                <wp:inline distT="0" distB="0" distL="0" distR="0" wp14:anchorId="4232F93E" wp14:editId="3890A846">
                  <wp:extent cx="2648857" cy="1483360"/>
                  <wp:effectExtent l="0" t="0" r="0" b="0"/>
                  <wp:docPr id="8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8857" cy="1483360"/>
                          </a:xfrm>
                          <a:prstGeom prst="rect">
                            <a:avLst/>
                          </a:prstGeom>
                          <a:noFill/>
                          <a:ln>
                            <a:noFill/>
                          </a:ln>
                        </pic:spPr>
                      </pic:pic>
                    </a:graphicData>
                  </a:graphic>
                </wp:inline>
              </w:drawing>
            </w:r>
          </w:p>
        </w:tc>
        <w:tc>
          <w:tcPr>
            <w:tcW w:w="4536" w:type="dxa"/>
            <w:vAlign w:val="center"/>
          </w:tcPr>
          <w:p w:rsidR="00A636EA" w:rsidRDefault="00A636EA" w:rsidP="00FC784A">
            <w:pPr>
              <w:tabs>
                <w:tab w:val="left" w:leader="dot" w:pos="9072"/>
              </w:tabs>
              <w:spacing w:line="360" w:lineRule="auto"/>
              <w:jc w:val="center"/>
            </w:pPr>
            <w:r w:rsidRPr="00410ACC">
              <w:rPr>
                <w:noProof/>
              </w:rPr>
              <w:drawing>
                <wp:inline distT="0" distB="0" distL="0" distR="0" wp14:anchorId="20945CB9" wp14:editId="76B5F022">
                  <wp:extent cx="2537012" cy="1905000"/>
                  <wp:effectExtent l="0" t="0" r="3175" b="0"/>
                  <wp:docPr id="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37012" cy="1905000"/>
                          </a:xfrm>
                          <a:prstGeom prst="rect">
                            <a:avLst/>
                          </a:prstGeom>
                          <a:noFill/>
                          <a:ln>
                            <a:noFill/>
                          </a:ln>
                        </pic:spPr>
                      </pic:pic>
                    </a:graphicData>
                  </a:graphic>
                </wp:inline>
              </w:drawing>
            </w:r>
          </w:p>
        </w:tc>
      </w:tr>
    </w:tbl>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t>Créons les définitions.</w:t>
      </w:r>
    </w:p>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t xml:space="preserve">Bien : </w:t>
      </w:r>
      <w:r>
        <w:tab/>
      </w:r>
    </w:p>
    <w:p w:rsidR="00A636EA" w:rsidRDefault="00A636EA" w:rsidP="00A636EA">
      <w:pPr>
        <w:tabs>
          <w:tab w:val="left" w:leader="dot" w:pos="9072"/>
        </w:tabs>
        <w:spacing w:line="360" w:lineRule="auto"/>
        <w:jc w:val="both"/>
      </w:pPr>
      <w:r>
        <w:t xml:space="preserve">Service : </w:t>
      </w:r>
      <w:r>
        <w:tab/>
      </w:r>
    </w:p>
    <w:p w:rsidR="00A636EA" w:rsidRDefault="00A636EA" w:rsidP="00A636EA">
      <w:pPr>
        <w:tabs>
          <w:tab w:val="left" w:leader="dot" w:pos="9072"/>
        </w:tabs>
        <w:spacing w:line="360" w:lineRule="auto"/>
        <w:jc w:val="both"/>
      </w:pPr>
      <w:r>
        <w:t xml:space="preserve">Service non marchand : </w:t>
      </w:r>
      <w:r>
        <w:tab/>
      </w:r>
    </w:p>
    <w:p w:rsidR="00A636EA" w:rsidRDefault="00A636EA" w:rsidP="00A636EA">
      <w:pPr>
        <w:pStyle w:val="Titre4"/>
        <w:jc w:val="both"/>
      </w:pPr>
      <w:bookmarkStart w:id="17" w:name="_Toc311222812"/>
      <w:bookmarkStart w:id="18" w:name="_Toc450040370"/>
      <w:bookmarkStart w:id="19" w:name="_Toc531358195"/>
      <w:bookmarkStart w:id="20" w:name="_Toc18934293"/>
      <w:r>
        <w:t>ACTIVITE 1d : le circuit économique</w:t>
      </w:r>
      <w:bookmarkEnd w:id="17"/>
      <w:r>
        <w:t>.</w:t>
      </w:r>
      <w:bookmarkEnd w:id="18"/>
      <w:bookmarkEnd w:id="19"/>
      <w:bookmarkEnd w:id="20"/>
    </w:p>
    <w:p w:rsidR="00A636EA" w:rsidRDefault="00A636EA" w:rsidP="00A636EA">
      <w:pPr>
        <w:jc w:val="both"/>
      </w:pPr>
    </w:p>
    <w:p w:rsidR="00A636EA" w:rsidRDefault="00A636EA" w:rsidP="00A636EA">
      <w:pPr>
        <w:jc w:val="both"/>
      </w:pPr>
      <w:r>
        <w:t xml:space="preserve">Complète le schéma économique suivant à l’aide des mots ci-dessous.  </w:t>
      </w:r>
    </w:p>
    <w:p w:rsidR="00A636EA" w:rsidRDefault="00A636EA" w:rsidP="00A636EA">
      <w:pPr>
        <w:jc w:val="both"/>
      </w:pPr>
    </w:p>
    <w:p w:rsidR="00A636EA" w:rsidRDefault="00A636EA" w:rsidP="00A636EA">
      <w:pPr>
        <w:jc w:val="both"/>
      </w:pPr>
      <w:r>
        <w:t>Distingue les flux réels (en traits gras) des flux monétaires (en traits pointillés).</w:t>
      </w:r>
    </w:p>
    <w:p w:rsidR="00A636EA" w:rsidRPr="008D2D0F" w:rsidRDefault="00A636EA" w:rsidP="00A636EA">
      <w:pPr>
        <w:pStyle w:val="Paragraphedeliste"/>
        <w:spacing w:before="120"/>
        <w:jc w:val="center"/>
        <w:rPr>
          <w:i/>
          <w:sz w:val="22"/>
        </w:rPr>
      </w:pPr>
      <w:r w:rsidRPr="00CB39EE">
        <w:rPr>
          <w:i/>
          <w:sz w:val="22"/>
        </w:rPr>
        <w:t xml:space="preserve">Intérêts – Biens/Services non marchands – Payement </w:t>
      </w:r>
      <w:r>
        <w:rPr>
          <w:i/>
          <w:sz w:val="22"/>
        </w:rPr>
        <w:t>des exportations – Intérêts – Im</w:t>
      </w:r>
      <w:r w:rsidRPr="00CB39EE">
        <w:rPr>
          <w:i/>
          <w:sz w:val="22"/>
        </w:rPr>
        <w:t>pôts, taxes, cotisations – Importations – Biens/Services – Investissements – Payement des importations - Salaires – Epargne – Exportations – Subsides/primes – Travail – Impôts, taxes, cotisations – Aides/primes – Paiement des biens/services – Biens/services non marchands</w:t>
      </w:r>
    </w:p>
    <w:p w:rsidR="00A636EA" w:rsidRDefault="00A636EA" w:rsidP="00A636EA">
      <w:pPr>
        <w:pStyle w:val="Paragraphedeliste"/>
        <w:jc w:val="center"/>
        <w:rPr>
          <w:i/>
          <w:sz w:val="22"/>
        </w:rPr>
      </w:pPr>
    </w:p>
    <w:p w:rsidR="00A636EA" w:rsidRDefault="00A636EA" w:rsidP="00A636EA">
      <w:pPr>
        <w:pStyle w:val="Paragraphedeliste"/>
        <w:jc w:val="center"/>
        <w:rPr>
          <w:i/>
          <w:sz w:val="22"/>
        </w:rPr>
      </w:pPr>
    </w:p>
    <w:p w:rsidR="00A636EA" w:rsidRDefault="00A636EA" w:rsidP="00A636EA">
      <w:pPr>
        <w:rPr>
          <w:noProof/>
        </w:rPr>
      </w:pPr>
      <w:r>
        <w:rPr>
          <w:noProof/>
        </w:rPr>
        <w:br w:type="page"/>
      </w:r>
    </w:p>
    <w:p w:rsidR="00A636EA" w:rsidRDefault="00A636EA" w:rsidP="00A636EA">
      <w:pPr>
        <w:tabs>
          <w:tab w:val="left" w:leader="dot" w:pos="9072"/>
        </w:tabs>
        <w:spacing w:line="360" w:lineRule="auto"/>
        <w:rPr>
          <w:noProof/>
        </w:rPr>
      </w:pPr>
      <w:r>
        <w:rPr>
          <w:noProof/>
        </w:rPr>
        <mc:AlternateContent>
          <mc:Choice Requires="wpg">
            <w:drawing>
              <wp:anchor distT="0" distB="0" distL="114300" distR="114300" simplePos="0" relativeHeight="251711488" behindDoc="0" locked="0" layoutInCell="1" allowOverlap="1" wp14:anchorId="3CCA3AC5" wp14:editId="353D5921">
                <wp:simplePos x="0" y="0"/>
                <wp:positionH relativeFrom="margin">
                  <wp:align>center</wp:align>
                </wp:positionH>
                <wp:positionV relativeFrom="paragraph">
                  <wp:posOffset>2174466</wp:posOffset>
                </wp:positionV>
                <wp:extent cx="8728000" cy="5370332"/>
                <wp:effectExtent l="59372" t="35878" r="75883" b="94932"/>
                <wp:wrapNone/>
                <wp:docPr id="1378" name="Groupe 1378"/>
                <wp:cNvGraphicFramePr/>
                <a:graphic xmlns:a="http://schemas.openxmlformats.org/drawingml/2006/main">
                  <a:graphicData uri="http://schemas.microsoft.com/office/word/2010/wordprocessingGroup">
                    <wpg:wgp>
                      <wpg:cNvGrpSpPr/>
                      <wpg:grpSpPr>
                        <a:xfrm rot="5400000">
                          <a:off x="0" y="0"/>
                          <a:ext cx="8728000" cy="5370332"/>
                          <a:chOff x="0" y="0"/>
                          <a:chExt cx="6864985" cy="4224020"/>
                        </a:xfrm>
                      </wpg:grpSpPr>
                      <wpg:grpSp>
                        <wpg:cNvPr id="1024" name="Groupe 1024"/>
                        <wpg:cNvGrpSpPr/>
                        <wpg:grpSpPr>
                          <a:xfrm>
                            <a:off x="0" y="0"/>
                            <a:ext cx="6864985" cy="4224020"/>
                            <a:chOff x="0" y="0"/>
                            <a:chExt cx="6865422" cy="4224647"/>
                          </a:xfrm>
                        </wpg:grpSpPr>
                        <wpg:grpSp>
                          <wpg:cNvPr id="1025" name="Groupe 1025"/>
                          <wpg:cNvGrpSpPr/>
                          <wpg:grpSpPr>
                            <a:xfrm>
                              <a:off x="2517569" y="0"/>
                              <a:ext cx="1825831" cy="2277094"/>
                              <a:chOff x="0" y="0"/>
                              <a:chExt cx="1825831" cy="2277094"/>
                            </a:xfrm>
                          </wpg:grpSpPr>
                          <wps:wsp>
                            <wps:cNvPr id="1026" name="Ellipse 1026"/>
                            <wps:cNvSpPr/>
                            <wps:spPr>
                              <a:xfrm>
                                <a:off x="225631" y="0"/>
                                <a:ext cx="16002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r>
                                    <w:t>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Ellipse 1027"/>
                            <wps:cNvSpPr/>
                            <wps:spPr>
                              <a:xfrm>
                                <a:off x="0" y="1591294"/>
                                <a:ext cx="13716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r>
                                    <w:t>Banques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8" name="Ellipse 1028"/>
                          <wps:cNvSpPr/>
                          <wps:spPr>
                            <a:xfrm>
                              <a:off x="2743200" y="3538847"/>
                              <a:ext cx="16002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r>
                                  <w:t>Ménages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Ellipse 1029"/>
                          <wps:cNvSpPr/>
                          <wps:spPr>
                            <a:xfrm>
                              <a:off x="5379522" y="1591294"/>
                              <a:ext cx="14859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r>
                                  <w:t>Etat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Ellipse 1030"/>
                          <wps:cNvSpPr/>
                          <wps:spPr>
                            <a:xfrm>
                              <a:off x="0" y="1591294"/>
                              <a:ext cx="16002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AF2181" w:rsidRDefault="00AF2181" w:rsidP="00A636EA">
                                <w:pPr>
                                  <w:jc w:val="center"/>
                                </w:pPr>
                                <w:r>
                                  <w:t>Reste du monde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1" name="Groupe 1031"/>
                        <wpg:cNvGrpSpPr/>
                        <wpg:grpSpPr>
                          <a:xfrm>
                            <a:off x="0" y="12357"/>
                            <a:ext cx="6746240" cy="3998595"/>
                            <a:chOff x="0" y="0"/>
                            <a:chExt cx="6746669" cy="3999016"/>
                          </a:xfrm>
                        </wpg:grpSpPr>
                        <wpg:grpSp>
                          <wpg:cNvPr id="1032" name="Groupe 1032"/>
                          <wpg:cNvGrpSpPr/>
                          <wpg:grpSpPr>
                            <a:xfrm>
                              <a:off x="3895106" y="237507"/>
                              <a:ext cx="2851563" cy="3761509"/>
                              <a:chOff x="0" y="0"/>
                              <a:chExt cx="2851563" cy="3761509"/>
                            </a:xfrm>
                          </wpg:grpSpPr>
                          <wps:wsp>
                            <wps:cNvPr id="1033" name="Connecteur en arc 1033"/>
                            <wps:cNvCnPr/>
                            <wps:spPr>
                              <a:xfrm rot="10800000" flipV="1">
                                <a:off x="570016" y="2161309"/>
                                <a:ext cx="1714500" cy="1485900"/>
                              </a:xfrm>
                              <a:prstGeom prst="curvedConnector3">
                                <a:avLst>
                                  <a:gd name="adj1" fmla="val 15926"/>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34" name="Connecteur en arc 1034"/>
                            <wps:cNvCnPr/>
                            <wps:spPr>
                              <a:xfrm rot="5400000">
                                <a:off x="510639" y="2042556"/>
                                <a:ext cx="1543050" cy="1543050"/>
                              </a:xfrm>
                              <a:prstGeom prst="curvedConnector3">
                                <a:avLst>
                                  <a:gd name="adj1" fmla="val 70302"/>
                                </a:avLst>
                              </a:prstGeom>
                              <a:ln>
                                <a:solidFill>
                                  <a:srgbClr val="4F81BD"/>
                                </a:solidFill>
                                <a:prstDash val="dash"/>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1035" name="Connecteur en arc 1035"/>
                            <wps:cNvCnPr/>
                            <wps:spPr>
                              <a:xfrm rot="10800000" flipV="1">
                                <a:off x="570016" y="2161309"/>
                                <a:ext cx="1943100" cy="1600200"/>
                              </a:xfrm>
                              <a:prstGeom prst="curvedConnector3">
                                <a:avLst>
                                  <a:gd name="adj1" fmla="val 13399"/>
                                </a:avLst>
                              </a:prstGeom>
                              <a:ln>
                                <a:prstDash val="dash"/>
                                <a:tailEnd type="arrow"/>
                              </a:ln>
                            </wps:spPr>
                            <wps:style>
                              <a:lnRef idx="2">
                                <a:schemeClr val="accent1"/>
                              </a:lnRef>
                              <a:fillRef idx="0">
                                <a:schemeClr val="accent1"/>
                              </a:fillRef>
                              <a:effectRef idx="1">
                                <a:schemeClr val="accent1"/>
                              </a:effectRef>
                              <a:fontRef idx="minor">
                                <a:schemeClr val="tx1"/>
                              </a:fontRef>
                            </wps:style>
                            <wps:bodyPr/>
                          </wps:wsp>
                          <wpg:grpSp>
                            <wpg:cNvPr id="1036" name="Groupe 1036"/>
                            <wpg:cNvGrpSpPr/>
                            <wpg:grpSpPr>
                              <a:xfrm>
                                <a:off x="0" y="0"/>
                                <a:ext cx="2851563" cy="3334987"/>
                                <a:chOff x="0" y="0"/>
                                <a:chExt cx="2851563" cy="3334987"/>
                              </a:xfrm>
                            </wpg:grpSpPr>
                            <wps:wsp>
                              <wps:cNvPr id="1037" name="Connecteur en arc 1037"/>
                              <wps:cNvCnPr/>
                              <wps:spPr>
                                <a:xfrm rot="10800000">
                                  <a:off x="451263" y="0"/>
                                  <a:ext cx="2400300" cy="1371600"/>
                                </a:xfrm>
                                <a:prstGeom prst="curvedConnector3">
                                  <a:avLst>
                                    <a:gd name="adj1" fmla="val 2672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38" name="Connecteur en arc 1038"/>
                              <wps:cNvCnPr/>
                              <wps:spPr>
                                <a:xfrm rot="10800000">
                                  <a:off x="451263" y="106878"/>
                                  <a:ext cx="1828800" cy="1143000"/>
                                </a:xfrm>
                                <a:prstGeom prst="curvedConnector3">
                                  <a:avLst>
                                    <a:gd name="adj1" fmla="val 22685"/>
                                  </a:avLst>
                                </a:prstGeom>
                                <a:ln>
                                  <a:solidFill>
                                    <a:srgbClr val="4F81BD"/>
                                  </a:solidFill>
                                  <a:prstDash val="dash"/>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1039" name="Connecteur en arc 1039"/>
                              <wps:cNvCnPr/>
                              <wps:spPr>
                                <a:xfrm rot="10800000">
                                  <a:off x="451263" y="225631"/>
                                  <a:ext cx="1485900" cy="1143000"/>
                                </a:xfrm>
                                <a:prstGeom prst="curvedConnector3">
                                  <a:avLst>
                                    <a:gd name="adj1" fmla="val 29487"/>
                                  </a:avLst>
                                </a:prstGeom>
                                <a:ln>
                                  <a:prstDash val="dash"/>
                                  <a:tailEnd type="arrow"/>
                                </a:ln>
                              </wps:spPr>
                              <wps:style>
                                <a:lnRef idx="2">
                                  <a:schemeClr val="accent1"/>
                                </a:lnRef>
                                <a:fillRef idx="0">
                                  <a:schemeClr val="accent1"/>
                                </a:fillRef>
                                <a:effectRef idx="1">
                                  <a:schemeClr val="accent1"/>
                                </a:effectRef>
                                <a:fontRef idx="minor">
                                  <a:schemeClr val="tx1"/>
                                </a:fontRef>
                              </wps:style>
                              <wps:bodyPr/>
                            </wps:wsp>
                            <wps:wsp>
                              <wps:cNvPr id="1040" name="Forme libre 1040"/>
                              <wps:cNvSpPr/>
                              <wps:spPr>
                                <a:xfrm>
                                  <a:off x="225631" y="380010"/>
                                  <a:ext cx="677545" cy="2895600"/>
                                </a:xfrm>
                                <a:custGeom>
                                  <a:avLst/>
                                  <a:gdLst>
                                    <a:gd name="connsiteX0" fmla="*/ 76200 w 677714"/>
                                    <a:gd name="connsiteY0" fmla="*/ 0 h 2895600"/>
                                    <a:gd name="connsiteX1" fmla="*/ 677333 w 677714"/>
                                    <a:gd name="connsiteY1" fmla="*/ 1413933 h 2895600"/>
                                    <a:gd name="connsiteX2" fmla="*/ 0 w 677714"/>
                                    <a:gd name="connsiteY2" fmla="*/ 2895600 h 2895600"/>
                                  </a:gdLst>
                                  <a:ahLst/>
                                  <a:cxnLst>
                                    <a:cxn ang="0">
                                      <a:pos x="connsiteX0" y="connsiteY0"/>
                                    </a:cxn>
                                    <a:cxn ang="0">
                                      <a:pos x="connsiteX1" y="connsiteY1"/>
                                    </a:cxn>
                                    <a:cxn ang="0">
                                      <a:pos x="connsiteX2" y="connsiteY2"/>
                                    </a:cxn>
                                  </a:cxnLst>
                                  <a:rect l="l" t="t" r="r" b="b"/>
                                  <a:pathLst>
                                    <a:path w="677714" h="2895600">
                                      <a:moveTo>
                                        <a:pt x="76200" y="0"/>
                                      </a:moveTo>
                                      <a:cubicBezTo>
                                        <a:pt x="383116" y="465666"/>
                                        <a:pt x="690033" y="931333"/>
                                        <a:pt x="677333" y="1413933"/>
                                      </a:cubicBezTo>
                                      <a:cubicBezTo>
                                        <a:pt x="664633" y="1896533"/>
                                        <a:pt x="0" y="2895600"/>
                                        <a:pt x="0" y="2895600"/>
                                      </a:cubicBezTo>
                                    </a:path>
                                  </a:pathLst>
                                </a:custGeom>
                                <a:ln>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orme libre 1041"/>
                              <wps:cNvSpPr/>
                              <wps:spPr>
                                <a:xfrm>
                                  <a:off x="0" y="439387"/>
                                  <a:ext cx="677545" cy="2895600"/>
                                </a:xfrm>
                                <a:custGeom>
                                  <a:avLst/>
                                  <a:gdLst>
                                    <a:gd name="connsiteX0" fmla="*/ 76200 w 677714"/>
                                    <a:gd name="connsiteY0" fmla="*/ 0 h 2895600"/>
                                    <a:gd name="connsiteX1" fmla="*/ 677333 w 677714"/>
                                    <a:gd name="connsiteY1" fmla="*/ 1413933 h 2895600"/>
                                    <a:gd name="connsiteX2" fmla="*/ 0 w 677714"/>
                                    <a:gd name="connsiteY2" fmla="*/ 2895600 h 2895600"/>
                                  </a:gdLst>
                                  <a:ahLst/>
                                  <a:cxnLst>
                                    <a:cxn ang="0">
                                      <a:pos x="connsiteX0" y="connsiteY0"/>
                                    </a:cxn>
                                    <a:cxn ang="0">
                                      <a:pos x="connsiteX1" y="connsiteY1"/>
                                    </a:cxn>
                                    <a:cxn ang="0">
                                      <a:pos x="connsiteX2" y="connsiteY2"/>
                                    </a:cxn>
                                  </a:cxnLst>
                                  <a:rect l="l" t="t" r="r" b="b"/>
                                  <a:pathLst>
                                    <a:path w="677714" h="2895600">
                                      <a:moveTo>
                                        <a:pt x="76200" y="0"/>
                                      </a:moveTo>
                                      <a:cubicBezTo>
                                        <a:pt x="383116" y="465666"/>
                                        <a:pt x="690033" y="931333"/>
                                        <a:pt x="677333" y="1413933"/>
                                      </a:cubicBezTo>
                                      <a:cubicBezTo>
                                        <a:pt x="664633" y="1896533"/>
                                        <a:pt x="0" y="2895600"/>
                                        <a:pt x="0" y="2895600"/>
                                      </a:cubicBezTo>
                                    </a:path>
                                  </a:pathLst>
                                </a:custGeom>
                                <a:ln>
                                  <a:prstDash val="dash"/>
                                  <a:head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42" name="Groupe 1042"/>
                          <wpg:cNvGrpSpPr/>
                          <wpg:grpSpPr>
                            <a:xfrm>
                              <a:off x="3099460" y="676894"/>
                              <a:ext cx="356045" cy="2821866"/>
                              <a:chOff x="0" y="0"/>
                              <a:chExt cx="356045" cy="2821866"/>
                            </a:xfrm>
                          </wpg:grpSpPr>
                          <wpg:grpSp>
                            <wpg:cNvPr id="1043" name="Groupe 1043"/>
                            <wpg:cNvGrpSpPr/>
                            <wpg:grpSpPr>
                              <a:xfrm>
                                <a:off x="11875" y="1674421"/>
                                <a:ext cx="344170" cy="1147445"/>
                                <a:chOff x="0" y="0"/>
                                <a:chExt cx="344385" cy="1147453"/>
                              </a:xfrm>
                            </wpg:grpSpPr>
                            <wps:wsp>
                              <wps:cNvPr id="1044" name="Connecteur droit avec flèche 1044"/>
                              <wps:cNvCnPr/>
                              <wps:spPr>
                                <a:xfrm>
                                  <a:off x="344385" y="0"/>
                                  <a:ext cx="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45" name="Connecteur droit avec flèche 1045"/>
                              <wps:cNvCnPr/>
                              <wps:spPr>
                                <a:xfrm flipV="1">
                                  <a:off x="0" y="118753"/>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g:cNvPr id="1046" name="Groupe 1046"/>
                            <wpg:cNvGrpSpPr/>
                            <wpg:grpSpPr>
                              <a:xfrm>
                                <a:off x="0" y="0"/>
                                <a:ext cx="344384" cy="804553"/>
                                <a:chOff x="0" y="0"/>
                                <a:chExt cx="344384" cy="804553"/>
                              </a:xfrm>
                            </wpg:grpSpPr>
                            <wps:wsp>
                              <wps:cNvPr id="1047" name="Connecteur droit avec flèche 1047"/>
                              <wps:cNvCnPr/>
                              <wps:spPr>
                                <a:xfrm flipV="1">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48" name="Connecteur droit avec flèche 1048"/>
                              <wps:cNvCnPr/>
                              <wps:spPr>
                                <a:xfrm>
                                  <a:off x="344384" y="118753"/>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1049" name="Groupe 1049"/>
                          <wpg:cNvGrpSpPr/>
                          <wpg:grpSpPr>
                            <a:xfrm>
                              <a:off x="0" y="0"/>
                              <a:ext cx="3086100" cy="3761510"/>
                              <a:chOff x="0" y="0"/>
                              <a:chExt cx="3086100" cy="3761510"/>
                            </a:xfrm>
                          </wpg:grpSpPr>
                          <wps:wsp>
                            <wps:cNvPr id="1050" name="Forme libre 1050"/>
                            <wps:cNvSpPr/>
                            <wps:spPr>
                              <a:xfrm>
                                <a:off x="1828800" y="332510"/>
                                <a:ext cx="914400" cy="3429000"/>
                              </a:xfrm>
                              <a:custGeom>
                                <a:avLst/>
                                <a:gdLst>
                                  <a:gd name="connsiteX0" fmla="*/ 652881 w 779881"/>
                                  <a:gd name="connsiteY0" fmla="*/ 0 h 3175000"/>
                                  <a:gd name="connsiteX1" fmla="*/ 948 w 779881"/>
                                  <a:gd name="connsiteY1" fmla="*/ 1735667 h 3175000"/>
                                  <a:gd name="connsiteX2" fmla="*/ 779881 w 779881"/>
                                  <a:gd name="connsiteY2" fmla="*/ 3175000 h 3175000"/>
                                </a:gdLst>
                                <a:ahLst/>
                                <a:cxnLst>
                                  <a:cxn ang="0">
                                    <a:pos x="connsiteX0" y="connsiteY0"/>
                                  </a:cxn>
                                  <a:cxn ang="0">
                                    <a:pos x="connsiteX1" y="connsiteY1"/>
                                  </a:cxn>
                                  <a:cxn ang="0">
                                    <a:pos x="connsiteX2" y="connsiteY2"/>
                                  </a:cxn>
                                </a:cxnLst>
                                <a:rect l="l" t="t" r="r" b="b"/>
                                <a:pathLst>
                                  <a:path w="779881" h="3175000">
                                    <a:moveTo>
                                      <a:pt x="652881" y="0"/>
                                    </a:moveTo>
                                    <a:cubicBezTo>
                                      <a:pt x="316331" y="603250"/>
                                      <a:pt x="-20219" y="1206500"/>
                                      <a:pt x="948" y="1735667"/>
                                    </a:cubicBezTo>
                                    <a:cubicBezTo>
                                      <a:pt x="22115" y="2264834"/>
                                      <a:pt x="779881" y="3175000"/>
                                      <a:pt x="779881" y="3175000"/>
                                    </a:cubicBezTo>
                                  </a:path>
                                </a:pathLst>
                              </a:custGeom>
                              <a:ln>
                                <a:headEnd type="arrow"/>
                                <a:tailEnd type="none"/>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orme libre 1051"/>
                            <wps:cNvSpPr/>
                            <wps:spPr>
                              <a:xfrm>
                                <a:off x="2066306" y="570016"/>
                                <a:ext cx="800100" cy="3079750"/>
                              </a:xfrm>
                              <a:custGeom>
                                <a:avLst/>
                                <a:gdLst>
                                  <a:gd name="connsiteX0" fmla="*/ 652881 w 779881"/>
                                  <a:gd name="connsiteY0" fmla="*/ 0 h 3175000"/>
                                  <a:gd name="connsiteX1" fmla="*/ 948 w 779881"/>
                                  <a:gd name="connsiteY1" fmla="*/ 1735667 h 3175000"/>
                                  <a:gd name="connsiteX2" fmla="*/ 779881 w 779881"/>
                                  <a:gd name="connsiteY2" fmla="*/ 3175000 h 3175000"/>
                                </a:gdLst>
                                <a:ahLst/>
                                <a:cxnLst>
                                  <a:cxn ang="0">
                                    <a:pos x="connsiteX0" y="connsiteY0"/>
                                  </a:cxn>
                                  <a:cxn ang="0">
                                    <a:pos x="connsiteX1" y="connsiteY1"/>
                                  </a:cxn>
                                  <a:cxn ang="0">
                                    <a:pos x="connsiteX2" y="connsiteY2"/>
                                  </a:cxn>
                                </a:cxnLst>
                                <a:rect l="l" t="t" r="r" b="b"/>
                                <a:pathLst>
                                  <a:path w="779881" h="3175000">
                                    <a:moveTo>
                                      <a:pt x="652881" y="0"/>
                                    </a:moveTo>
                                    <a:cubicBezTo>
                                      <a:pt x="316331" y="603250"/>
                                      <a:pt x="-20219" y="1206500"/>
                                      <a:pt x="948" y="1735667"/>
                                    </a:cubicBezTo>
                                    <a:cubicBezTo>
                                      <a:pt x="22115" y="2264834"/>
                                      <a:pt x="779881" y="3175000"/>
                                      <a:pt x="779881" y="3175000"/>
                                    </a:cubicBezTo>
                                  </a:path>
                                </a:pathLst>
                              </a:custGeom>
                              <a:ln>
                                <a:prstDash val="dash"/>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Connecteur en arc 1052"/>
                            <wps:cNvCnPr/>
                            <wps:spPr>
                              <a:xfrm flipV="1">
                                <a:off x="463137" y="237507"/>
                                <a:ext cx="2400300" cy="1371600"/>
                              </a:xfrm>
                              <a:prstGeom prst="curvedConnector3">
                                <a:avLst>
                                  <a:gd name="adj1" fmla="val 16843"/>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53" name="Connecteur en arc 1053"/>
                            <wps:cNvCnPr/>
                            <wps:spPr>
                              <a:xfrm flipH="1">
                                <a:off x="807522" y="344385"/>
                                <a:ext cx="1943100" cy="1257300"/>
                              </a:xfrm>
                              <a:prstGeom prst="curvedConnector3">
                                <a:avLst>
                                  <a:gd name="adj1" fmla="val 78758"/>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54" name="Forme libre 1054"/>
                            <wps:cNvSpPr/>
                            <wps:spPr>
                              <a:xfrm>
                                <a:off x="0" y="0"/>
                                <a:ext cx="3086100" cy="1686560"/>
                              </a:xfrm>
                              <a:custGeom>
                                <a:avLst/>
                                <a:gdLst>
                                  <a:gd name="connsiteX0" fmla="*/ 495333 w 3627999"/>
                                  <a:gd name="connsiteY0" fmla="*/ 1651268 h 1651268"/>
                                  <a:gd name="connsiteX1" fmla="*/ 207466 w 3627999"/>
                                  <a:gd name="connsiteY1" fmla="*/ 144201 h 1651268"/>
                                  <a:gd name="connsiteX2" fmla="*/ 3196199 w 3627999"/>
                                  <a:gd name="connsiteY2" fmla="*/ 51068 h 1651268"/>
                                  <a:gd name="connsiteX3" fmla="*/ 3627999 w 3627999"/>
                                  <a:gd name="connsiteY3" fmla="*/ 59534 h 1651268"/>
                                </a:gdLst>
                                <a:ahLst/>
                                <a:cxnLst>
                                  <a:cxn ang="0">
                                    <a:pos x="connsiteX0" y="connsiteY0"/>
                                  </a:cxn>
                                  <a:cxn ang="0">
                                    <a:pos x="connsiteX1" y="connsiteY1"/>
                                  </a:cxn>
                                  <a:cxn ang="0">
                                    <a:pos x="connsiteX2" y="connsiteY2"/>
                                  </a:cxn>
                                  <a:cxn ang="0">
                                    <a:pos x="connsiteX3" y="connsiteY3"/>
                                  </a:cxn>
                                </a:cxnLst>
                                <a:rect l="l" t="t" r="r" b="b"/>
                                <a:pathLst>
                                  <a:path w="3627999" h="1651268">
                                    <a:moveTo>
                                      <a:pt x="495333" y="1651268"/>
                                    </a:moveTo>
                                    <a:cubicBezTo>
                                      <a:pt x="126327" y="1031084"/>
                                      <a:pt x="-242678" y="410901"/>
                                      <a:pt x="207466" y="144201"/>
                                    </a:cubicBezTo>
                                    <a:cubicBezTo>
                                      <a:pt x="657610" y="-122499"/>
                                      <a:pt x="2626110" y="65179"/>
                                      <a:pt x="3196199" y="51068"/>
                                    </a:cubicBezTo>
                                    <a:lnTo>
                                      <a:pt x="3627999" y="59534"/>
                                    </a:lnTo>
                                  </a:path>
                                </a:pathLst>
                              </a:custGeom>
                              <a:ln>
                                <a:prstDash val="dash"/>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Forme libre 1055"/>
                            <wps:cNvSpPr/>
                            <wps:spPr>
                              <a:xfrm>
                                <a:off x="237506" y="106878"/>
                                <a:ext cx="2628900" cy="1485900"/>
                              </a:xfrm>
                              <a:custGeom>
                                <a:avLst/>
                                <a:gdLst>
                                  <a:gd name="connsiteX0" fmla="*/ 495333 w 3627999"/>
                                  <a:gd name="connsiteY0" fmla="*/ 1651268 h 1651268"/>
                                  <a:gd name="connsiteX1" fmla="*/ 207466 w 3627999"/>
                                  <a:gd name="connsiteY1" fmla="*/ 144201 h 1651268"/>
                                  <a:gd name="connsiteX2" fmla="*/ 3196199 w 3627999"/>
                                  <a:gd name="connsiteY2" fmla="*/ 51068 h 1651268"/>
                                  <a:gd name="connsiteX3" fmla="*/ 3627999 w 3627999"/>
                                  <a:gd name="connsiteY3" fmla="*/ 59534 h 1651268"/>
                                </a:gdLst>
                                <a:ahLst/>
                                <a:cxnLst>
                                  <a:cxn ang="0">
                                    <a:pos x="connsiteX0" y="connsiteY0"/>
                                  </a:cxn>
                                  <a:cxn ang="0">
                                    <a:pos x="connsiteX1" y="connsiteY1"/>
                                  </a:cxn>
                                  <a:cxn ang="0">
                                    <a:pos x="connsiteX2" y="connsiteY2"/>
                                  </a:cxn>
                                  <a:cxn ang="0">
                                    <a:pos x="connsiteX3" y="connsiteY3"/>
                                  </a:cxn>
                                </a:cxnLst>
                                <a:rect l="l" t="t" r="r" b="b"/>
                                <a:pathLst>
                                  <a:path w="3627999" h="1651268">
                                    <a:moveTo>
                                      <a:pt x="495333" y="1651268"/>
                                    </a:moveTo>
                                    <a:cubicBezTo>
                                      <a:pt x="126327" y="1031084"/>
                                      <a:pt x="-242678" y="410901"/>
                                      <a:pt x="207466" y="144201"/>
                                    </a:cubicBezTo>
                                    <a:cubicBezTo>
                                      <a:pt x="657610" y="-122499"/>
                                      <a:pt x="2626110" y="65179"/>
                                      <a:pt x="3196199" y="51068"/>
                                    </a:cubicBezTo>
                                    <a:lnTo>
                                      <a:pt x="3627999" y="59534"/>
                                    </a:lnTo>
                                  </a:path>
                                </a:pathLst>
                              </a:custGeom>
                              <a:ln>
                                <a:prstDash val="dash"/>
                                <a:headEnd type="arrow"/>
                                <a:tailEnd type="none"/>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CA3AC5" id="Groupe 1378" o:spid="_x0000_s1035" style="position:absolute;margin-left:0;margin-top:171.2pt;width:687.25pt;height:422.85pt;rotation:90;z-index:251711488;mso-position-horizontal:center;mso-position-horizontal-relative:margin;mso-width-relative:margin;mso-height-relative:margin" coordsize="68649,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">
                <v:group id="Groupe 1024" o:spid="_x0000_s1036" style="position:absolute;width:68649;height:42240" coordsize="68654,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group id="Groupe 1025" o:spid="_x0000_s1037" style="position:absolute;left:25175;width:18259;height:22770" coordsize="18258,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oval id="Ellipse 1026" o:spid="_x0000_s1038" style="position:absolute;left:2256;width:1600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" fillcolor="#a12b9e [3028]" strokecolor="#92278f [3204]" strokeweight=".5pt">
                      <v:fill color2="#90268c [3172]" rotate="t" colors="0 #9f4f9d;.5 #972294;1 #8a1887" focus="100%" type="gradient">
                        <o:fill v:ext="view" type="gradientUnscaled"/>
                      </v:fill>
                      <v:stroke joinstyle="miter"/>
                      <v:textbox>
                        <w:txbxContent>
                          <w:p w:rsidR="00AF2181" w:rsidRDefault="00AF2181" w:rsidP="00A636EA">
                            <w:pPr>
                              <w:jc w:val="center"/>
                            </w:pPr>
                            <w:r>
                              <w:t>Entreprises</w:t>
                            </w:r>
                          </w:p>
                        </w:txbxContent>
                      </v:textbox>
                    </v:oval>
                    <v:oval id="Ellipse 1027" o:spid="_x0000_s1039" style="position:absolute;top:15912;width:1371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" fillcolor="#a12b9e [3028]" strokecolor="#92278f [3204]" strokeweight=".5pt">
                      <v:fill color2="#90268c [3172]" rotate="t" colors="0 #9f4f9d;.5 #972294;1 #8a1887" focus="100%" type="gradient">
                        <o:fill v:ext="view" type="gradientUnscaled"/>
                      </v:fill>
                      <v:stroke joinstyle="miter"/>
                      <v:textbox>
                        <w:txbxContent>
                          <w:p w:rsidR="00AF2181" w:rsidRDefault="00AF2181" w:rsidP="00A636EA">
                            <w:pPr>
                              <w:jc w:val="center"/>
                            </w:pPr>
                            <w:r>
                              <w:t>Banques</w:t>
                            </w:r>
                          </w:p>
                        </w:txbxContent>
                      </v:textbox>
                    </v:oval>
                  </v:group>
                  <v:oval id="Ellipse 1028" o:spid="_x0000_s1040" style="position:absolute;left:27432;top:35388;width:1600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" fillcolor="#a12b9e [3028]" strokecolor="#92278f [3204]" strokeweight=".5pt">
                    <v:fill color2="#90268c [3172]" rotate="t" colors="0 #9f4f9d;.5 #972294;1 #8a1887" focus="100%" type="gradient">
                      <o:fill v:ext="view" type="gradientUnscaled"/>
                    </v:fill>
                    <v:stroke joinstyle="miter"/>
                    <v:textbox>
                      <w:txbxContent>
                        <w:p w:rsidR="00AF2181" w:rsidRDefault="00AF2181" w:rsidP="00A636EA">
                          <w:pPr>
                            <w:jc w:val="center"/>
                          </w:pPr>
                          <w:r>
                            <w:t>Ménages</w:t>
                          </w:r>
                        </w:p>
                      </w:txbxContent>
                    </v:textbox>
                  </v:oval>
                  <v:oval id="Ellipse 1029" o:spid="_x0000_s1041" style="position:absolute;left:53795;top:15912;width:1485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" fillcolor="#a12b9e [3028]" strokecolor="#92278f [3204]" strokeweight=".5pt">
                    <v:fill color2="#90268c [3172]" rotate="t" colors="0 #9f4f9d;.5 #972294;1 #8a1887" focus="100%" type="gradient">
                      <o:fill v:ext="view" type="gradientUnscaled"/>
                    </v:fill>
                    <v:stroke joinstyle="miter"/>
                    <v:textbox>
                      <w:txbxContent>
                        <w:p w:rsidR="00AF2181" w:rsidRDefault="00AF2181" w:rsidP="00A636EA">
                          <w:pPr>
                            <w:jc w:val="center"/>
                          </w:pPr>
                          <w:r>
                            <w:t>Etat</w:t>
                          </w:r>
                        </w:p>
                      </w:txbxContent>
                    </v:textbox>
                  </v:oval>
                  <v:oval id="Ellipse 1030" o:spid="_x0000_s1042" style="position:absolute;top:15912;width:1600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" fillcolor="#a12b9e [3028]" strokecolor="#92278f [3204]" strokeweight=".5pt">
                    <v:fill color2="#90268c [3172]" rotate="t" colors="0 #9f4f9d;.5 #972294;1 #8a1887" focus="100%" type="gradient">
                      <o:fill v:ext="view" type="gradientUnscaled"/>
                    </v:fill>
                    <v:stroke joinstyle="miter"/>
                    <v:textbox>
                      <w:txbxContent>
                        <w:p w:rsidR="00AF2181" w:rsidRDefault="00AF2181" w:rsidP="00A636EA">
                          <w:pPr>
                            <w:jc w:val="center"/>
                          </w:pPr>
                          <w:r>
                            <w:t>Reste du monde</w:t>
                          </w:r>
                        </w:p>
                      </w:txbxContent>
                    </v:textbox>
                  </v:oval>
                </v:group>
                <v:group id="Groupe 1031" o:spid="_x0000_s1043" style="position:absolute;top:123;width:67462;height:39986" coordsize="67466,3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group id="Groupe 1032" o:spid="_x0000_s1044" style="position:absolute;left:38951;top:2375;width:28515;height:37615" coordsize="28515,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033" o:spid="_x0000_s1045" type="#_x0000_t38" style="position:absolute;left:5700;top:21613;width:17145;height:1485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" adj="3440" strokecolor="#92278f [3204]" strokeweight="1pt">
                      <v:stroke endarrow="open" joinstyle="miter"/>
                    </v:shape>
                    <v:shape id="Connecteur en arc 1034" o:spid="_x0000_s1046" type="#_x0000_t38" style="position:absolute;left:5105;top:20426;width:15431;height:1543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" adj="15185" strokecolor="#4f81bd" strokeweight="1pt">
                      <v:stroke dashstyle="dash" startarrow="open" joinstyle="miter"/>
                    </v:shape>
                    <v:shape id="Connecteur en arc 1035" o:spid="_x0000_s1047" type="#_x0000_t38" style="position:absolute;left:5700;top:21613;width:19431;height:1600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" adj="2894" strokecolor="#92278f [3204]" strokeweight="1pt">
                      <v:stroke dashstyle="dash" endarrow="open" joinstyle="miter"/>
                    </v:shape>
                    <v:group id="Groupe 1036" o:spid="_x0000_s1048" style="position:absolute;width:28515;height:33349" coordsize="28515,3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Connecteur en arc 1037" o:spid="_x0000_s1049" type="#_x0000_t38" style="position:absolute;left:4512;width:24003;height:1371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" adj="5772" strokecolor="#92278f [3204]" strokeweight="1pt">
                        <v:stroke endarrow="open" joinstyle="miter"/>
                      </v:shape>
                      <v:shape id="Connecteur en arc 1038" o:spid="_x0000_s1050" type="#_x0000_t38" style="position:absolute;left:4512;top:1068;width:18288;height:114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" adj="4900" strokecolor="#4f81bd" strokeweight="1pt">
                        <v:stroke dashstyle="dash" startarrow="open" joinstyle="miter"/>
                      </v:shape>
                      <v:shape id="Connecteur en arc 1039" o:spid="_x0000_s1051" type="#_x0000_t38" style="position:absolute;left:4512;top:2256;width:14859;height:114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" adj="6369" strokecolor="#92278f [3204]" strokeweight="1pt">
                        <v:stroke dashstyle="dash" endarrow="open" joinstyle="miter"/>
                      </v:shape>
                      <v:shape id="Forme libre 1040" o:spid="_x0000_s1052" style="position:absolute;left:2256;top:3800;width:6775;height:28956;visibility:visible;mso-wrap-style:square;v-text-anchor:middle" coordsize="677714,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" path="m76200,c383116,465666,690033,931333,677333,1413933,664633,1896533,,2895600,,2895600e" filled="f" strokecolor="#92278f [3204]" strokeweight="1pt">
                        <v:stroke endarrow="open" joinstyle="miter"/>
                        <v:path arrowok="t" o:connecttype="custom" o:connectlocs="76181,0;677164,1413933;0,2895600" o:connectangles="0,0,0"/>
                      </v:shape>
                      <v:shape id="Forme libre 1041" o:spid="_x0000_s1053" style="position:absolute;top:4393;width:6775;height:28956;visibility:visible;mso-wrap-style:square;v-text-anchor:middle" coordsize="677714,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" path="m76200,c383116,465666,690033,931333,677333,1413933,664633,1896533,,2895600,,2895600e" filled="f" strokecolor="#92278f [3204]" strokeweight="1pt">
                        <v:stroke dashstyle="dash" startarrow="open" joinstyle="miter"/>
                        <v:path arrowok="t" o:connecttype="custom" o:connectlocs="76181,0;677164,1413933;0,2895600" o:connectangles="0,0,0"/>
                      </v:shape>
                    </v:group>
                  </v:group>
                  <v:group id="Groupe 1042" o:spid="_x0000_s1054" style="position:absolute;left:30994;top:6768;width:3561;height:28219" coordsize="3560,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e 1043" o:spid="_x0000_s1055" style="position:absolute;left:118;top:16744;width:3442;height:11474" coordsize="3443,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type id="_x0000_t32" coordsize="21600,21600" o:spt="32" o:oned="t" path="m,l21600,21600e" filled="f">
                        <v:path arrowok="t" fillok="f" o:connecttype="none"/>
                        <o:lock v:ext="edit" shapetype="t"/>
                      </v:shapetype>
                      <v:shape id="Connecteur droit avec flèche 1044" o:spid="_x0000_s1056" type="#_x0000_t32" style="position:absolute;left:3443;width:0;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" strokecolor="#92278f [3204]" strokeweight="1pt">
                        <v:stroke endarrow="open" joinstyle="miter"/>
                      </v:shape>
                      <v:shape id="Connecteur droit avec flèche 1045" o:spid="_x0000_s1057" type="#_x0000_t32" style="position:absolute;top:1187;width:0;height:10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" strokecolor="#92278f [3204]" strokeweight="1pt">
                        <v:stroke endarrow="open" joinstyle="miter"/>
                      </v:shape>
                    </v:group>
                    <v:group id="Groupe 1046" o:spid="_x0000_s1058" style="position:absolute;width:3443;height:8045" coordsize="344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Connecteur droit avec flèche 1047" o:spid="_x0000_s1059" type="#_x0000_t32" style="position:absolute;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" strokecolor="#92278f [3204]" strokeweight="1pt">
                        <v:stroke endarrow="open" joinstyle="miter"/>
                      </v:shape>
                      <v:shape id="Connecteur droit avec flèche 1048" o:spid="_x0000_s1060" type="#_x0000_t32" style="position:absolute;left:3443;top:1187;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" strokecolor="#92278f [3204]" strokeweight="1pt">
                        <v:stroke endarrow="open" joinstyle="miter"/>
                      </v:shape>
                    </v:group>
                  </v:group>
                  <v:group id="Groupe 1049" o:spid="_x0000_s1061" style="position:absolute;width:30861;height:37615" coordsize="30861,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orme libre 1050" o:spid="_x0000_s1062" style="position:absolute;left:18288;top:3325;width:9144;height:34290;visibility:visible;mso-wrap-style:square;v-text-anchor:middle" coordsize="779881,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" path="m652881,c316331,603250,-20219,1206500,948,1735667v21167,529167,778933,1439333,778933,1439333e" filled="f" strokecolor="#92278f [3204]" strokeweight="1pt">
                      <v:stroke startarrow="open" joinstyle="miter"/>
                      <v:path arrowok="t" o:connecttype="custom" o:connectlocs="765494,0;1112,1874520;914400,3429000" o:connectangles="0,0,0"/>
                    </v:shape>
                    <v:shape id="Forme libre 1051" o:spid="_x0000_s1063" style="position:absolute;left:20663;top:5700;width:8001;height:30797;visibility:visible;mso-wrap-style:square;v-text-anchor:middle" coordsize="779881,31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" path="m652881,c316331,603250,-20219,1206500,948,1735667v21167,529167,778933,1439333,778933,1439333e" filled="f" strokecolor="#92278f [3204]" strokeweight="1pt">
                      <v:stroke dashstyle="dash" endarrow="open" joinstyle="miter"/>
                      <v:path arrowok="t" o:connecttype="custom" o:connectlocs="669807,0;973,1683597;800100,3079750" o:connectangles="0,0,0"/>
                    </v:shape>
                    <v:shape id="Connecteur en arc 1052" o:spid="_x0000_s1064" type="#_x0000_t38" style="position:absolute;left:4631;top:2375;width:24003;height:1371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" adj="3638" strokecolor="#92278f [3204]" strokeweight="1pt">
                      <v:stroke endarrow="open" joinstyle="miter"/>
                    </v:shape>
                    <v:shape id="Connecteur en arc 1053" o:spid="_x0000_s1065" type="#_x0000_t38" style="position:absolute;left:8075;top:3443;width:19431;height:1257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" adj="17012" strokecolor="#92278f [3204]" strokeweight="1pt">
                      <v:stroke endarrow="open" joinstyle="miter"/>
                    </v:shape>
                    <v:shape id="Forme libre 1054" o:spid="_x0000_s1066" style="position:absolute;width:30861;height:16865;visibility:visible;mso-wrap-style:square;v-text-anchor:middle" coordsize="3627999,16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" path="m495333,1651268c126327,1031084,-242678,410901,207466,144201,657610,-122499,2626110,65179,3196199,51068r431800,8466e" filled="f" strokecolor="#92278f [3204]" strokeweight="1pt">
                      <v:stroke dashstyle="dash" endarrow="open" joinstyle="miter"/>
                      <v:path arrowok="t" o:connecttype="custom" o:connectlocs="421347,1686560;176478,147283;2718796,52159;3086100,60806" o:connectangles="0,0,0,0"/>
                    </v:shape>
                    <v:shape id="Forme libre 1055" o:spid="_x0000_s1067" style="position:absolute;left:2375;top:1068;width:26289;height:14859;visibility:visible;mso-wrap-style:square;v-text-anchor:middle" coordsize="3627999,16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" path="m495333,1651268c126327,1031084,-242678,410901,207466,144201,657610,-122499,2626110,65179,3196199,51068r431800,8466e" filled="f" strokecolor="#92278f [3204]" strokeweight="1pt">
                      <v:stroke dashstyle="dash" startarrow="open" joinstyle="miter"/>
                      <v:path arrowok="t" o:connecttype="custom" o:connectlocs="358925,1485900;150333,129760;2316012,45954;2628900,53572" o:connectangles="0,0,0,0"/>
                    </v:shape>
                  </v:group>
                </v:group>
                <w10:wrap anchorx="margin"/>
              </v:group>
            </w:pict>
          </mc:Fallback>
        </mc:AlternateContent>
      </w:r>
      <w:r>
        <w:rPr>
          <w:noProof/>
        </w:rPr>
        <w:br w:type="page"/>
      </w:r>
    </w:p>
    <w:p w:rsidR="00A636EA" w:rsidRDefault="00A636EA" w:rsidP="00A636EA">
      <w:pPr>
        <w:pStyle w:val="En-tte"/>
      </w:pPr>
      <w:r w:rsidRPr="00A02BDC">
        <w:rPr>
          <w:rFonts w:asciiTheme="majorHAnsi" w:hAnsiTheme="majorHAnsi"/>
          <w:caps/>
          <w:noProof/>
          <w:color w:val="808080" w:themeColor="background1" w:themeShade="80"/>
          <w:sz w:val="20"/>
          <w:szCs w:val="20"/>
        </w:rPr>
        <mc:AlternateContent>
          <mc:Choice Requires="wpg">
            <w:drawing>
              <wp:anchor distT="0" distB="0" distL="114300" distR="114300" simplePos="0" relativeHeight="251712512" behindDoc="0" locked="0" layoutInCell="1" allowOverlap="1" wp14:anchorId="0D911E5C" wp14:editId="13465AF5">
                <wp:simplePos x="0" y="0"/>
                <wp:positionH relativeFrom="page">
                  <wp:posOffset>6185535</wp:posOffset>
                </wp:positionH>
                <wp:positionV relativeFrom="page">
                  <wp:posOffset>68770</wp:posOffset>
                </wp:positionV>
                <wp:extent cx="1440000" cy="720000"/>
                <wp:effectExtent l="0" t="0" r="0" b="23495"/>
                <wp:wrapNone/>
                <wp:docPr id="1075" name="Groupe 1075"/>
                <wp:cNvGraphicFramePr/>
                <a:graphic xmlns:a="http://schemas.openxmlformats.org/drawingml/2006/main">
                  <a:graphicData uri="http://schemas.microsoft.com/office/word/2010/wordprocessingGroup">
                    <wpg:wgp>
                      <wpg:cNvGrpSpPr/>
                      <wpg:grpSpPr>
                        <a:xfrm>
                          <a:off x="0" y="0"/>
                          <a:ext cx="1440000" cy="720000"/>
                          <a:chOff x="0" y="-69288"/>
                          <a:chExt cx="1700784" cy="1093416"/>
                        </a:xfrm>
                      </wpg:grpSpPr>
                      <wpg:grpSp>
                        <wpg:cNvPr id="1076" name="Groupe 1076"/>
                        <wpg:cNvGrpSpPr/>
                        <wpg:grpSpPr>
                          <a:xfrm>
                            <a:off x="0" y="0"/>
                            <a:ext cx="1700784" cy="1024128"/>
                            <a:chOff x="0" y="0"/>
                            <a:chExt cx="1700784" cy="1024128"/>
                          </a:xfrm>
                        </wpg:grpSpPr>
                        <wps:wsp>
                          <wps:cNvPr id="1077" name="Rectangle 107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Rectangle 1079"/>
                          <wps:cNvSpPr/>
                          <wps:spPr>
                            <a:xfrm>
                              <a:off x="0" y="0"/>
                              <a:ext cx="1472184" cy="1024128"/>
                            </a:xfrm>
                            <a:prstGeom prst="rect">
                              <a:avLst/>
                            </a:prstGeom>
                            <a:blipFill>
                              <a:blip r:embed="rId25" cstate="email">
                                <a:extLst>
                                  <a:ext uri="{28A0092B-C50C-407E-A947-70E740481C1C}">
                                    <a14:useLocalDpi xmlns:a14="http://schemas.microsoft.com/office/drawing/2010/main"/>
                                  </a:ext>
                                </a:extLst>
                              </a:blip>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0" name="Zone de texte 1080"/>
                        <wps:cNvSpPr txBox="1"/>
                        <wps:spPr>
                          <a:xfrm>
                            <a:off x="703116" y="-69288"/>
                            <a:ext cx="767195" cy="476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A02BDC" w:rsidRDefault="00AF2181" w:rsidP="00A636EA">
                              <w:pPr>
                                <w:pStyle w:val="En-tte"/>
                                <w:jc w:val="right"/>
                                <w:rPr>
                                  <w:color w:val="FFFFFF" w:themeColor="background1"/>
                                  <w:sz w:val="20"/>
                                </w:rPr>
                              </w:pPr>
                              <w:r>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11E5C" id="Groupe 1075" o:spid="_x0000_s1068" style="position:absolute;margin-left:487.05pt;margin-top:5.4pt;width:113.4pt;height:56.7pt;z-index:251712512;mso-position-horizontal-relative:page;mso-position-vertical-relative:page;mso-width-relative:margin;mso-height-relative:margin" coordorigin=",-692" coordsize="17007,1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">
                <v:group id="Groupe 1076" o:spid="_x0000_s106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Rectangle 1077" o:spid="_x0000_s107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" fillcolor="white [3212]" stroked="f" strokeweight="1pt">
                    <v:fill opacity="0"/>
                  </v:rect>
                  <v:shape id="Rectangle 12" o:spid="_x0000_s107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" path="m,l1462822,r,1014481l638269,407899,,xe" fillcolor="#92278f [3204]" stroked="f" strokeweight="1pt">
                    <v:stroke joinstyle="miter"/>
                    <v:path arrowok="t" o:connecttype="custom" o:connectlocs="0,0;1463040,0;1463040,1014984;638364,408101;0,0" o:connectangles="0,0,0,0,0"/>
                  </v:shape>
                  <v:rect id="Rectangle 1079" o:spid="_x0000_s107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" strokecolor="white [3212]" strokeweight="1pt">
                    <v:fill r:id="rId26" o:title="" recolor="t" rotate="t" type="frame"/>
                  </v:rect>
                </v:group>
                <v:shape id="Zone de texte 1080" o:spid="_x0000_s1073" type="#_x0000_t202" style="position:absolute;left:7031;top:-692;width:7672;height:4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" filled="f" stroked="f" strokeweight=".5pt">
                  <v:textbox inset=",7.2pt,,7.2pt">
                    <w:txbxContent>
                      <w:p w:rsidR="00AF2181" w:rsidRPr="00A02BDC" w:rsidRDefault="00AF2181" w:rsidP="00A636EA">
                        <w:pPr>
                          <w:pStyle w:val="En-tte"/>
                          <w:jc w:val="right"/>
                          <w:rPr>
                            <w:color w:val="FFFFFF" w:themeColor="background1"/>
                            <w:sz w:val="20"/>
                          </w:rPr>
                        </w:pPr>
                        <w:r>
                          <w:rPr>
                            <w:color w:val="FFFFFF" w:themeColor="background1"/>
                            <w:sz w:val="20"/>
                          </w:rPr>
                          <w:t>Elève</w:t>
                        </w:r>
                      </w:p>
                    </w:txbxContent>
                  </v:textbox>
                </v:shape>
                <w10:wrap anchorx="page" anchory="page"/>
              </v:group>
            </w:pict>
          </mc:Fallback>
        </mc:AlternateContent>
      </w:r>
      <w:r>
        <w:t xml:space="preserve">Venons-en aux définitions : </w:t>
      </w:r>
    </w:p>
    <w:p w:rsidR="00A636EA" w:rsidRDefault="00A636EA" w:rsidP="00A636EA">
      <w:pPr>
        <w:jc w:val="both"/>
      </w:pPr>
      <w:r>
        <w:rPr>
          <w:rFonts w:eastAsia="Times New Roman" w:cs="Times New Roman"/>
          <w:noProof/>
        </w:rPr>
        <w:drawing>
          <wp:anchor distT="0" distB="0" distL="114300" distR="114300" simplePos="0" relativeHeight="251702272" behindDoc="0" locked="0" layoutInCell="1" allowOverlap="1" wp14:anchorId="0D1C30F0" wp14:editId="0D8E290E">
            <wp:simplePos x="0" y="0"/>
            <wp:positionH relativeFrom="column">
              <wp:posOffset>4800600</wp:posOffset>
            </wp:positionH>
            <wp:positionV relativeFrom="paragraph">
              <wp:posOffset>164465</wp:posOffset>
            </wp:positionV>
            <wp:extent cx="1098550" cy="1371600"/>
            <wp:effectExtent l="0" t="0" r="0" b="0"/>
            <wp:wrapSquare wrapText="bothSides"/>
            <wp:docPr id="457" name="Image 457"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9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pBdr>
          <w:top w:val="single" w:sz="4" w:space="1" w:color="auto"/>
          <w:left w:val="single" w:sz="4" w:space="4" w:color="auto"/>
          <w:bottom w:val="single" w:sz="4" w:space="1" w:color="auto"/>
          <w:right w:val="single" w:sz="4" w:space="4" w:color="auto"/>
        </w:pBdr>
        <w:jc w:val="both"/>
      </w:pPr>
      <w:r>
        <w:t xml:space="preserve">Ménage au sens économique du terme : </w:t>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Cs/>
          <w:spacing w:val="18"/>
        </w:rPr>
      </w:pP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r>
        <w:rPr>
          <w:rFonts w:ascii="Noteworthy Light" w:eastAsia="Times New Roman" w:hAnsi="Noteworthy Light" w:cs="Times New Roman"/>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rsidRPr="00832ED3">
        <w:t>Bien :</w:t>
      </w: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
          <w:iCs/>
          <w:spacing w:val="18"/>
        </w:rPr>
      </w:pPr>
      <w:r>
        <w:rPr>
          <w:rFonts w:ascii="Noteworthy Light" w:eastAsia="Times New Roman" w:hAnsi="Noteworthy Light" w:cs="Times New Roman"/>
          <w:i/>
          <w:iCs/>
          <w:spacing w:val="18"/>
        </w:rPr>
        <w:tab/>
      </w:r>
      <w:r>
        <w:rPr>
          <w:rFonts w:ascii="Noteworthy Light" w:eastAsia="Times New Roman" w:hAnsi="Noteworthy Light" w:cs="Times New Roman"/>
          <w:i/>
          <w:iCs/>
          <w:spacing w:val="18"/>
        </w:rPr>
        <w:tab/>
      </w: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
          <w:iCs/>
          <w:spacing w:val="18"/>
        </w:rPr>
      </w:pP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r w:rsidRPr="00832ED3">
        <w:t>Service :</w:t>
      </w:r>
    </w:p>
    <w:p w:rsidR="00A636EA" w:rsidRPr="00832ED3"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rPr>
          <w:rFonts w:ascii="Noteworthy Light" w:eastAsia="Times New Roman" w:hAnsi="Noteworthy Light" w:cs="Times New Roman"/>
          <w:i/>
          <w:iCs/>
          <w:spacing w:val="18"/>
        </w:rPr>
      </w:pPr>
      <w:r>
        <w:rPr>
          <w:rFonts w:ascii="Noteworthy Light" w:eastAsia="Times New Roman" w:hAnsi="Noteworthy Light" w:cs="Times New Roman"/>
          <w:i/>
          <w:iCs/>
          <w:spacing w:val="18"/>
        </w:rPr>
        <w:tab/>
      </w:r>
      <w:r>
        <w:rPr>
          <w:rFonts w:ascii="Noteworthy Light" w:eastAsia="Times New Roman" w:hAnsi="Noteworthy Light" w:cs="Times New Roman"/>
          <w:i/>
          <w:iCs/>
          <w:spacing w:val="18"/>
        </w:rPr>
        <w:tab/>
      </w:r>
    </w:p>
    <w:p w:rsidR="00A636EA" w:rsidRDefault="00A636EA" w:rsidP="00A636EA">
      <w:pPr>
        <w:pBdr>
          <w:top w:val="single" w:sz="4" w:space="1" w:color="auto"/>
          <w:left w:val="single" w:sz="4" w:space="4" w:color="auto"/>
          <w:bottom w:val="single" w:sz="4" w:space="1" w:color="auto"/>
          <w:right w:val="single" w:sz="4" w:space="4" w:color="auto"/>
        </w:pBdr>
        <w:tabs>
          <w:tab w:val="left" w:leader="dot" w:pos="8789"/>
        </w:tabs>
        <w:jc w:val="both"/>
      </w:pPr>
    </w:p>
    <w:p w:rsidR="00A636EA" w:rsidRDefault="00A636EA" w:rsidP="00A636EA">
      <w:pPr>
        <w:jc w:val="both"/>
      </w:pPr>
    </w:p>
    <w:p w:rsidR="00A636EA" w:rsidRDefault="00A636EA" w:rsidP="00A636EA">
      <w:pPr>
        <w:pBdr>
          <w:top w:val="single" w:sz="4" w:space="1" w:color="auto"/>
          <w:left w:val="single" w:sz="4" w:space="4" w:color="auto"/>
          <w:bottom w:val="single" w:sz="4" w:space="1" w:color="auto"/>
          <w:right w:val="single" w:sz="4" w:space="4" w:color="auto"/>
        </w:pBdr>
        <w:jc w:val="both"/>
        <w:rPr>
          <w:rFonts w:asciiTheme="majorHAnsi" w:eastAsiaTheme="majorEastAsia" w:hAnsiTheme="majorHAnsi" w:cstheme="majorBidi"/>
          <w:b/>
          <w:bCs/>
          <w:i/>
          <w:iCs/>
          <w:color w:val="92278F" w:themeColor="accent1"/>
        </w:rPr>
      </w:pPr>
      <w:r>
        <w:br w:type="page"/>
      </w:r>
    </w:p>
    <w:p w:rsidR="00A636EA" w:rsidRDefault="00A636EA" w:rsidP="00A636EA">
      <w:pPr>
        <w:pStyle w:val="Titre3"/>
        <w:numPr>
          <w:ilvl w:val="0"/>
          <w:numId w:val="28"/>
        </w:numPr>
        <w:jc w:val="both"/>
      </w:pPr>
      <w:bookmarkStart w:id="21" w:name="_Toc311222813"/>
      <w:bookmarkStart w:id="22" w:name="_Toc450040371"/>
      <w:bookmarkStart w:id="23" w:name="_Toc531358196"/>
      <w:bookmarkStart w:id="24" w:name="_Toc18929900"/>
      <w:bookmarkStart w:id="25" w:name="_Toc18934294"/>
      <w:r>
        <w:t>J’explique l’utilité d’un budget</w:t>
      </w:r>
      <w:bookmarkEnd w:id="21"/>
      <w:bookmarkEnd w:id="22"/>
      <w:bookmarkEnd w:id="23"/>
      <w:bookmarkEnd w:id="24"/>
      <w:bookmarkEnd w:id="25"/>
    </w:p>
    <w:p w:rsidR="00A636EA" w:rsidRDefault="00A636EA" w:rsidP="00A636EA">
      <w:pPr>
        <w:jc w:val="both"/>
      </w:pPr>
    </w:p>
    <w:p w:rsidR="00A636EA" w:rsidRDefault="00A636EA" w:rsidP="00A636EA">
      <w:pPr>
        <w:pStyle w:val="Titre4"/>
        <w:spacing w:before="120"/>
        <w:jc w:val="both"/>
      </w:pPr>
      <w:bookmarkStart w:id="26" w:name="_Toc311222814"/>
      <w:bookmarkStart w:id="27" w:name="_Toc450040372"/>
      <w:bookmarkStart w:id="28" w:name="_Toc531358197"/>
      <w:bookmarkStart w:id="29" w:name="_Toc18934295"/>
      <w:r>
        <w:t>ACTIVITE 2a : jeu « Argent sur Table »</w:t>
      </w:r>
      <w:bookmarkEnd w:id="26"/>
      <w:r>
        <w:t>.</w:t>
      </w:r>
      <w:bookmarkEnd w:id="27"/>
      <w:bookmarkEnd w:id="28"/>
      <w:bookmarkEnd w:id="29"/>
    </w:p>
    <w:p w:rsidR="00A636EA" w:rsidRDefault="00A636EA" w:rsidP="00A636EA">
      <w:pPr>
        <w:spacing w:before="120"/>
        <w:jc w:val="both"/>
      </w:pPr>
      <w:r>
        <w:t>Après avoir joué avec « Argent sur Table », selon toi, quelle est l’utilité de réaliser un budget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Titre4"/>
        <w:spacing w:before="120"/>
        <w:jc w:val="both"/>
      </w:pPr>
      <w:bookmarkStart w:id="30" w:name="_Toc311222815"/>
      <w:bookmarkStart w:id="31" w:name="_Toc450040373"/>
      <w:bookmarkStart w:id="32" w:name="_Toc531358198"/>
      <w:bookmarkStart w:id="33" w:name="_Toc18934296"/>
      <w:r>
        <w:t>ACTIVITE 2b : Alex consomme de manière responsable</w:t>
      </w:r>
      <w:bookmarkEnd w:id="30"/>
      <w:r>
        <w:t>.</w:t>
      </w:r>
      <w:bookmarkEnd w:id="31"/>
      <w:bookmarkEnd w:id="32"/>
      <w:bookmarkEnd w:id="33"/>
    </w:p>
    <w:p w:rsidR="00A636EA" w:rsidRDefault="00A636EA" w:rsidP="00A636EA">
      <w:pPr>
        <w:jc w:val="both"/>
      </w:pPr>
    </w:p>
    <w:p w:rsidR="00A636EA" w:rsidRDefault="00A636EA" w:rsidP="00A636EA">
      <w:pPr>
        <w:jc w:val="both"/>
      </w:pPr>
      <w:r>
        <w:t>Visionne la vidéo suivante :</w:t>
      </w:r>
    </w:p>
    <w:p w:rsidR="00A636EA" w:rsidRDefault="00A62634" w:rsidP="00A636EA">
      <w:pPr>
        <w:jc w:val="both"/>
      </w:pPr>
      <w:hyperlink r:id="rId28" w:history="1">
        <w:r w:rsidR="00A636EA" w:rsidRPr="00140FA3">
          <w:rPr>
            <w:rStyle w:val="Lienhypertexte"/>
          </w:rPr>
          <w:t>https://www.wikifin.be/fr/video/consommation-responsable</w:t>
        </w:r>
      </w:hyperlink>
    </w:p>
    <w:p w:rsidR="00A636EA" w:rsidRDefault="00A636EA" w:rsidP="00A636EA">
      <w:pPr>
        <w:jc w:val="both"/>
      </w:pPr>
    </w:p>
    <w:p w:rsidR="00A636EA" w:rsidRDefault="00A636EA" w:rsidP="00A636EA">
      <w:pPr>
        <w:pStyle w:val="Paragraphedeliste"/>
        <w:numPr>
          <w:ilvl w:val="0"/>
          <w:numId w:val="15"/>
        </w:numPr>
        <w:jc w:val="both"/>
      </w:pPr>
      <w:r>
        <w:t>Cite les critères qu’Alex pourrait retenir pour l’achat de vêtements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15"/>
        </w:numPr>
        <w:jc w:val="both"/>
      </w:pPr>
      <w:r>
        <w:t>Que pourrait faire Alex pour éviter des achats impulsifs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r>
        <w:br w:type="page"/>
      </w:r>
    </w:p>
    <w:p w:rsidR="00A636EA" w:rsidRDefault="00A636EA" w:rsidP="00A636EA">
      <w:pPr>
        <w:pStyle w:val="Titre4"/>
        <w:jc w:val="both"/>
      </w:pPr>
      <w:bookmarkStart w:id="34" w:name="_Toc311222816"/>
      <w:bookmarkStart w:id="35" w:name="_Toc450040374"/>
      <w:bookmarkStart w:id="36" w:name="_Toc531358199"/>
      <w:bookmarkStart w:id="37" w:name="_Toc18934297"/>
      <w:r>
        <w:t>ACTIVITE 2c : Alex budgétise</w:t>
      </w:r>
      <w:bookmarkEnd w:id="34"/>
      <w:r>
        <w:t>.</w:t>
      </w:r>
      <w:bookmarkEnd w:id="35"/>
      <w:bookmarkEnd w:id="36"/>
      <w:bookmarkEnd w:id="37"/>
    </w:p>
    <w:p w:rsidR="00A636EA" w:rsidRDefault="00A636EA" w:rsidP="00A636EA">
      <w:pPr>
        <w:spacing w:before="120"/>
        <w:jc w:val="both"/>
      </w:pPr>
      <w:r>
        <w:t xml:space="preserve">Visionne la vidéo suivant : </w:t>
      </w:r>
    </w:p>
    <w:p w:rsidR="00A636EA" w:rsidRDefault="00A62634" w:rsidP="00A636EA">
      <w:pPr>
        <w:jc w:val="both"/>
      </w:pPr>
      <w:hyperlink r:id="rId29" w:history="1">
        <w:r w:rsidR="00A636EA" w:rsidRPr="00140FA3">
          <w:rPr>
            <w:rStyle w:val="Lienhypertexte"/>
          </w:rPr>
          <w:t>https://www.wikifin.be/fr/video/budget</w:t>
        </w:r>
      </w:hyperlink>
    </w:p>
    <w:p w:rsidR="00A636EA" w:rsidRDefault="00A636EA" w:rsidP="00A636EA">
      <w:pPr>
        <w:jc w:val="both"/>
      </w:pPr>
    </w:p>
    <w:p w:rsidR="00A636EA" w:rsidRDefault="00A636EA" w:rsidP="00A636EA">
      <w:pPr>
        <w:pStyle w:val="Paragraphedeliste"/>
        <w:numPr>
          <w:ilvl w:val="0"/>
          <w:numId w:val="16"/>
        </w:numPr>
        <w:jc w:val="both"/>
      </w:pPr>
      <w:r>
        <w:t>Quelle est la définition du budget ? Intègre les mots « fixes » et « variables » dans cette dernière.</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16"/>
        </w:numPr>
        <w:jc w:val="both"/>
      </w:pPr>
      <w:r>
        <w:t>Cite un moyen qui facilite le payement des dépenses fixes.</w:t>
      </w:r>
    </w:p>
    <w:p w:rsidR="00A636EA" w:rsidRDefault="00A636EA" w:rsidP="00A636EA">
      <w:pPr>
        <w:pStyle w:val="Paragraphedeliste"/>
        <w:ind w:left="0"/>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A636EA" w:rsidP="00A636EA">
      <w:pPr>
        <w:pStyle w:val="Paragraphedeliste"/>
        <w:numPr>
          <w:ilvl w:val="0"/>
          <w:numId w:val="16"/>
        </w:numPr>
        <w:jc w:val="both"/>
      </w:pPr>
      <w:r>
        <w:t>En cas de dépassement du budget, pourquoi est-ce important de renflouer son compte bancaire rapidement ?</w:t>
      </w:r>
    </w:p>
    <w:p w:rsidR="00A636EA" w:rsidRPr="00AD71DB"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16"/>
        </w:numPr>
        <w:jc w:val="both"/>
      </w:pPr>
      <w:r>
        <w:t>Comment peut-on éviter un endettement ?</w:t>
      </w:r>
    </w:p>
    <w:p w:rsidR="00A636EA" w:rsidRDefault="00A636EA" w:rsidP="00A636EA">
      <w:pPr>
        <w:pStyle w:val="Paragraphedeliste"/>
        <w:ind w:left="0"/>
        <w:jc w:val="both"/>
      </w:pP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p>
    <w:p w:rsidR="00A636EA" w:rsidRDefault="00A636EA" w:rsidP="00A636EA">
      <w:pPr>
        <w:rPr>
          <w:rFonts w:asciiTheme="majorHAnsi" w:eastAsiaTheme="majorEastAsia" w:hAnsiTheme="majorHAnsi" w:cstheme="majorBidi"/>
          <w:b/>
          <w:bCs/>
          <w:i/>
          <w:iCs/>
          <w:color w:val="92278F" w:themeColor="accent1"/>
        </w:rPr>
      </w:pPr>
      <w:r>
        <w:br w:type="page"/>
      </w:r>
    </w:p>
    <w:p w:rsidR="00A636EA" w:rsidRPr="006334F2" w:rsidRDefault="00A636EA" w:rsidP="00A636EA">
      <w:pPr>
        <w:pStyle w:val="Titre4"/>
        <w:spacing w:before="0"/>
        <w:jc w:val="both"/>
      </w:pPr>
      <w:bookmarkStart w:id="38" w:name="_Toc450040375"/>
      <w:bookmarkStart w:id="39" w:name="_Toc531358200"/>
      <w:bookmarkStart w:id="40" w:name="_Toc18934298"/>
      <w:r>
        <w:rPr>
          <w:rFonts w:ascii="Helvetica" w:hAnsi="Helvetica" w:cs="Helvetica"/>
          <w:noProof/>
        </w:rPr>
        <w:drawing>
          <wp:anchor distT="0" distB="0" distL="114300" distR="114300" simplePos="0" relativeHeight="251713536" behindDoc="0" locked="0" layoutInCell="1" allowOverlap="1" wp14:anchorId="21C9A49A" wp14:editId="4FBC695B">
            <wp:simplePos x="0" y="0"/>
            <wp:positionH relativeFrom="column">
              <wp:posOffset>4799965</wp:posOffset>
            </wp:positionH>
            <wp:positionV relativeFrom="paragraph">
              <wp:posOffset>66040</wp:posOffset>
            </wp:positionV>
            <wp:extent cx="965835" cy="882015"/>
            <wp:effectExtent l="0" t="0" r="5715" b="0"/>
            <wp:wrapSquare wrapText="bothSides"/>
            <wp:docPr id="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65835" cy="882015"/>
                    </a:xfrm>
                    <a:prstGeom prst="rect">
                      <a:avLst/>
                    </a:prstGeom>
                    <a:noFill/>
                    <a:ln>
                      <a:noFill/>
                    </a:ln>
                  </pic:spPr>
                </pic:pic>
              </a:graphicData>
            </a:graphic>
            <wp14:sizeRelH relativeFrom="page">
              <wp14:pctWidth>0</wp14:pctWidth>
            </wp14:sizeRelH>
            <wp14:sizeRelV relativeFrom="page">
              <wp14:pctHeight>0</wp14:pctHeight>
            </wp14:sizeRelV>
          </wp:anchor>
        </w:drawing>
      </w:r>
      <w:r>
        <w:t>ACTIVITE 2d : « checklist » de ton budget.</w:t>
      </w:r>
      <w:bookmarkEnd w:id="38"/>
      <w:bookmarkEnd w:id="39"/>
      <w:bookmarkEnd w:id="40"/>
    </w:p>
    <w:p w:rsidR="00A636EA" w:rsidRDefault="00A636EA" w:rsidP="00A636EA">
      <w:pPr>
        <w:spacing w:before="120"/>
        <w:jc w:val="both"/>
      </w:pPr>
      <w:r>
        <w:t xml:space="preserve">Tu es en couple et tu viens de terminer tes études.  Tu as décroché un contrat à durée indéterminée.  </w:t>
      </w:r>
    </w:p>
    <w:p w:rsidR="00A636EA" w:rsidRDefault="00A636EA" w:rsidP="00A636EA">
      <w:pPr>
        <w:jc w:val="both"/>
      </w:pPr>
    </w:p>
    <w:p w:rsidR="00A636EA" w:rsidRDefault="00A636EA" w:rsidP="00A636EA">
      <w:pPr>
        <w:pStyle w:val="Paragraphedeliste"/>
        <w:numPr>
          <w:ilvl w:val="0"/>
          <w:numId w:val="26"/>
        </w:numPr>
        <w:jc w:val="both"/>
      </w:pPr>
      <w:r>
        <w:t>A l’aide d’un tableur (ou à la main), établis la liste (pas les montants, juste une liste) des rentrées et des dépenses. Imagine tout ce que vous devrez payer mensuellement (frais fixes et variables).</w:t>
      </w:r>
    </w:p>
    <w:p w:rsidR="00A636EA" w:rsidRDefault="00A636EA" w:rsidP="00A636EA">
      <w:pPr>
        <w:ind w:left="720"/>
        <w:jc w:val="both"/>
      </w:pPr>
    </w:p>
    <w:p w:rsidR="00A636EA" w:rsidRDefault="00A636EA" w:rsidP="00A636EA">
      <w:pPr>
        <w:tabs>
          <w:tab w:val="left" w:leader="dot" w:pos="9072"/>
        </w:tabs>
        <w:spacing w:line="360" w:lineRule="auto"/>
        <w:jc w:val="both"/>
      </w:pPr>
      <w:r>
        <w:rPr>
          <w:rFonts w:ascii="Helvetica" w:hAnsi="Helvetica" w:cs="Helvetica"/>
          <w:noProof/>
        </w:rPr>
        <w:drawing>
          <wp:anchor distT="0" distB="0" distL="114300" distR="114300" simplePos="0" relativeHeight="251714560" behindDoc="0" locked="0" layoutInCell="1" allowOverlap="1" wp14:anchorId="0A22B7DB" wp14:editId="70F40055">
            <wp:simplePos x="0" y="0"/>
            <wp:positionH relativeFrom="column">
              <wp:posOffset>4547235</wp:posOffset>
            </wp:positionH>
            <wp:positionV relativeFrom="page">
              <wp:posOffset>2428875</wp:posOffset>
            </wp:positionV>
            <wp:extent cx="1223645" cy="838200"/>
            <wp:effectExtent l="0" t="0" r="0" b="0"/>
            <wp:wrapTight wrapText="bothSides">
              <wp:wrapPolygon edited="0">
                <wp:start x="0" y="0"/>
                <wp:lineTo x="0" y="21109"/>
                <wp:lineTo x="21185" y="21109"/>
                <wp:lineTo x="21185" y="0"/>
                <wp:lineTo x="0" y="0"/>
              </wp:wrapPolygon>
            </wp:wrapTight>
            <wp:docPr id="8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236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r>
        <w:br w:type="page"/>
      </w:r>
    </w:p>
    <w:p w:rsidR="00A636EA" w:rsidRDefault="00A636EA" w:rsidP="00A636EA">
      <w:pPr>
        <w:pStyle w:val="Paragraphedeliste"/>
        <w:numPr>
          <w:ilvl w:val="0"/>
          <w:numId w:val="26"/>
        </w:numPr>
        <w:jc w:val="both"/>
      </w:pPr>
      <w:r>
        <w:rPr>
          <w:rFonts w:ascii="Helvetica" w:hAnsi="Helvetica" w:cs="Helvetica"/>
          <w:noProof/>
        </w:rPr>
        <w:drawing>
          <wp:anchor distT="0" distB="0" distL="114300" distR="114300" simplePos="0" relativeHeight="251715584" behindDoc="0" locked="0" layoutInCell="1" allowOverlap="1" wp14:anchorId="5BBDAA6C" wp14:editId="163FE0A8">
            <wp:simplePos x="0" y="0"/>
            <wp:positionH relativeFrom="column">
              <wp:posOffset>4406265</wp:posOffset>
            </wp:positionH>
            <wp:positionV relativeFrom="paragraph">
              <wp:posOffset>-23495</wp:posOffset>
            </wp:positionV>
            <wp:extent cx="1475740" cy="1068705"/>
            <wp:effectExtent l="0" t="0" r="0" b="0"/>
            <wp:wrapTight wrapText="bothSides">
              <wp:wrapPolygon edited="0">
                <wp:start x="0" y="0"/>
                <wp:lineTo x="0" y="21176"/>
                <wp:lineTo x="21191" y="21176"/>
                <wp:lineTo x="21191" y="0"/>
                <wp:lineTo x="0" y="0"/>
              </wp:wrapPolygon>
            </wp:wrapTight>
            <wp:docPr id="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7574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t>Dans un second temps, fais l’estimation de tout ce dont tu as besoin pour l’aménagement de ton appartement et l’achat éventuel d’un véhicule.</w:t>
      </w:r>
    </w:p>
    <w:p w:rsidR="00A636EA" w:rsidRDefault="00A636EA" w:rsidP="00A636EA">
      <w:pPr>
        <w:pStyle w:val="Paragraphedeliste"/>
        <w:jc w:val="both"/>
      </w:pPr>
    </w:p>
    <w:p w:rsidR="00A636EA" w:rsidRDefault="00A636EA" w:rsidP="00A636EA">
      <w:pPr>
        <w:pStyle w:val="Paragraphedeliste"/>
        <w:jc w:val="both"/>
      </w:pPr>
    </w:p>
    <w:p w:rsidR="00A636EA" w:rsidRDefault="00A636EA" w:rsidP="00A636EA">
      <w:pPr>
        <w:pStyle w:val="Paragraphedeliste"/>
        <w:jc w:val="both"/>
      </w:pPr>
      <w:r>
        <w:t>Tu peux utiliser des catalogues (Ikea, etc.) et/ou internet pour t’inspirer.</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br w:type="page"/>
      </w:r>
    </w:p>
    <w:p w:rsidR="00A636EA" w:rsidRDefault="00A636EA" w:rsidP="00A636EA">
      <w:pPr>
        <w:pStyle w:val="Paragraphedeliste"/>
        <w:numPr>
          <w:ilvl w:val="0"/>
          <w:numId w:val="26"/>
        </w:numPr>
        <w:jc w:val="both"/>
      </w:pPr>
      <w:r>
        <w:t>Que penses-tu de la différence entre les recettes et les dépenses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A636EA" w:rsidP="00A636EA">
      <w:pPr>
        <w:tabs>
          <w:tab w:val="left" w:leader="dot" w:pos="9072"/>
        </w:tabs>
        <w:spacing w:line="360" w:lineRule="auto"/>
        <w:jc w:val="both"/>
      </w:pPr>
      <w:r>
        <w:br w:type="page"/>
      </w:r>
    </w:p>
    <w:p w:rsidR="00A636EA" w:rsidRDefault="00A636EA" w:rsidP="00A636EA">
      <w:pPr>
        <w:pStyle w:val="Titre3"/>
        <w:numPr>
          <w:ilvl w:val="0"/>
          <w:numId w:val="28"/>
        </w:numPr>
        <w:jc w:val="both"/>
      </w:pPr>
      <w:bookmarkStart w:id="41" w:name="_Toc311222817"/>
      <w:bookmarkStart w:id="42" w:name="_Toc450040376"/>
      <w:bookmarkStart w:id="43" w:name="_Toc531358201"/>
      <w:bookmarkStart w:id="44" w:name="_Toc18929901"/>
      <w:bookmarkStart w:id="45" w:name="_Toc18934299"/>
      <w:r>
        <w:t>Je distingue les principaux moyens de paiement et de crédit aux particuliers, leurs avantages, leurs risques</w:t>
      </w:r>
      <w:bookmarkEnd w:id="41"/>
      <w:bookmarkEnd w:id="42"/>
      <w:bookmarkEnd w:id="43"/>
      <w:bookmarkEnd w:id="44"/>
      <w:bookmarkEnd w:id="45"/>
    </w:p>
    <w:p w:rsidR="00A636EA" w:rsidRDefault="00A636EA" w:rsidP="00A636EA">
      <w:pPr>
        <w:jc w:val="both"/>
      </w:pPr>
      <w:bookmarkStart w:id="46" w:name="_Toc311222818"/>
    </w:p>
    <w:p w:rsidR="00A636EA" w:rsidRDefault="00A636EA" w:rsidP="00A636EA">
      <w:pPr>
        <w:pStyle w:val="Titre4"/>
        <w:spacing w:before="0"/>
        <w:jc w:val="both"/>
      </w:pPr>
      <w:bookmarkStart w:id="47" w:name="_Toc450040377"/>
      <w:bookmarkStart w:id="48" w:name="_Toc531358202"/>
      <w:bookmarkStart w:id="49" w:name="_Toc18934300"/>
      <w:r>
        <w:t>ACTIVITE 3a : j’identifie les différents moyens de paiement</w:t>
      </w:r>
      <w:r>
        <w:rPr>
          <w:rStyle w:val="Appelnotedebasdep"/>
        </w:rPr>
        <w:footnoteReference w:id="2"/>
      </w:r>
      <w:bookmarkEnd w:id="46"/>
      <w:r>
        <w:t>.</w:t>
      </w:r>
      <w:bookmarkEnd w:id="47"/>
      <w:bookmarkEnd w:id="48"/>
      <w:bookmarkEnd w:id="49"/>
    </w:p>
    <w:p w:rsidR="00A636EA" w:rsidRDefault="00A636EA" w:rsidP="00A636EA">
      <w:pPr>
        <w:jc w:val="both"/>
      </w:pPr>
    </w:p>
    <w:p w:rsidR="00A636EA" w:rsidRDefault="00A636EA" w:rsidP="00A636EA">
      <w:pPr>
        <w:pStyle w:val="Paragraphedeliste"/>
        <w:numPr>
          <w:ilvl w:val="0"/>
          <w:numId w:val="17"/>
        </w:numPr>
        <w:jc w:val="both"/>
      </w:pPr>
      <w:r>
        <w:t>Coche le(s) moyen(s) de paiement le(s) plus utilisé(s) en fonction des achats illustrés plus bas.</w:t>
      </w:r>
    </w:p>
    <w:p w:rsidR="00A636EA" w:rsidRDefault="00A636EA" w:rsidP="00A636EA"/>
    <w:tbl>
      <w:tblPr>
        <w:tblStyle w:val="Grilledutableau"/>
        <w:tblW w:w="0" w:type="auto"/>
        <w:tblLayout w:type="fixed"/>
        <w:tblLook w:val="04A0" w:firstRow="1" w:lastRow="0" w:firstColumn="1" w:lastColumn="0" w:noHBand="0" w:noVBand="1"/>
      </w:tblPr>
      <w:tblGrid>
        <w:gridCol w:w="534"/>
        <w:gridCol w:w="1248"/>
        <w:gridCol w:w="1249"/>
        <w:gridCol w:w="1249"/>
        <w:gridCol w:w="1248"/>
        <w:gridCol w:w="1249"/>
        <w:gridCol w:w="1249"/>
        <w:gridCol w:w="1249"/>
      </w:tblGrid>
      <w:tr w:rsidR="00A636EA" w:rsidTr="00FC784A">
        <w:tc>
          <w:tcPr>
            <w:tcW w:w="534" w:type="dxa"/>
            <w:shd w:val="clear" w:color="auto" w:fill="B4A3B8" w:themeFill="background2" w:themeFillShade="BF"/>
            <w:vAlign w:val="center"/>
          </w:tcPr>
          <w:p w:rsidR="00A636EA" w:rsidRPr="006A6ADF" w:rsidRDefault="00A636EA" w:rsidP="00FC784A">
            <w:pPr>
              <w:jc w:val="center"/>
              <w:rPr>
                <w:b/>
                <w:sz w:val="18"/>
                <w:szCs w:val="18"/>
              </w:rPr>
            </w:pPr>
            <w:r w:rsidRPr="006A6ADF">
              <w:rPr>
                <w:b/>
                <w:sz w:val="18"/>
                <w:szCs w:val="18"/>
              </w:rPr>
              <w:t>Doc</w:t>
            </w:r>
          </w:p>
        </w:tc>
        <w:tc>
          <w:tcPr>
            <w:tcW w:w="1248" w:type="dxa"/>
            <w:shd w:val="clear" w:color="auto" w:fill="B4A3B8" w:themeFill="background2" w:themeFillShade="BF"/>
            <w:vAlign w:val="center"/>
          </w:tcPr>
          <w:p w:rsidR="00A636EA" w:rsidRDefault="00A636EA" w:rsidP="00FC784A">
            <w:pPr>
              <w:jc w:val="center"/>
            </w:pPr>
            <w:proofErr w:type="spellStart"/>
            <w:r w:rsidRPr="001E074B">
              <w:rPr>
                <w:rFonts w:cs="Arial"/>
                <w:b/>
                <w:bCs/>
                <w:sz w:val="16"/>
                <w:szCs w:val="16"/>
              </w:rPr>
              <w:t>Liquidités</w:t>
            </w:r>
            <w:proofErr w:type="spellEnd"/>
            <w:r w:rsidRPr="001E074B">
              <w:rPr>
                <w:rFonts w:cs="Arial"/>
                <w:b/>
                <w:bCs/>
                <w:sz w:val="16"/>
                <w:szCs w:val="16"/>
              </w:rPr>
              <w:t xml:space="preserve"> / cash</w:t>
            </w:r>
          </w:p>
        </w:tc>
        <w:tc>
          <w:tcPr>
            <w:tcW w:w="1249" w:type="dxa"/>
            <w:shd w:val="clear" w:color="auto" w:fill="B4A3B8" w:themeFill="background2" w:themeFillShade="BF"/>
            <w:vAlign w:val="center"/>
          </w:tcPr>
          <w:p w:rsidR="00A636EA" w:rsidRDefault="00A636EA" w:rsidP="00FC784A">
            <w:pPr>
              <w:jc w:val="center"/>
            </w:pPr>
            <w:r w:rsidRPr="001E074B">
              <w:rPr>
                <w:rFonts w:cs="Arial"/>
                <w:b/>
                <w:bCs/>
                <w:sz w:val="16"/>
                <w:szCs w:val="16"/>
              </w:rPr>
              <w:t xml:space="preserve">Carte </w:t>
            </w:r>
            <w:proofErr w:type="spellStart"/>
            <w:r w:rsidRPr="001E074B">
              <w:rPr>
                <w:rFonts w:cs="Arial"/>
                <w:b/>
                <w:bCs/>
                <w:sz w:val="16"/>
                <w:szCs w:val="16"/>
              </w:rPr>
              <w:t>bancaire</w:t>
            </w:r>
            <w:proofErr w:type="spellEnd"/>
            <w:r w:rsidRPr="001E074B">
              <w:rPr>
                <w:rFonts w:cs="Arial"/>
                <w:b/>
                <w:bCs/>
                <w:sz w:val="16"/>
                <w:szCs w:val="16"/>
              </w:rPr>
              <w:t xml:space="preserve"> - carte de </w:t>
            </w:r>
            <w:proofErr w:type="spellStart"/>
            <w:r w:rsidRPr="001E074B">
              <w:rPr>
                <w:rFonts w:cs="Arial"/>
                <w:b/>
                <w:bCs/>
                <w:sz w:val="16"/>
                <w:szCs w:val="16"/>
              </w:rPr>
              <w:t>débit</w:t>
            </w:r>
            <w:proofErr w:type="spellEnd"/>
          </w:p>
        </w:tc>
        <w:tc>
          <w:tcPr>
            <w:tcW w:w="1249" w:type="dxa"/>
            <w:shd w:val="clear" w:color="auto" w:fill="B4A3B8" w:themeFill="background2" w:themeFillShade="BF"/>
            <w:vAlign w:val="center"/>
          </w:tcPr>
          <w:p w:rsidR="00A636EA" w:rsidRDefault="00A636EA" w:rsidP="00FC784A">
            <w:pPr>
              <w:jc w:val="center"/>
            </w:pPr>
            <w:r w:rsidRPr="001E074B">
              <w:rPr>
                <w:rFonts w:cs="Arial"/>
                <w:b/>
                <w:bCs/>
                <w:sz w:val="16"/>
                <w:szCs w:val="16"/>
              </w:rPr>
              <w:t xml:space="preserve">Carte de </w:t>
            </w:r>
            <w:proofErr w:type="spellStart"/>
            <w:r w:rsidRPr="001E074B">
              <w:rPr>
                <w:rFonts w:cs="Arial"/>
                <w:b/>
                <w:bCs/>
                <w:sz w:val="16"/>
                <w:szCs w:val="16"/>
              </w:rPr>
              <w:t>crédit</w:t>
            </w:r>
            <w:proofErr w:type="spellEnd"/>
          </w:p>
        </w:tc>
        <w:tc>
          <w:tcPr>
            <w:tcW w:w="1248" w:type="dxa"/>
            <w:shd w:val="clear" w:color="auto" w:fill="B4A3B8" w:themeFill="background2" w:themeFillShade="BF"/>
            <w:vAlign w:val="center"/>
          </w:tcPr>
          <w:p w:rsidR="00A636EA" w:rsidRDefault="00A636EA" w:rsidP="00FC784A">
            <w:pPr>
              <w:jc w:val="center"/>
            </w:pPr>
            <w:r w:rsidRPr="001E074B">
              <w:rPr>
                <w:rFonts w:cs="Arial"/>
                <w:b/>
                <w:bCs/>
                <w:sz w:val="16"/>
                <w:szCs w:val="16"/>
              </w:rPr>
              <w:t>Virement</w:t>
            </w:r>
          </w:p>
        </w:tc>
        <w:tc>
          <w:tcPr>
            <w:tcW w:w="1249" w:type="dxa"/>
            <w:shd w:val="clear" w:color="auto" w:fill="B4A3B8" w:themeFill="background2" w:themeFillShade="BF"/>
            <w:vAlign w:val="center"/>
          </w:tcPr>
          <w:p w:rsidR="00A636EA" w:rsidRDefault="00A636EA" w:rsidP="00FC784A">
            <w:pPr>
              <w:jc w:val="center"/>
            </w:pPr>
            <w:r w:rsidRPr="001E074B">
              <w:rPr>
                <w:rFonts w:cs="Arial"/>
                <w:b/>
                <w:bCs/>
                <w:sz w:val="16"/>
                <w:szCs w:val="16"/>
              </w:rPr>
              <w:t>Domiciliation</w:t>
            </w:r>
          </w:p>
        </w:tc>
        <w:tc>
          <w:tcPr>
            <w:tcW w:w="1249" w:type="dxa"/>
            <w:shd w:val="clear" w:color="auto" w:fill="B4A3B8" w:themeFill="background2" w:themeFillShade="BF"/>
            <w:vAlign w:val="center"/>
          </w:tcPr>
          <w:p w:rsidR="00A636EA" w:rsidRDefault="00A636EA" w:rsidP="00FC784A">
            <w:pPr>
              <w:jc w:val="center"/>
            </w:pPr>
            <w:r w:rsidRPr="001E074B">
              <w:rPr>
                <w:rFonts w:cs="Arial"/>
                <w:b/>
                <w:bCs/>
                <w:sz w:val="16"/>
                <w:szCs w:val="16"/>
              </w:rPr>
              <w:t>Ordre permanent</w:t>
            </w:r>
          </w:p>
        </w:tc>
        <w:tc>
          <w:tcPr>
            <w:tcW w:w="1249" w:type="dxa"/>
            <w:shd w:val="clear" w:color="auto" w:fill="B4A3B8" w:themeFill="background2" w:themeFillShade="BF"/>
            <w:vAlign w:val="center"/>
          </w:tcPr>
          <w:p w:rsidR="00A636EA" w:rsidRDefault="00A636EA" w:rsidP="00FC784A">
            <w:pPr>
              <w:jc w:val="center"/>
            </w:pPr>
            <w:r w:rsidRPr="001E074B">
              <w:rPr>
                <w:rFonts w:cs="Arial"/>
                <w:b/>
                <w:bCs/>
                <w:sz w:val="16"/>
                <w:szCs w:val="16"/>
              </w:rPr>
              <w:t xml:space="preserve">Smartphone / </w:t>
            </w:r>
            <w:proofErr w:type="spellStart"/>
            <w:r w:rsidRPr="001E074B">
              <w:rPr>
                <w:rFonts w:cs="Arial"/>
                <w:b/>
                <w:bCs/>
                <w:sz w:val="16"/>
                <w:szCs w:val="16"/>
              </w:rPr>
              <w:t>sms</w:t>
            </w:r>
            <w:proofErr w:type="spellEnd"/>
          </w:p>
        </w:tc>
      </w:tr>
      <w:tr w:rsidR="00A636EA" w:rsidTr="00FC784A">
        <w:tc>
          <w:tcPr>
            <w:tcW w:w="534" w:type="dxa"/>
          </w:tcPr>
          <w:p w:rsidR="00A636EA" w:rsidRPr="006A6ADF" w:rsidRDefault="00A636EA" w:rsidP="00FC784A">
            <w:pPr>
              <w:rPr>
                <w:sz w:val="18"/>
                <w:szCs w:val="18"/>
              </w:rPr>
            </w:pPr>
            <w:r w:rsidRPr="006A6ADF">
              <w:rPr>
                <w:sz w:val="18"/>
                <w:szCs w:val="18"/>
              </w:rPr>
              <w:t>1</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sidRPr="006A6ADF">
              <w:rPr>
                <w:sz w:val="18"/>
                <w:szCs w:val="18"/>
              </w:rPr>
              <w:t>2</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Pr>
                <w:sz w:val="18"/>
                <w:szCs w:val="18"/>
              </w:rPr>
              <w:t>3</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Pr>
                <w:sz w:val="18"/>
                <w:szCs w:val="18"/>
              </w:rPr>
              <w:t>4</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Pr>
                <w:sz w:val="18"/>
                <w:szCs w:val="18"/>
              </w:rPr>
              <w:t>5</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Pr>
                <w:sz w:val="18"/>
                <w:szCs w:val="18"/>
              </w:rPr>
              <w:t>6</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Pr="006A6ADF" w:rsidRDefault="00A636EA" w:rsidP="00FC784A">
            <w:pPr>
              <w:rPr>
                <w:sz w:val="18"/>
                <w:szCs w:val="18"/>
              </w:rPr>
            </w:pPr>
            <w:r>
              <w:rPr>
                <w:sz w:val="18"/>
                <w:szCs w:val="18"/>
              </w:rPr>
              <w:t>7</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Default="00A636EA" w:rsidP="00FC784A">
            <w:pPr>
              <w:rPr>
                <w:sz w:val="18"/>
                <w:szCs w:val="18"/>
              </w:rPr>
            </w:pPr>
            <w:r>
              <w:rPr>
                <w:sz w:val="18"/>
                <w:szCs w:val="18"/>
              </w:rPr>
              <w:t>8</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Default="00A636EA" w:rsidP="00FC784A">
            <w:pPr>
              <w:rPr>
                <w:sz w:val="18"/>
                <w:szCs w:val="18"/>
              </w:rPr>
            </w:pPr>
            <w:r>
              <w:rPr>
                <w:sz w:val="18"/>
                <w:szCs w:val="18"/>
              </w:rPr>
              <w:t>9</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Default="00A636EA" w:rsidP="00FC784A">
            <w:pPr>
              <w:rPr>
                <w:sz w:val="18"/>
                <w:szCs w:val="18"/>
              </w:rPr>
            </w:pPr>
            <w:r>
              <w:rPr>
                <w:sz w:val="18"/>
                <w:szCs w:val="18"/>
              </w:rPr>
              <w:t>10</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Default="00A636EA" w:rsidP="00FC784A">
            <w:pPr>
              <w:rPr>
                <w:sz w:val="18"/>
                <w:szCs w:val="18"/>
              </w:rPr>
            </w:pPr>
            <w:r>
              <w:rPr>
                <w:sz w:val="18"/>
                <w:szCs w:val="18"/>
              </w:rPr>
              <w:t>11</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r w:rsidR="00A636EA" w:rsidTr="00FC784A">
        <w:tc>
          <w:tcPr>
            <w:tcW w:w="534" w:type="dxa"/>
          </w:tcPr>
          <w:p w:rsidR="00A636EA" w:rsidRDefault="00A636EA" w:rsidP="00FC784A">
            <w:pPr>
              <w:rPr>
                <w:sz w:val="18"/>
                <w:szCs w:val="18"/>
              </w:rPr>
            </w:pPr>
            <w:r>
              <w:rPr>
                <w:sz w:val="18"/>
                <w:szCs w:val="18"/>
              </w:rPr>
              <w:t>12</w:t>
            </w: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8"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c>
          <w:tcPr>
            <w:tcW w:w="1249" w:type="dxa"/>
            <w:vAlign w:val="center"/>
          </w:tcPr>
          <w:p w:rsidR="00A636EA" w:rsidRPr="00F25CB9" w:rsidRDefault="00A636EA" w:rsidP="00FC784A">
            <w:pPr>
              <w:jc w:val="center"/>
              <w:rPr>
                <w:rFonts w:ascii="Noteworthy Light" w:hAnsi="Noteworthy Light"/>
                <w:color w:val="FF0000"/>
                <w:sz w:val="16"/>
                <w:szCs w:val="16"/>
              </w:rPr>
            </w:pPr>
          </w:p>
        </w:tc>
      </w:tr>
    </w:tbl>
    <w:p w:rsidR="00A636EA" w:rsidRDefault="00A636EA" w:rsidP="00A636EA"/>
    <w:p w:rsidR="00A636EA" w:rsidRDefault="00A636EA" w:rsidP="00A636EA"/>
    <w:p w:rsidR="00A636EA" w:rsidRDefault="00A636EA" w:rsidP="00A636EA"/>
    <w:p w:rsidR="00A636EA" w:rsidRDefault="00A636EA" w:rsidP="00A636EA"/>
    <w:p w:rsidR="00A636EA" w:rsidRDefault="00A636EA" w:rsidP="00A636EA"/>
    <w:tbl>
      <w:tblPr>
        <w:tblStyle w:val="Grilledutableau"/>
        <w:tblW w:w="10206" w:type="dxa"/>
        <w:jc w:val="center"/>
        <w:tblLayout w:type="fixed"/>
        <w:tblLook w:val="04A0" w:firstRow="1" w:lastRow="0" w:firstColumn="1" w:lastColumn="0" w:noHBand="0" w:noVBand="1"/>
      </w:tblPr>
      <w:tblGrid>
        <w:gridCol w:w="5103"/>
        <w:gridCol w:w="5103"/>
      </w:tblGrid>
      <w:tr w:rsidR="00A636EA" w:rsidTr="00FC784A">
        <w:trPr>
          <w:trHeight w:val="302"/>
          <w:jc w:val="center"/>
        </w:trPr>
        <w:tc>
          <w:tcPr>
            <w:tcW w:w="5103" w:type="dxa"/>
          </w:tcPr>
          <w:p w:rsidR="00A636EA" w:rsidRDefault="00A636EA" w:rsidP="00FC784A">
            <w:pPr>
              <w:jc w:val="center"/>
            </w:pPr>
            <w:r w:rsidRPr="001E074B">
              <w:rPr>
                <w:sz w:val="20"/>
                <w:szCs w:val="20"/>
              </w:rPr>
              <w:t>Doc 1</w:t>
            </w:r>
          </w:p>
        </w:tc>
        <w:tc>
          <w:tcPr>
            <w:tcW w:w="5103" w:type="dxa"/>
          </w:tcPr>
          <w:p w:rsidR="00A636EA" w:rsidRDefault="00A636EA" w:rsidP="00FC784A">
            <w:pPr>
              <w:jc w:val="center"/>
            </w:pPr>
            <w:r>
              <w:rPr>
                <w:sz w:val="20"/>
                <w:szCs w:val="20"/>
              </w:rPr>
              <w:t>Doc 2</w:t>
            </w:r>
          </w:p>
        </w:tc>
      </w:tr>
      <w:tr w:rsidR="00A636EA" w:rsidTr="00FC784A">
        <w:trPr>
          <w:trHeight w:val="3851"/>
          <w:jc w:val="center"/>
        </w:trPr>
        <w:tc>
          <w:tcPr>
            <w:tcW w:w="5103" w:type="dxa"/>
          </w:tcPr>
          <w:p w:rsidR="00A636EA" w:rsidRPr="001E074B" w:rsidRDefault="00A636EA" w:rsidP="00FC784A">
            <w:pPr>
              <w:jc w:val="center"/>
              <w:rPr>
                <w:sz w:val="20"/>
                <w:szCs w:val="20"/>
              </w:rPr>
            </w:pPr>
            <w:r>
              <w:rPr>
                <w:rFonts w:eastAsia="Times New Roman" w:cs="Times New Roman"/>
                <w:noProof/>
              </w:rPr>
              <w:drawing>
                <wp:anchor distT="0" distB="0" distL="114300" distR="114300" simplePos="0" relativeHeight="251721728" behindDoc="0" locked="0" layoutInCell="1" allowOverlap="1" wp14:anchorId="2B9A4454" wp14:editId="583C264D">
                  <wp:simplePos x="0" y="0"/>
                  <wp:positionH relativeFrom="column">
                    <wp:posOffset>785495</wp:posOffset>
                  </wp:positionH>
                  <wp:positionV relativeFrom="paragraph">
                    <wp:posOffset>381635</wp:posOffset>
                  </wp:positionV>
                  <wp:extent cx="1529715" cy="1529715"/>
                  <wp:effectExtent l="0" t="0" r="0" b="0"/>
                  <wp:wrapSquare wrapText="bothSides"/>
                  <wp:docPr id="38" name="Image 22" descr="http://www.norma.fr/imagesProduits/article-g2428-pure-bio-boisson-energi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orma.fr/imagesProduits/article-g2428-pure-bio-boisson-energisante.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2971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Pr>
          <w:p w:rsidR="00A636EA" w:rsidRDefault="00A636EA" w:rsidP="00FC784A">
            <w:pPr>
              <w:jc w:val="center"/>
              <w:rPr>
                <w:sz w:val="20"/>
                <w:szCs w:val="20"/>
              </w:rPr>
            </w:pPr>
            <w:r>
              <w:rPr>
                <w:rFonts w:eastAsia="Times New Roman" w:cs="Times New Roman"/>
                <w:noProof/>
              </w:rPr>
              <w:drawing>
                <wp:anchor distT="0" distB="0" distL="114300" distR="114300" simplePos="0" relativeHeight="251722752" behindDoc="0" locked="0" layoutInCell="1" allowOverlap="1" wp14:anchorId="1696455F" wp14:editId="1DF0087C">
                  <wp:simplePos x="0" y="0"/>
                  <wp:positionH relativeFrom="column">
                    <wp:posOffset>410845</wp:posOffset>
                  </wp:positionH>
                  <wp:positionV relativeFrom="paragraph">
                    <wp:posOffset>95250</wp:posOffset>
                  </wp:positionV>
                  <wp:extent cx="2286000" cy="2286000"/>
                  <wp:effectExtent l="0" t="0" r="0" b="0"/>
                  <wp:wrapSquare wrapText="bothSides"/>
                  <wp:docPr id="40" name="Image 25" descr="http://www.logiciel-caisse-gratuit.com/wp-content/uploads/2013/08/screen-sna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ogiciel-caisse-gratuit.com/wp-content/uploads/2013/08/screen-snack-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anchor>
              </w:drawing>
            </w:r>
          </w:p>
        </w:tc>
      </w:tr>
    </w:tbl>
    <w:p w:rsidR="00A636EA" w:rsidRDefault="00A636EA" w:rsidP="00A636EA"/>
    <w:p w:rsidR="00A636EA" w:rsidRDefault="00A636EA" w:rsidP="00A636EA">
      <w:r>
        <w:br w:type="page"/>
      </w:r>
    </w:p>
    <w:tbl>
      <w:tblPr>
        <w:tblStyle w:val="Grilledutableau"/>
        <w:tblW w:w="10206" w:type="dxa"/>
        <w:jc w:val="center"/>
        <w:tblLayout w:type="fixed"/>
        <w:tblLook w:val="04A0" w:firstRow="1" w:lastRow="0" w:firstColumn="1" w:lastColumn="0" w:noHBand="0" w:noVBand="1"/>
      </w:tblPr>
      <w:tblGrid>
        <w:gridCol w:w="5103"/>
        <w:gridCol w:w="5103"/>
      </w:tblGrid>
      <w:tr w:rsidR="00A636EA" w:rsidTr="00FC784A">
        <w:trPr>
          <w:trHeight w:val="284"/>
          <w:jc w:val="center"/>
        </w:trPr>
        <w:tc>
          <w:tcPr>
            <w:tcW w:w="5103" w:type="dxa"/>
            <w:vAlign w:val="center"/>
          </w:tcPr>
          <w:p w:rsidR="00A636EA" w:rsidRDefault="00A636EA" w:rsidP="00FC784A">
            <w:pPr>
              <w:jc w:val="center"/>
            </w:pPr>
            <w:r>
              <w:rPr>
                <w:sz w:val="20"/>
                <w:szCs w:val="20"/>
              </w:rPr>
              <w:t>Doc 3</w:t>
            </w:r>
          </w:p>
        </w:tc>
        <w:tc>
          <w:tcPr>
            <w:tcW w:w="5103" w:type="dxa"/>
            <w:vAlign w:val="center"/>
          </w:tcPr>
          <w:p w:rsidR="00A636EA" w:rsidRDefault="00A636EA" w:rsidP="00FC784A">
            <w:pPr>
              <w:jc w:val="center"/>
            </w:pPr>
            <w:r>
              <w:rPr>
                <w:sz w:val="20"/>
                <w:szCs w:val="20"/>
              </w:rPr>
              <w:t>Doc 4</w:t>
            </w:r>
          </w:p>
        </w:tc>
      </w:tr>
      <w:tr w:rsidR="00A636EA" w:rsidTr="00FC784A">
        <w:trPr>
          <w:trHeight w:val="3663"/>
          <w:jc w:val="center"/>
        </w:trPr>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1C822EA7" wp14:editId="49447996">
                  <wp:extent cx="3064140" cy="1788160"/>
                  <wp:effectExtent l="0" t="0" r="9525" b="0"/>
                  <wp:docPr id="1093" name="Image 28" descr="http://montrealissimo.com/wp-content/uploads/2013/08/660x300xle_bail_cb_660x300.jpgqitokNwPCspIc.pagespeed.ic_.ZjiDUm3I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ontrealissimo.com/wp-content/uploads/2013/08/660x300xle_bail_cb_660x300.jpgqitokNwPCspIc.pagespeed.ic_.ZjiDUm3IJY.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67268" cy="1789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62F93CD1" wp14:editId="0E9F0927">
                  <wp:extent cx="2624400" cy="2120400"/>
                  <wp:effectExtent l="0" t="0" r="5080" b="0"/>
                  <wp:docPr id="1094" name="Image 31" descr="http://www.vandenborre.be/WEB/images/products/zoom/mobistar_25-dauphin-dolfijn_88897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andenborre.be/WEB/images/products/zoom/mobistar_25-dauphin-dolfijn_8889783_1.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624400" cy="212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trHeight w:val="284"/>
          <w:jc w:val="center"/>
        </w:trPr>
        <w:tc>
          <w:tcPr>
            <w:tcW w:w="5103" w:type="dxa"/>
            <w:vAlign w:val="center"/>
          </w:tcPr>
          <w:p w:rsidR="00A636EA" w:rsidRDefault="00A636EA" w:rsidP="00FC784A">
            <w:pPr>
              <w:jc w:val="center"/>
            </w:pPr>
            <w:r>
              <w:rPr>
                <w:sz w:val="20"/>
                <w:szCs w:val="20"/>
              </w:rPr>
              <w:t>Doc 5</w:t>
            </w:r>
          </w:p>
        </w:tc>
        <w:tc>
          <w:tcPr>
            <w:tcW w:w="5103" w:type="dxa"/>
            <w:vAlign w:val="center"/>
          </w:tcPr>
          <w:p w:rsidR="00A636EA" w:rsidRDefault="00A636EA" w:rsidP="00FC784A">
            <w:pPr>
              <w:jc w:val="center"/>
            </w:pPr>
            <w:r>
              <w:rPr>
                <w:sz w:val="20"/>
                <w:szCs w:val="20"/>
              </w:rPr>
              <w:t>Doc 6</w:t>
            </w:r>
          </w:p>
        </w:tc>
      </w:tr>
      <w:tr w:rsidR="00A636EA" w:rsidTr="00FC784A">
        <w:trPr>
          <w:trHeight w:val="5221"/>
          <w:jc w:val="center"/>
        </w:trPr>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062ECDE0" wp14:editId="4C9CC066">
                  <wp:extent cx="2469600" cy="3182400"/>
                  <wp:effectExtent l="0" t="0" r="6985" b="0"/>
                  <wp:docPr id="1095" name="Image 34" descr="https://myinvoice.be.carrefour.eu/sites/all/themes/custom/myinvoice/images/t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yinvoice.be.carrefour.eu/sites/all/themes/custom/myinvoice/images/ticket.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469600" cy="318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348DE179" wp14:editId="420F9F52">
                  <wp:extent cx="2441468" cy="3042920"/>
                  <wp:effectExtent l="0" t="0" r="0" b="5080"/>
                  <wp:docPr id="1096" name="Image 37" descr="http://www.tontongreg.fr/wp-content/gallery/we-1er-mai-unna/pho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ntongreg.fr/wp-content/gallery/we-1er-mai-unna/photo-04.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442373" cy="3044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36EA" w:rsidTr="00FC784A">
        <w:trPr>
          <w:trHeight w:val="268"/>
          <w:jc w:val="center"/>
        </w:trPr>
        <w:tc>
          <w:tcPr>
            <w:tcW w:w="5103" w:type="dxa"/>
            <w:vAlign w:val="center"/>
          </w:tcPr>
          <w:p w:rsidR="00A636EA" w:rsidRDefault="00A636EA" w:rsidP="00FC784A">
            <w:pPr>
              <w:jc w:val="center"/>
            </w:pPr>
            <w:r>
              <w:rPr>
                <w:sz w:val="20"/>
                <w:szCs w:val="20"/>
              </w:rPr>
              <w:t>Doc 7</w:t>
            </w:r>
          </w:p>
        </w:tc>
        <w:tc>
          <w:tcPr>
            <w:tcW w:w="5103" w:type="dxa"/>
            <w:vAlign w:val="center"/>
          </w:tcPr>
          <w:p w:rsidR="00A636EA" w:rsidRDefault="00A636EA" w:rsidP="00FC784A">
            <w:pPr>
              <w:jc w:val="center"/>
            </w:pPr>
            <w:r>
              <w:rPr>
                <w:sz w:val="20"/>
                <w:szCs w:val="20"/>
              </w:rPr>
              <w:t>Doc 8</w:t>
            </w:r>
          </w:p>
        </w:tc>
      </w:tr>
      <w:tr w:rsidR="00A636EA" w:rsidTr="00FC784A">
        <w:trPr>
          <w:trHeight w:val="3617"/>
          <w:jc w:val="center"/>
        </w:trPr>
        <w:tc>
          <w:tcPr>
            <w:tcW w:w="5103" w:type="dxa"/>
            <w:vAlign w:val="center"/>
          </w:tcPr>
          <w:p w:rsidR="00A636EA" w:rsidRPr="00BB6F95" w:rsidRDefault="00A636EA" w:rsidP="00FC784A">
            <w:r>
              <w:rPr>
                <w:rFonts w:eastAsia="Times New Roman" w:cs="Times New Roman"/>
                <w:noProof/>
              </w:rPr>
              <w:drawing>
                <wp:anchor distT="0" distB="0" distL="114300" distR="114300" simplePos="0" relativeHeight="251716608" behindDoc="0" locked="0" layoutInCell="1" allowOverlap="1" wp14:anchorId="6C5FE7C0" wp14:editId="364A9E39">
                  <wp:simplePos x="0" y="0"/>
                  <wp:positionH relativeFrom="column">
                    <wp:posOffset>45720</wp:posOffset>
                  </wp:positionH>
                  <wp:positionV relativeFrom="paragraph">
                    <wp:posOffset>-1906270</wp:posOffset>
                  </wp:positionV>
                  <wp:extent cx="3016250" cy="2008505"/>
                  <wp:effectExtent l="0" t="0" r="0" b="0"/>
                  <wp:wrapSquare wrapText="bothSides"/>
                  <wp:docPr id="456" name="Image 40" descr="http://trends.levif.be/medias/4056/207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rends.levif.be/medias/4056/2076997.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1625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67A4B2B7" wp14:editId="346917A8">
                  <wp:extent cx="3085200" cy="1746000"/>
                  <wp:effectExtent l="0" t="0" r="1270" b="6985"/>
                  <wp:docPr id="460" name="Image 43" descr="http://www.lecil.fr/fr/wp-content/uploads/2013/10/panier-e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ecil.fr/fr/wp-content/uploads/2013/10/panier-ecommerce.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085200" cy="174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636EA" w:rsidRDefault="00A636EA" w:rsidP="00A636EA">
      <w:r>
        <w:br w:type="page"/>
      </w:r>
    </w:p>
    <w:tbl>
      <w:tblPr>
        <w:tblStyle w:val="Grilledutableau"/>
        <w:tblW w:w="10206" w:type="dxa"/>
        <w:jc w:val="center"/>
        <w:tblLayout w:type="fixed"/>
        <w:tblLook w:val="04A0" w:firstRow="1" w:lastRow="0" w:firstColumn="1" w:lastColumn="0" w:noHBand="0" w:noVBand="1"/>
      </w:tblPr>
      <w:tblGrid>
        <w:gridCol w:w="5103"/>
        <w:gridCol w:w="5103"/>
      </w:tblGrid>
      <w:tr w:rsidR="00A636EA" w:rsidTr="00FC784A">
        <w:trPr>
          <w:trHeight w:val="284"/>
          <w:jc w:val="center"/>
        </w:trPr>
        <w:tc>
          <w:tcPr>
            <w:tcW w:w="5103" w:type="dxa"/>
            <w:vAlign w:val="center"/>
          </w:tcPr>
          <w:p w:rsidR="00A636EA" w:rsidRDefault="00A636EA" w:rsidP="00FC784A">
            <w:pPr>
              <w:jc w:val="center"/>
            </w:pPr>
            <w:r>
              <w:rPr>
                <w:sz w:val="20"/>
                <w:szCs w:val="20"/>
              </w:rPr>
              <w:t>Doc 9</w:t>
            </w:r>
          </w:p>
        </w:tc>
        <w:tc>
          <w:tcPr>
            <w:tcW w:w="5103" w:type="dxa"/>
            <w:vAlign w:val="center"/>
          </w:tcPr>
          <w:p w:rsidR="00A636EA" w:rsidRDefault="00A636EA" w:rsidP="00FC784A">
            <w:pPr>
              <w:jc w:val="center"/>
            </w:pPr>
            <w:r>
              <w:rPr>
                <w:sz w:val="20"/>
                <w:szCs w:val="20"/>
              </w:rPr>
              <w:t>Doc 10</w:t>
            </w:r>
          </w:p>
        </w:tc>
      </w:tr>
      <w:tr w:rsidR="00A636EA" w:rsidTr="00FC784A">
        <w:trPr>
          <w:trHeight w:val="5277"/>
          <w:jc w:val="center"/>
        </w:trPr>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3EBD6791" wp14:editId="033AEFDC">
                  <wp:extent cx="2278800" cy="3218400"/>
                  <wp:effectExtent l="0" t="0" r="7620" b="1270"/>
                  <wp:docPr id="461" name="Image 46" descr="http://www.lampiris.be/sites/lampiris.be/files/exemple_r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lampiris.be/sites/lampiris.be/files/exemple_reduc.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78800" cy="3218400"/>
                          </a:xfrm>
                          <a:prstGeom prst="rect">
                            <a:avLst/>
                          </a:prstGeom>
                          <a:noFill/>
                          <a:ln>
                            <a:noFill/>
                          </a:ln>
                        </pic:spPr>
                      </pic:pic>
                    </a:graphicData>
                  </a:graphic>
                </wp:inline>
              </w:drawing>
            </w:r>
          </w:p>
        </w:tc>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071077A8" wp14:editId="1DCB2C5F">
                  <wp:extent cx="1555200" cy="3344400"/>
                  <wp:effectExtent l="0" t="0" r="6985" b="8890"/>
                  <wp:docPr id="462" name="Image 49" descr="http://www.logiciel-caisse.org/images/masterpass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logiciel-caisse.org/images/masterpass_18.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55200" cy="3344400"/>
                          </a:xfrm>
                          <a:prstGeom prst="rect">
                            <a:avLst/>
                          </a:prstGeom>
                          <a:noFill/>
                          <a:ln>
                            <a:noFill/>
                          </a:ln>
                        </pic:spPr>
                      </pic:pic>
                    </a:graphicData>
                  </a:graphic>
                </wp:inline>
              </w:drawing>
            </w:r>
          </w:p>
        </w:tc>
      </w:tr>
      <w:tr w:rsidR="00A636EA" w:rsidTr="00FC784A">
        <w:trPr>
          <w:trHeight w:val="267"/>
          <w:jc w:val="center"/>
        </w:trPr>
        <w:tc>
          <w:tcPr>
            <w:tcW w:w="5103" w:type="dxa"/>
            <w:vAlign w:val="center"/>
          </w:tcPr>
          <w:p w:rsidR="00A636EA" w:rsidRDefault="00A636EA" w:rsidP="00FC784A">
            <w:pPr>
              <w:jc w:val="center"/>
            </w:pPr>
            <w:r>
              <w:rPr>
                <w:sz w:val="20"/>
                <w:szCs w:val="20"/>
              </w:rPr>
              <w:t>Doc 11</w:t>
            </w:r>
          </w:p>
        </w:tc>
        <w:tc>
          <w:tcPr>
            <w:tcW w:w="5103" w:type="dxa"/>
            <w:vAlign w:val="center"/>
          </w:tcPr>
          <w:p w:rsidR="00A636EA" w:rsidRDefault="00A636EA" w:rsidP="00FC784A">
            <w:pPr>
              <w:jc w:val="center"/>
            </w:pPr>
            <w:r>
              <w:rPr>
                <w:sz w:val="20"/>
                <w:szCs w:val="20"/>
              </w:rPr>
              <w:t>Doc 12</w:t>
            </w:r>
          </w:p>
        </w:tc>
      </w:tr>
      <w:tr w:rsidR="00A636EA" w:rsidTr="00FC784A">
        <w:trPr>
          <w:trHeight w:val="4610"/>
          <w:jc w:val="center"/>
        </w:trPr>
        <w:tc>
          <w:tcPr>
            <w:tcW w:w="5103" w:type="dxa"/>
            <w:vAlign w:val="center"/>
          </w:tcPr>
          <w:p w:rsidR="00A636EA" w:rsidRPr="00BB6F95" w:rsidRDefault="00A636EA" w:rsidP="00FC784A">
            <w:pPr>
              <w:jc w:val="center"/>
            </w:pPr>
            <w:r>
              <w:rPr>
                <w:rFonts w:eastAsia="Times New Roman" w:cs="Times New Roman"/>
                <w:noProof/>
              </w:rPr>
              <w:drawing>
                <wp:inline distT="0" distB="0" distL="0" distR="0" wp14:anchorId="1671F5CC" wp14:editId="2CEF4DAB">
                  <wp:extent cx="1895176" cy="2740660"/>
                  <wp:effectExtent l="0" t="0" r="10160" b="2540"/>
                  <wp:docPr id="463" name="Image 52" descr="http://si.rosselcdn.net/sites/default/files/imagecache/facebook_og_image/2013/09/03/180266578_B97973215Z.1_20130903153801_000_GPR16R0T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rosselcdn.net/sites/default/files/imagecache/facebook_og_image/2013/09/03/180266578_B97973215Z.1_20130903153801_000_GPR16R0TN.1-0.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895700" cy="27414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vAlign w:val="center"/>
          </w:tcPr>
          <w:p w:rsidR="00A636EA" w:rsidRDefault="00A636EA" w:rsidP="00FC784A">
            <w:pPr>
              <w:jc w:val="center"/>
              <w:rPr>
                <w:sz w:val="20"/>
                <w:szCs w:val="20"/>
              </w:rPr>
            </w:pPr>
            <w:r>
              <w:rPr>
                <w:rFonts w:eastAsia="Times New Roman" w:cs="Times New Roman"/>
                <w:noProof/>
              </w:rPr>
              <w:drawing>
                <wp:inline distT="0" distB="0" distL="0" distR="0" wp14:anchorId="73835DF1" wp14:editId="11B7CD51">
                  <wp:extent cx="2934788" cy="1711960"/>
                  <wp:effectExtent l="0" t="0" r="12065" b="0"/>
                  <wp:docPr id="464" name="Image 64" descr="https://encrypted-tbn2.gstatic.com/images?q=tbn:ANd9GcQiQaH1TuyYXgivpbEdeJa5oHsvsQWpxrBgNi1prHQ7pDMuvb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QiQaH1TuyYXgivpbEdeJa5oHsvsQWpxrBgNi1prHQ7pDMuvblJ"/>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35268" cy="1712240"/>
                          </a:xfrm>
                          <a:prstGeom prst="rect">
                            <a:avLst/>
                          </a:prstGeom>
                          <a:noFill/>
                          <a:ln>
                            <a:noFill/>
                          </a:ln>
                        </pic:spPr>
                      </pic:pic>
                    </a:graphicData>
                  </a:graphic>
                </wp:inline>
              </w:drawing>
            </w:r>
          </w:p>
        </w:tc>
      </w:tr>
    </w:tbl>
    <w:p w:rsidR="00A636EA" w:rsidRDefault="00A636EA" w:rsidP="00A636EA"/>
    <w:p w:rsidR="00A636EA" w:rsidRDefault="00A636EA" w:rsidP="00A636EA">
      <w:r>
        <w:br w:type="page"/>
      </w:r>
    </w:p>
    <w:p w:rsidR="00A636EA" w:rsidRDefault="00A636EA" w:rsidP="00A636EA">
      <w:pPr>
        <w:pStyle w:val="Paragraphedeliste"/>
        <w:numPr>
          <w:ilvl w:val="0"/>
          <w:numId w:val="17"/>
        </w:numPr>
        <w:jc w:val="both"/>
      </w:pPr>
      <w:r>
        <w:t>Cite les avantages, les inconvénients, les risques et les preuves du paiement de chaque moyen proposé</w:t>
      </w:r>
      <w:r>
        <w:rPr>
          <w:rStyle w:val="Appelnotedebasdep"/>
        </w:rPr>
        <w:footnoteReference w:id="3"/>
      </w:r>
      <w:r>
        <w:t>.</w:t>
      </w:r>
    </w:p>
    <w:p w:rsidR="00A636EA" w:rsidRDefault="00A636EA" w:rsidP="00A636EA"/>
    <w:tbl>
      <w:tblPr>
        <w:tblStyle w:val="Grilledutableau"/>
        <w:tblW w:w="9072" w:type="dxa"/>
        <w:jc w:val="center"/>
        <w:tblLayout w:type="fixed"/>
        <w:tblLook w:val="04A0" w:firstRow="1" w:lastRow="0" w:firstColumn="1" w:lastColumn="0" w:noHBand="0" w:noVBand="1"/>
      </w:tblPr>
      <w:tblGrid>
        <w:gridCol w:w="1651"/>
        <w:gridCol w:w="1760"/>
        <w:gridCol w:w="1870"/>
        <w:gridCol w:w="1870"/>
        <w:gridCol w:w="1921"/>
      </w:tblGrid>
      <w:tr w:rsidR="00A636EA" w:rsidRPr="00154622" w:rsidTr="00FC784A">
        <w:trPr>
          <w:jc w:val="center"/>
        </w:trPr>
        <w:tc>
          <w:tcPr>
            <w:tcW w:w="1701" w:type="dxa"/>
            <w:shd w:val="clear" w:color="auto" w:fill="B4A3B8" w:themeFill="background2" w:themeFillShade="BF"/>
          </w:tcPr>
          <w:p w:rsidR="00A636EA" w:rsidRPr="001B67F3" w:rsidRDefault="00A636EA" w:rsidP="00FC784A">
            <w:pPr>
              <w:jc w:val="center"/>
              <w:rPr>
                <w:b/>
                <w:color w:val="FFFFFF" w:themeColor="background1"/>
                <w:szCs w:val="20"/>
              </w:rPr>
            </w:pPr>
          </w:p>
        </w:tc>
        <w:tc>
          <w:tcPr>
            <w:tcW w:w="1814" w:type="dxa"/>
            <w:shd w:val="clear" w:color="auto" w:fill="B4A3B8" w:themeFill="background2" w:themeFillShade="BF"/>
          </w:tcPr>
          <w:p w:rsidR="00A636EA" w:rsidRPr="001B67F3" w:rsidRDefault="00A636EA" w:rsidP="00FC784A">
            <w:pPr>
              <w:jc w:val="center"/>
              <w:rPr>
                <w:b/>
                <w:color w:val="FFFFFF" w:themeColor="background1"/>
                <w:szCs w:val="20"/>
              </w:rPr>
            </w:pPr>
            <w:proofErr w:type="spellStart"/>
            <w:r w:rsidRPr="001B67F3">
              <w:rPr>
                <w:b/>
                <w:color w:val="FFFFFF" w:themeColor="background1"/>
                <w:szCs w:val="20"/>
              </w:rPr>
              <w:t>Avantages</w:t>
            </w:r>
            <w:proofErr w:type="spellEnd"/>
          </w:p>
        </w:tc>
        <w:tc>
          <w:tcPr>
            <w:tcW w:w="1928" w:type="dxa"/>
            <w:shd w:val="clear" w:color="auto" w:fill="B4A3B8" w:themeFill="background2" w:themeFillShade="BF"/>
          </w:tcPr>
          <w:p w:rsidR="00A636EA" w:rsidRPr="001B67F3" w:rsidRDefault="00A636EA" w:rsidP="00FC784A">
            <w:pPr>
              <w:jc w:val="center"/>
              <w:rPr>
                <w:b/>
                <w:color w:val="FFFFFF" w:themeColor="background1"/>
                <w:szCs w:val="20"/>
              </w:rPr>
            </w:pPr>
            <w:proofErr w:type="spellStart"/>
            <w:r w:rsidRPr="001B67F3">
              <w:rPr>
                <w:b/>
                <w:color w:val="FFFFFF" w:themeColor="background1"/>
                <w:szCs w:val="20"/>
              </w:rPr>
              <w:t>Inconvénients</w:t>
            </w:r>
            <w:proofErr w:type="spellEnd"/>
          </w:p>
        </w:tc>
        <w:tc>
          <w:tcPr>
            <w:tcW w:w="1928" w:type="dxa"/>
            <w:shd w:val="clear" w:color="auto" w:fill="B4A3B8" w:themeFill="background2" w:themeFillShade="BF"/>
          </w:tcPr>
          <w:p w:rsidR="00A636EA" w:rsidRPr="001B67F3" w:rsidRDefault="00A636EA" w:rsidP="00FC784A">
            <w:pPr>
              <w:jc w:val="center"/>
              <w:rPr>
                <w:b/>
                <w:color w:val="FFFFFF" w:themeColor="background1"/>
                <w:szCs w:val="20"/>
              </w:rPr>
            </w:pPr>
            <w:proofErr w:type="spellStart"/>
            <w:r w:rsidRPr="001B67F3">
              <w:rPr>
                <w:b/>
                <w:color w:val="FFFFFF" w:themeColor="background1"/>
                <w:szCs w:val="20"/>
              </w:rPr>
              <w:t>Risques</w:t>
            </w:r>
            <w:proofErr w:type="spellEnd"/>
          </w:p>
        </w:tc>
        <w:tc>
          <w:tcPr>
            <w:tcW w:w="1981" w:type="dxa"/>
            <w:shd w:val="clear" w:color="auto" w:fill="B4A3B8" w:themeFill="background2" w:themeFillShade="BF"/>
          </w:tcPr>
          <w:p w:rsidR="00A636EA" w:rsidRPr="001B67F3" w:rsidRDefault="00A636EA" w:rsidP="00FC784A">
            <w:pPr>
              <w:jc w:val="center"/>
              <w:rPr>
                <w:b/>
                <w:color w:val="FFFFFF" w:themeColor="background1"/>
                <w:szCs w:val="20"/>
              </w:rPr>
            </w:pPr>
            <w:proofErr w:type="spellStart"/>
            <w:r w:rsidRPr="001B67F3">
              <w:rPr>
                <w:b/>
                <w:color w:val="FFFFFF" w:themeColor="background1"/>
                <w:szCs w:val="20"/>
              </w:rPr>
              <w:t>Preuves</w:t>
            </w:r>
            <w:proofErr w:type="spellEnd"/>
            <w:r w:rsidRPr="001B67F3">
              <w:rPr>
                <w:b/>
                <w:color w:val="FFFFFF" w:themeColor="background1"/>
                <w:szCs w:val="20"/>
              </w:rPr>
              <w:t xml:space="preserve"> du </w:t>
            </w:r>
            <w:proofErr w:type="spellStart"/>
            <w:r w:rsidRPr="001B67F3">
              <w:rPr>
                <w:b/>
                <w:color w:val="FFFFFF" w:themeColor="background1"/>
                <w:szCs w:val="20"/>
              </w:rPr>
              <w:t>paiement</w:t>
            </w:r>
            <w:proofErr w:type="spellEnd"/>
          </w:p>
        </w:tc>
      </w:tr>
      <w:tr w:rsidR="00A636EA" w:rsidRPr="00154622" w:rsidTr="00FC784A">
        <w:trPr>
          <w:trHeight w:val="4300"/>
          <w:jc w:val="center"/>
        </w:trPr>
        <w:tc>
          <w:tcPr>
            <w:tcW w:w="1701" w:type="dxa"/>
          </w:tcPr>
          <w:p w:rsidR="00A636EA" w:rsidRPr="00377A23" w:rsidRDefault="00A636EA" w:rsidP="00FC784A">
            <w:pPr>
              <w:rPr>
                <w:sz w:val="20"/>
                <w:szCs w:val="20"/>
              </w:rPr>
            </w:pPr>
            <w:proofErr w:type="spellStart"/>
            <w:r w:rsidRPr="00377A23">
              <w:rPr>
                <w:sz w:val="20"/>
                <w:szCs w:val="20"/>
              </w:rPr>
              <w:t>Liquidité</w:t>
            </w:r>
            <w:proofErr w:type="spellEnd"/>
            <w:r w:rsidRPr="00377A23">
              <w:rPr>
                <w:sz w:val="20"/>
                <w:szCs w:val="20"/>
              </w:rPr>
              <w:t xml:space="preserve"> / Cash</w:t>
            </w:r>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81" w:type="dxa"/>
          </w:tcPr>
          <w:p w:rsidR="00A636EA" w:rsidRPr="00F06A16" w:rsidRDefault="00A636EA" w:rsidP="00FC784A">
            <w:pPr>
              <w:rPr>
                <w:color w:val="FF0000"/>
                <w:sz w:val="20"/>
                <w:szCs w:val="18"/>
              </w:rPr>
            </w:pPr>
          </w:p>
        </w:tc>
      </w:tr>
      <w:tr w:rsidR="00A636EA" w:rsidRPr="00154622" w:rsidTr="00FC784A">
        <w:trPr>
          <w:trHeight w:val="3525"/>
          <w:jc w:val="center"/>
        </w:trPr>
        <w:tc>
          <w:tcPr>
            <w:tcW w:w="1701" w:type="dxa"/>
          </w:tcPr>
          <w:p w:rsidR="00A636EA" w:rsidRPr="00377A23" w:rsidRDefault="00A636EA" w:rsidP="00FC784A">
            <w:pPr>
              <w:rPr>
                <w:sz w:val="20"/>
                <w:szCs w:val="20"/>
              </w:rPr>
            </w:pPr>
            <w:r w:rsidRPr="00377A23">
              <w:rPr>
                <w:sz w:val="20"/>
                <w:szCs w:val="20"/>
              </w:rPr>
              <w:t xml:space="preserve">Carte </w:t>
            </w:r>
            <w:proofErr w:type="spellStart"/>
            <w:r w:rsidRPr="00377A23">
              <w:rPr>
                <w:sz w:val="20"/>
                <w:szCs w:val="20"/>
              </w:rPr>
              <w:t>bancaire</w:t>
            </w:r>
            <w:proofErr w:type="spellEnd"/>
            <w:r w:rsidRPr="00377A23">
              <w:rPr>
                <w:sz w:val="20"/>
                <w:szCs w:val="20"/>
              </w:rPr>
              <w:t xml:space="preserve"> / Carte de </w:t>
            </w:r>
            <w:proofErr w:type="spellStart"/>
            <w:r w:rsidRPr="00377A23">
              <w:rPr>
                <w:sz w:val="20"/>
                <w:szCs w:val="20"/>
              </w:rPr>
              <w:t>débit</w:t>
            </w:r>
            <w:proofErr w:type="spellEnd"/>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81" w:type="dxa"/>
          </w:tcPr>
          <w:p w:rsidR="00A636EA" w:rsidRPr="00F06A16" w:rsidRDefault="00A636EA" w:rsidP="00FC784A">
            <w:pPr>
              <w:rPr>
                <w:color w:val="FF0000"/>
                <w:sz w:val="20"/>
                <w:szCs w:val="18"/>
              </w:rPr>
            </w:pPr>
          </w:p>
        </w:tc>
      </w:tr>
      <w:tr w:rsidR="00A636EA" w:rsidRPr="00154622" w:rsidTr="00FC784A">
        <w:trPr>
          <w:trHeight w:val="4201"/>
          <w:jc w:val="center"/>
        </w:trPr>
        <w:tc>
          <w:tcPr>
            <w:tcW w:w="1701" w:type="dxa"/>
          </w:tcPr>
          <w:p w:rsidR="00A636EA" w:rsidRPr="00377A23" w:rsidRDefault="00A636EA" w:rsidP="00FC784A">
            <w:pPr>
              <w:rPr>
                <w:sz w:val="20"/>
                <w:szCs w:val="20"/>
              </w:rPr>
            </w:pPr>
            <w:r w:rsidRPr="00377A23">
              <w:rPr>
                <w:sz w:val="20"/>
                <w:szCs w:val="20"/>
              </w:rPr>
              <w:t xml:space="preserve">Carte de </w:t>
            </w:r>
            <w:proofErr w:type="spellStart"/>
            <w:r w:rsidRPr="00377A23">
              <w:rPr>
                <w:sz w:val="20"/>
                <w:szCs w:val="20"/>
              </w:rPr>
              <w:t>crédit</w:t>
            </w:r>
            <w:proofErr w:type="spellEnd"/>
          </w:p>
        </w:tc>
        <w:tc>
          <w:tcPr>
            <w:tcW w:w="1814" w:type="dxa"/>
          </w:tcPr>
          <w:p w:rsidR="00A636EA" w:rsidRPr="00F06A16" w:rsidRDefault="00A636EA" w:rsidP="00FC784A">
            <w:pPr>
              <w:rPr>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81" w:type="dxa"/>
          </w:tcPr>
          <w:p w:rsidR="00A636EA" w:rsidRPr="00F06A16" w:rsidRDefault="00A636EA" w:rsidP="00FC784A">
            <w:pPr>
              <w:rPr>
                <w:color w:val="FF0000"/>
                <w:sz w:val="20"/>
                <w:szCs w:val="18"/>
              </w:rPr>
            </w:pPr>
          </w:p>
        </w:tc>
      </w:tr>
    </w:tbl>
    <w:p w:rsidR="00A636EA" w:rsidRDefault="00A636EA" w:rsidP="00A636EA">
      <w:r>
        <w:br w:type="page"/>
      </w:r>
    </w:p>
    <w:tbl>
      <w:tblPr>
        <w:tblStyle w:val="Grilledutableau"/>
        <w:tblW w:w="9072" w:type="dxa"/>
        <w:tblLayout w:type="fixed"/>
        <w:tblLook w:val="04A0" w:firstRow="1" w:lastRow="0" w:firstColumn="1" w:lastColumn="0" w:noHBand="0" w:noVBand="1"/>
      </w:tblPr>
      <w:tblGrid>
        <w:gridCol w:w="1652"/>
        <w:gridCol w:w="1760"/>
        <w:gridCol w:w="1870"/>
        <w:gridCol w:w="1870"/>
        <w:gridCol w:w="1920"/>
      </w:tblGrid>
      <w:tr w:rsidR="00A636EA" w:rsidRPr="00154622" w:rsidTr="00FC784A">
        <w:trPr>
          <w:trHeight w:val="3544"/>
        </w:trPr>
        <w:tc>
          <w:tcPr>
            <w:tcW w:w="1701" w:type="dxa"/>
          </w:tcPr>
          <w:p w:rsidR="00A636EA" w:rsidRPr="00F06A16" w:rsidRDefault="00A636EA" w:rsidP="00FC784A">
            <w:pPr>
              <w:rPr>
                <w:sz w:val="20"/>
                <w:szCs w:val="20"/>
              </w:rPr>
            </w:pPr>
            <w:r w:rsidRPr="00F06A16">
              <w:rPr>
                <w:sz w:val="20"/>
                <w:szCs w:val="20"/>
              </w:rPr>
              <w:t>Virement</w:t>
            </w:r>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79" w:type="dxa"/>
          </w:tcPr>
          <w:p w:rsidR="00A636EA" w:rsidRPr="00F06A16" w:rsidRDefault="00A636EA" w:rsidP="00FC784A">
            <w:pPr>
              <w:rPr>
                <w:color w:val="FF0000"/>
                <w:sz w:val="20"/>
                <w:szCs w:val="18"/>
              </w:rPr>
            </w:pPr>
          </w:p>
        </w:tc>
      </w:tr>
      <w:tr w:rsidR="00A636EA" w:rsidRPr="00154622" w:rsidTr="00FC784A">
        <w:trPr>
          <w:trHeight w:val="4233"/>
        </w:trPr>
        <w:tc>
          <w:tcPr>
            <w:tcW w:w="1701" w:type="dxa"/>
          </w:tcPr>
          <w:p w:rsidR="00A636EA" w:rsidRPr="00F06A16" w:rsidRDefault="00A636EA" w:rsidP="00FC784A">
            <w:pPr>
              <w:rPr>
                <w:sz w:val="20"/>
                <w:szCs w:val="20"/>
              </w:rPr>
            </w:pPr>
            <w:r w:rsidRPr="00F06A16">
              <w:rPr>
                <w:sz w:val="20"/>
                <w:szCs w:val="20"/>
              </w:rPr>
              <w:t>Domiciliation</w:t>
            </w:r>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79" w:type="dxa"/>
          </w:tcPr>
          <w:p w:rsidR="00A636EA" w:rsidRPr="00F06A16" w:rsidRDefault="00A636EA" w:rsidP="00FC784A">
            <w:pPr>
              <w:rPr>
                <w:color w:val="FF0000"/>
                <w:sz w:val="20"/>
                <w:szCs w:val="18"/>
              </w:rPr>
            </w:pPr>
          </w:p>
        </w:tc>
      </w:tr>
      <w:tr w:rsidR="00A636EA" w:rsidRPr="00154622" w:rsidTr="00FC784A">
        <w:trPr>
          <w:trHeight w:val="2546"/>
        </w:trPr>
        <w:tc>
          <w:tcPr>
            <w:tcW w:w="1701" w:type="dxa"/>
          </w:tcPr>
          <w:p w:rsidR="00A636EA" w:rsidRPr="00F06A16" w:rsidRDefault="00A636EA" w:rsidP="00FC784A">
            <w:pPr>
              <w:rPr>
                <w:sz w:val="20"/>
                <w:szCs w:val="20"/>
              </w:rPr>
            </w:pPr>
            <w:r w:rsidRPr="00F06A16">
              <w:rPr>
                <w:sz w:val="20"/>
                <w:szCs w:val="20"/>
              </w:rPr>
              <w:t>Ordre permanent</w:t>
            </w:r>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79" w:type="dxa"/>
          </w:tcPr>
          <w:p w:rsidR="00A636EA" w:rsidRPr="00F06A16" w:rsidRDefault="00A636EA" w:rsidP="00FC784A">
            <w:pPr>
              <w:rPr>
                <w:color w:val="FF0000"/>
                <w:sz w:val="20"/>
                <w:szCs w:val="18"/>
              </w:rPr>
            </w:pPr>
          </w:p>
        </w:tc>
      </w:tr>
      <w:tr w:rsidR="00A636EA" w:rsidRPr="00154622" w:rsidTr="00FC784A">
        <w:trPr>
          <w:trHeight w:val="2977"/>
        </w:trPr>
        <w:tc>
          <w:tcPr>
            <w:tcW w:w="1701" w:type="dxa"/>
          </w:tcPr>
          <w:p w:rsidR="00A636EA" w:rsidRPr="00F06A16" w:rsidRDefault="00A636EA" w:rsidP="00FC784A">
            <w:pPr>
              <w:rPr>
                <w:sz w:val="20"/>
                <w:szCs w:val="20"/>
              </w:rPr>
            </w:pPr>
            <w:r w:rsidRPr="00F06A16">
              <w:rPr>
                <w:sz w:val="20"/>
                <w:szCs w:val="20"/>
              </w:rPr>
              <w:t>Smartphone / SMS</w:t>
            </w:r>
          </w:p>
        </w:tc>
        <w:tc>
          <w:tcPr>
            <w:tcW w:w="1814"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28" w:type="dxa"/>
          </w:tcPr>
          <w:p w:rsidR="00A636EA" w:rsidRPr="00F06A16" w:rsidRDefault="00A636EA" w:rsidP="00FC784A">
            <w:pPr>
              <w:rPr>
                <w:color w:val="FF0000"/>
                <w:sz w:val="20"/>
                <w:szCs w:val="18"/>
              </w:rPr>
            </w:pPr>
          </w:p>
        </w:tc>
        <w:tc>
          <w:tcPr>
            <w:tcW w:w="1979" w:type="dxa"/>
          </w:tcPr>
          <w:p w:rsidR="00A636EA" w:rsidRPr="00F06A16" w:rsidRDefault="00A636EA" w:rsidP="00FC784A">
            <w:pPr>
              <w:rPr>
                <w:color w:val="FF0000"/>
                <w:sz w:val="20"/>
                <w:szCs w:val="18"/>
              </w:rPr>
            </w:pPr>
          </w:p>
        </w:tc>
      </w:tr>
    </w:tbl>
    <w:p w:rsidR="00A636EA" w:rsidRDefault="00A636EA" w:rsidP="00A636EA">
      <w:r>
        <w:br w:type="page"/>
      </w:r>
    </w:p>
    <w:p w:rsidR="00A636EA" w:rsidRDefault="00A636EA" w:rsidP="00A636EA">
      <w:pPr>
        <w:jc w:val="both"/>
      </w:pPr>
      <w:r>
        <w:t xml:space="preserve">Remarque : voici des exemples de : </w:t>
      </w:r>
    </w:p>
    <w:p w:rsidR="00A636EA" w:rsidRDefault="00A636EA" w:rsidP="00A636EA">
      <w:pPr>
        <w:jc w:val="both"/>
      </w:pPr>
    </w:p>
    <w:p w:rsidR="00A636EA" w:rsidRDefault="00A636EA" w:rsidP="00A636EA">
      <w:pPr>
        <w:jc w:val="both"/>
      </w:pPr>
      <w:r>
        <w:t>Quittance :</w:t>
      </w:r>
    </w:p>
    <w:p w:rsidR="00A636EA" w:rsidRDefault="00A636EA" w:rsidP="00A636EA"/>
    <w:p w:rsidR="00A636EA" w:rsidRDefault="00A636EA" w:rsidP="00A636EA">
      <w:r>
        <w:rPr>
          <w:noProof/>
        </w:rPr>
        <w:drawing>
          <wp:inline distT="0" distB="0" distL="0" distR="0" wp14:anchorId="534C67BA" wp14:editId="35343977">
            <wp:extent cx="5666400" cy="2430000"/>
            <wp:effectExtent l="0" t="0" r="0" b="8890"/>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66400" cy="2430000"/>
                    </a:xfrm>
                    <a:prstGeom prst="rect">
                      <a:avLst/>
                    </a:prstGeom>
                    <a:noFill/>
                    <a:ln>
                      <a:noFill/>
                    </a:ln>
                  </pic:spPr>
                </pic:pic>
              </a:graphicData>
            </a:graphic>
          </wp:inline>
        </w:drawing>
      </w:r>
    </w:p>
    <w:p w:rsidR="00A636EA" w:rsidRDefault="00A636EA" w:rsidP="00A636EA">
      <w:r>
        <w:br w:type="page"/>
      </w:r>
    </w:p>
    <w:p w:rsidR="00A636EA" w:rsidRDefault="00A636EA" w:rsidP="00A636EA"/>
    <w:p w:rsidR="00A636EA" w:rsidRDefault="00A636EA" w:rsidP="00A636EA">
      <w:r>
        <w:t xml:space="preserve">Facture acquittée : </w:t>
      </w:r>
    </w:p>
    <w:p w:rsidR="00A636EA" w:rsidRDefault="00A636EA" w:rsidP="00A636EA"/>
    <w:p w:rsidR="00A636EA" w:rsidRDefault="00A636EA" w:rsidP="00A636EA">
      <w:r w:rsidRPr="004962BD">
        <w:rPr>
          <w:noProof/>
          <w:sz w:val="20"/>
          <w:szCs w:val="20"/>
        </w:rPr>
        <w:drawing>
          <wp:anchor distT="0" distB="0" distL="114300" distR="114300" simplePos="0" relativeHeight="251723776" behindDoc="0" locked="0" layoutInCell="1" allowOverlap="1" wp14:anchorId="2F8D5D7A" wp14:editId="5D47E397">
            <wp:simplePos x="0" y="0"/>
            <wp:positionH relativeFrom="column">
              <wp:posOffset>411480</wp:posOffset>
            </wp:positionH>
            <wp:positionV relativeFrom="paragraph">
              <wp:posOffset>511175</wp:posOffset>
            </wp:positionV>
            <wp:extent cx="4978800" cy="6865200"/>
            <wp:effectExtent l="0" t="0" r="0" b="0"/>
            <wp:wrapSquare wrapText="bothSides"/>
            <wp:docPr id="75" name="Image 75" descr="Macintosh HD:Users:laetitialesenfants:Downloads: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laetitialesenfants:Downloads:524.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4978800" cy="68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r>
        <w:br w:type="page"/>
      </w:r>
    </w:p>
    <w:p w:rsidR="00A636EA" w:rsidRDefault="00A636EA" w:rsidP="00A636EA">
      <w:pPr>
        <w:pStyle w:val="Titre4"/>
        <w:jc w:val="both"/>
      </w:pPr>
      <w:bookmarkStart w:id="50" w:name="_Toc311222819"/>
      <w:bookmarkStart w:id="51" w:name="_Toc450040378"/>
      <w:bookmarkStart w:id="52" w:name="_Toc531358203"/>
      <w:bookmarkStart w:id="53" w:name="_Toc18934301"/>
      <w:r>
        <w:t>ACTIVITE 3b : j’identifie les différents types de crédit et leurs dangers</w:t>
      </w:r>
      <w:bookmarkEnd w:id="50"/>
      <w:r>
        <w:t>.</w:t>
      </w:r>
      <w:bookmarkEnd w:id="51"/>
      <w:bookmarkEnd w:id="52"/>
      <w:bookmarkEnd w:id="53"/>
    </w:p>
    <w:p w:rsidR="00A636EA" w:rsidRDefault="00A636EA" w:rsidP="00A636EA">
      <w:pPr>
        <w:jc w:val="both"/>
      </w:pPr>
    </w:p>
    <w:p w:rsidR="00A636EA" w:rsidRDefault="00A636EA" w:rsidP="00A636EA">
      <w:pPr>
        <w:jc w:val="both"/>
      </w:pPr>
      <w:r>
        <w:t xml:space="preserve">Sur base de ces captures d’écran, indique le </w:t>
      </w:r>
      <w:r w:rsidRPr="00361693">
        <w:rPr>
          <w:b/>
          <w:u w:val="single"/>
        </w:rPr>
        <w:t>nom</w:t>
      </w:r>
      <w:r>
        <w:t xml:space="preserve"> du crédit (à l’aide des mots proposés ci-dessous) </w:t>
      </w:r>
      <w:r w:rsidRPr="00A0320C">
        <w:rPr>
          <w:u w:val="single"/>
        </w:rPr>
        <w:t>et</w:t>
      </w:r>
      <w:r>
        <w:t xml:space="preserve"> donne un </w:t>
      </w:r>
      <w:r w:rsidRPr="00361693">
        <w:rPr>
          <w:b/>
          <w:u w:val="single"/>
        </w:rPr>
        <w:t>exemple</w:t>
      </w:r>
      <w:r>
        <w:t xml:space="preserve"> de son utilisation.</w:t>
      </w:r>
    </w:p>
    <w:p w:rsidR="00A636EA" w:rsidRDefault="00A636EA" w:rsidP="00A636EA">
      <w:pPr>
        <w:jc w:val="both"/>
      </w:pPr>
    </w:p>
    <w:p w:rsidR="00A636EA" w:rsidRDefault="00A636EA" w:rsidP="00A636EA">
      <w:pPr>
        <w:jc w:val="both"/>
      </w:pPr>
      <w:r>
        <w:t>Remarque : Il est possible d’indiquer deux fois le même type de crédit dans le tableau.</w:t>
      </w:r>
    </w:p>
    <w:p w:rsidR="00A636EA" w:rsidRDefault="00A636EA" w:rsidP="00A636EA"/>
    <w:p w:rsidR="00A636EA" w:rsidRDefault="00A636EA" w:rsidP="00A636EA">
      <w:pPr>
        <w:jc w:val="center"/>
        <w:rPr>
          <w:i/>
        </w:rPr>
      </w:pPr>
      <w:r w:rsidRPr="00A23713">
        <w:rPr>
          <w:i/>
        </w:rPr>
        <w:t>Crédit-bail ou leasing - Prêt à tempérament (prêt personnel) - Crowdfunding (financement participatif) - Prêt entre particuliers - Ouverture de crédit via la carte de l’enseigne (taux zéro) - Prêt à tempérament - Vente à tempérament à taux zéro - Ouverture de crédit - Crédit hypothécaire</w:t>
      </w:r>
    </w:p>
    <w:p w:rsidR="00A636EA" w:rsidRDefault="00A636EA" w:rsidP="00A636EA">
      <w:pPr>
        <w:jc w:val="center"/>
        <w:rPr>
          <w:i/>
        </w:rPr>
      </w:pPr>
    </w:p>
    <w:tbl>
      <w:tblPr>
        <w:tblStyle w:val="Grilledutableau"/>
        <w:tblW w:w="9075" w:type="dxa"/>
        <w:jc w:val="center"/>
        <w:tblLayout w:type="fixed"/>
        <w:tblLook w:val="04A0" w:firstRow="1" w:lastRow="0" w:firstColumn="1" w:lastColumn="0" w:noHBand="0" w:noVBand="1"/>
      </w:tblPr>
      <w:tblGrid>
        <w:gridCol w:w="6768"/>
        <w:gridCol w:w="2307"/>
      </w:tblGrid>
      <w:tr w:rsidR="00A636EA" w:rsidTr="00FC784A">
        <w:trPr>
          <w:trHeight w:val="3973"/>
          <w:jc w:val="center"/>
        </w:trPr>
        <w:tc>
          <w:tcPr>
            <w:tcW w:w="6768" w:type="dxa"/>
            <w:vAlign w:val="center"/>
          </w:tcPr>
          <w:p w:rsidR="00A636EA" w:rsidRDefault="00A636EA" w:rsidP="00FC784A">
            <w:r>
              <w:rPr>
                <w:rFonts w:eastAsia="Times New Roman" w:cs="Times New Roman"/>
                <w:noProof/>
              </w:rPr>
              <w:drawing>
                <wp:anchor distT="0" distB="0" distL="114300" distR="114300" simplePos="0" relativeHeight="251717632" behindDoc="0" locked="0" layoutInCell="1" allowOverlap="1" wp14:anchorId="29F302A1" wp14:editId="6AB8AE1B">
                  <wp:simplePos x="0" y="0"/>
                  <wp:positionH relativeFrom="column">
                    <wp:posOffset>2743200</wp:posOffset>
                  </wp:positionH>
                  <wp:positionV relativeFrom="paragraph">
                    <wp:posOffset>564515</wp:posOffset>
                  </wp:positionV>
                  <wp:extent cx="1446530" cy="914400"/>
                  <wp:effectExtent l="0" t="0" r="1270" b="0"/>
                  <wp:wrapSquare wrapText="bothSides"/>
                  <wp:docPr id="152" name="Image 17" descr="ttp://www.carrefourfinance.be/style/img/card-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www.carrefourfinance.be/style/img/card-classic.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465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FC36EC" wp14:editId="6BD3D1E6">
                  <wp:extent cx="2402628" cy="2466225"/>
                  <wp:effectExtent l="0" t="0" r="10795" b="0"/>
                  <wp:docPr id="146" name="Image 9" descr="Macintosh HD:Users:laetitialesenfants:Desktop:Capture d’écran 2015-12-08 à 13.2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etitialesenfants:Desktop:Capture d’écran 2015-12-08 à 13.29.29.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02756" cy="2466356"/>
                          </a:xfrm>
                          <a:prstGeom prst="rect">
                            <a:avLst/>
                          </a:prstGeom>
                          <a:noFill/>
                          <a:ln>
                            <a:noFill/>
                          </a:ln>
                        </pic:spPr>
                      </pic:pic>
                    </a:graphicData>
                  </a:graphic>
                </wp:inline>
              </w:drawing>
            </w:r>
          </w:p>
        </w:tc>
        <w:tc>
          <w:tcPr>
            <w:tcW w:w="2304" w:type="dxa"/>
          </w:tcPr>
          <w:p w:rsidR="00A636EA" w:rsidRPr="00082666" w:rsidRDefault="00A636EA" w:rsidP="00FC784A">
            <w:pPr>
              <w:rPr>
                <w:color w:val="FF0000"/>
                <w:sz w:val="22"/>
                <w:szCs w:val="18"/>
              </w:rPr>
            </w:pPr>
          </w:p>
        </w:tc>
      </w:tr>
      <w:tr w:rsidR="00A636EA" w:rsidTr="00FC784A">
        <w:trPr>
          <w:trHeight w:val="3817"/>
          <w:jc w:val="center"/>
        </w:trPr>
        <w:tc>
          <w:tcPr>
            <w:tcW w:w="6768" w:type="dxa"/>
            <w:vAlign w:val="center"/>
          </w:tcPr>
          <w:p w:rsidR="00A636EA" w:rsidRDefault="00A636EA" w:rsidP="00FC784A">
            <w:pPr>
              <w:jc w:val="center"/>
            </w:pPr>
            <w:r>
              <w:rPr>
                <w:rFonts w:eastAsia="Times New Roman" w:cs="Times New Roman"/>
                <w:noProof/>
              </w:rPr>
              <w:drawing>
                <wp:inline distT="0" distB="0" distL="0" distR="0" wp14:anchorId="38286069" wp14:editId="00077FBA">
                  <wp:extent cx="3538855" cy="2359237"/>
                  <wp:effectExtent l="0" t="0" r="0" b="3175"/>
                  <wp:docPr id="143" name="Image 4" descr="ttp://img.autoplus.fr/news/2008/12/17/1188188/600%7C450%7Copel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img.autoplus.fr/news/2008/12/17/1188188/600%7C450%7Copelpub.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39955" cy="2359970"/>
                          </a:xfrm>
                          <a:prstGeom prst="rect">
                            <a:avLst/>
                          </a:prstGeom>
                          <a:noFill/>
                          <a:ln>
                            <a:noFill/>
                          </a:ln>
                        </pic:spPr>
                      </pic:pic>
                    </a:graphicData>
                  </a:graphic>
                </wp:inline>
              </w:drawing>
            </w:r>
          </w:p>
        </w:tc>
        <w:tc>
          <w:tcPr>
            <w:tcW w:w="2304" w:type="dxa"/>
          </w:tcPr>
          <w:p w:rsidR="00A636EA" w:rsidRPr="00082666" w:rsidRDefault="00A636EA" w:rsidP="00FC784A">
            <w:pPr>
              <w:rPr>
                <w:color w:val="FF0000"/>
                <w:sz w:val="22"/>
                <w:szCs w:val="18"/>
              </w:rPr>
            </w:pPr>
          </w:p>
        </w:tc>
      </w:tr>
      <w:tr w:rsidR="00A636EA" w:rsidRPr="00082666" w:rsidTr="00FC784A">
        <w:trPr>
          <w:trHeight w:val="2835"/>
          <w:jc w:val="center"/>
        </w:trPr>
        <w:tc>
          <w:tcPr>
            <w:tcW w:w="6768" w:type="dxa"/>
            <w:vAlign w:val="center"/>
          </w:tcPr>
          <w:p w:rsidR="00A636EA" w:rsidRDefault="00A636EA" w:rsidP="00FC784A">
            <w:pPr>
              <w:jc w:val="center"/>
            </w:pPr>
            <w:r>
              <w:rPr>
                <w:noProof/>
              </w:rPr>
              <w:drawing>
                <wp:inline distT="0" distB="0" distL="0" distR="0" wp14:anchorId="3ABBC568" wp14:editId="50910185">
                  <wp:extent cx="3545628" cy="1689325"/>
                  <wp:effectExtent l="0" t="0" r="10795" b="12700"/>
                  <wp:docPr id="144" name="Image 7" descr="Macintosh HD:Users:laetitialesenfants:Desktop:Capture d’écran 2015-12-08 à 13.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etitialesenfants:Desktop:Capture d’écran 2015-12-08 à 13.58.37.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46798" cy="1689882"/>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2410"/>
          <w:jc w:val="center"/>
        </w:trPr>
        <w:tc>
          <w:tcPr>
            <w:tcW w:w="6768" w:type="dxa"/>
            <w:vAlign w:val="center"/>
          </w:tcPr>
          <w:p w:rsidR="00A636EA" w:rsidRDefault="00A636EA" w:rsidP="00FC784A">
            <w:pPr>
              <w:jc w:val="center"/>
            </w:pPr>
            <w:r>
              <w:rPr>
                <w:noProof/>
              </w:rPr>
              <w:drawing>
                <wp:inline distT="0" distB="0" distL="0" distR="0" wp14:anchorId="65F43184" wp14:editId="641C8BDD">
                  <wp:extent cx="4002828" cy="1434642"/>
                  <wp:effectExtent l="0" t="0" r="10795" b="0"/>
                  <wp:docPr id="145" name="Image 8" descr="Macintosh HD:Users:laetitialesenfants:Desktop:Capture d’écran 2015-12-08 à 13.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etitialesenfants:Desktop:Capture d’écran 2015-12-08 à 13.22.29.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04193" cy="1435131"/>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3380"/>
          <w:jc w:val="center"/>
        </w:trPr>
        <w:tc>
          <w:tcPr>
            <w:tcW w:w="6768" w:type="dxa"/>
            <w:vAlign w:val="center"/>
          </w:tcPr>
          <w:p w:rsidR="00A636EA" w:rsidRDefault="00A636EA" w:rsidP="00FC784A">
            <w:pPr>
              <w:jc w:val="center"/>
            </w:pPr>
            <w:r>
              <w:rPr>
                <w:noProof/>
              </w:rPr>
              <w:drawing>
                <wp:inline distT="0" distB="0" distL="0" distR="0" wp14:anchorId="362E813E" wp14:editId="3120E6D7">
                  <wp:extent cx="2974128" cy="2006296"/>
                  <wp:effectExtent l="0" t="0" r="0" b="635"/>
                  <wp:docPr id="147" name="Image 10" descr="Macintosh HD:Users:laetitialesenfants:Desktop:Capture d’écran 2015-12-08 à 12.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etitialesenfants:Desktop:Capture d’écran 2015-12-08 à 12.25.06.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74638" cy="2006640"/>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1921"/>
          <w:jc w:val="center"/>
        </w:trPr>
        <w:tc>
          <w:tcPr>
            <w:tcW w:w="6768" w:type="dxa"/>
            <w:vAlign w:val="center"/>
          </w:tcPr>
          <w:p w:rsidR="00A636EA" w:rsidRDefault="00A636EA" w:rsidP="00FC784A">
            <w:pPr>
              <w:jc w:val="center"/>
            </w:pPr>
            <w:r>
              <w:rPr>
                <w:noProof/>
              </w:rPr>
              <w:drawing>
                <wp:inline distT="0" distB="0" distL="0" distR="0" wp14:anchorId="56448C3D" wp14:editId="1EC4DA9A">
                  <wp:extent cx="4231428" cy="1084383"/>
                  <wp:effectExtent l="0" t="0" r="10795" b="8255"/>
                  <wp:docPr id="148" name="Image 11" descr="Macintosh HD:Users:laetitialesenfants:Desktop:Capture d’écran 2015-12-08 à 14.0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etitialesenfants:Desktop:Capture d’écran 2015-12-08 à 14.04.50.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231819" cy="1084483"/>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2260"/>
          <w:jc w:val="center"/>
        </w:trPr>
        <w:tc>
          <w:tcPr>
            <w:tcW w:w="6768" w:type="dxa"/>
            <w:vAlign w:val="center"/>
          </w:tcPr>
          <w:p w:rsidR="00A636EA" w:rsidRDefault="00A636EA" w:rsidP="00FC784A">
            <w:pPr>
              <w:jc w:val="center"/>
            </w:pPr>
            <w:r>
              <w:rPr>
                <w:noProof/>
              </w:rPr>
              <w:drawing>
                <wp:inline distT="0" distB="0" distL="0" distR="0" wp14:anchorId="010302A4" wp14:editId="6B8905FF">
                  <wp:extent cx="4345728" cy="1288335"/>
                  <wp:effectExtent l="0" t="0" r="0" b="7620"/>
                  <wp:docPr id="149" name="Image 12" descr="Macintosh HD:Users:laetitialesenfants:Desktop:Capture d’écran 2015-12-08 à 14.0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etitialesenfants:Desktop:Capture d’écran 2015-12-08 à 14.06.43.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46949" cy="1288697"/>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1985"/>
          <w:jc w:val="center"/>
        </w:trPr>
        <w:tc>
          <w:tcPr>
            <w:tcW w:w="6768" w:type="dxa"/>
            <w:vAlign w:val="center"/>
          </w:tcPr>
          <w:p w:rsidR="00A636EA" w:rsidRDefault="00A636EA" w:rsidP="00FC784A">
            <w:pPr>
              <w:jc w:val="center"/>
            </w:pPr>
            <w:r>
              <w:rPr>
                <w:rFonts w:eastAsia="Times New Roman" w:cs="Times New Roman"/>
                <w:noProof/>
              </w:rPr>
              <w:drawing>
                <wp:inline distT="0" distB="0" distL="0" distR="0" wp14:anchorId="02B7FF3A" wp14:editId="67C70F30">
                  <wp:extent cx="4287600" cy="1213200"/>
                  <wp:effectExtent l="0" t="0" r="0" b="6350"/>
                  <wp:docPr id="150" name="Image 13" descr="ttps://www.creditcredit.be/wp-content/themes/theme1074/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s://www.creditcredit.be/wp-content/themes/theme1074/images/img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287600" cy="1213200"/>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3250"/>
          <w:jc w:val="center"/>
        </w:trPr>
        <w:tc>
          <w:tcPr>
            <w:tcW w:w="6768" w:type="dxa"/>
            <w:vAlign w:val="center"/>
          </w:tcPr>
          <w:p w:rsidR="00A636EA" w:rsidRDefault="00A636EA" w:rsidP="00FC784A">
            <w:pPr>
              <w:jc w:val="center"/>
            </w:pPr>
            <w:r>
              <w:rPr>
                <w:rFonts w:eastAsia="Times New Roman" w:cs="Times New Roman"/>
                <w:noProof/>
              </w:rPr>
              <w:drawing>
                <wp:inline distT="0" distB="0" distL="0" distR="0" wp14:anchorId="5A9E8A57" wp14:editId="0F2E1DA6">
                  <wp:extent cx="2779200" cy="1846800"/>
                  <wp:effectExtent l="0" t="0" r="2540" b="1270"/>
                  <wp:docPr id="155" name="Image 20" descr="ttp://avantages-fiscaux.fr/wp-content/uploads/2012/07/Pret-particulier-re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p://avantages-fiscaux.fr/wp-content/uploads/2012/07/Pret-particulier-redim.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79200" cy="1846800"/>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3240"/>
          <w:jc w:val="center"/>
        </w:trPr>
        <w:tc>
          <w:tcPr>
            <w:tcW w:w="6768" w:type="dxa"/>
            <w:vAlign w:val="center"/>
          </w:tcPr>
          <w:p w:rsidR="00A636EA" w:rsidRDefault="00A636EA" w:rsidP="00FC784A">
            <w:pPr>
              <w:jc w:val="center"/>
            </w:pPr>
            <w:r>
              <w:rPr>
                <w:noProof/>
              </w:rPr>
              <w:drawing>
                <wp:inline distT="0" distB="0" distL="0" distR="0" wp14:anchorId="77342E50" wp14:editId="27E19811">
                  <wp:extent cx="4212000" cy="2023200"/>
                  <wp:effectExtent l="0" t="0" r="0" b="0"/>
                  <wp:docPr id="151" name="Image 16" descr="Macintosh HD:Users:laetitialesenfants:Desktop:Capture d’écran 2015-12-08 à 14.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etitialesenfants:Desktop:Capture d’écran 2015-12-08 à 14.42.46.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212000" cy="2023200"/>
                          </a:xfrm>
                          <a:prstGeom prst="rect">
                            <a:avLst/>
                          </a:prstGeom>
                          <a:noFill/>
                          <a:ln>
                            <a:noFill/>
                          </a:ln>
                        </pic:spPr>
                      </pic:pic>
                    </a:graphicData>
                  </a:graphic>
                </wp:inline>
              </w:drawing>
            </w:r>
          </w:p>
        </w:tc>
        <w:tc>
          <w:tcPr>
            <w:tcW w:w="2307" w:type="dxa"/>
          </w:tcPr>
          <w:p w:rsidR="00A636EA" w:rsidRPr="00082666" w:rsidRDefault="00A636EA" w:rsidP="00FC784A">
            <w:pPr>
              <w:rPr>
                <w:color w:val="FF0000"/>
                <w:sz w:val="22"/>
                <w:szCs w:val="18"/>
              </w:rPr>
            </w:pPr>
          </w:p>
        </w:tc>
      </w:tr>
      <w:tr w:rsidR="00A636EA" w:rsidRPr="00082666" w:rsidTr="00FC784A">
        <w:trPr>
          <w:trHeight w:val="5328"/>
          <w:jc w:val="center"/>
        </w:trPr>
        <w:tc>
          <w:tcPr>
            <w:tcW w:w="6768" w:type="dxa"/>
            <w:vAlign w:val="center"/>
          </w:tcPr>
          <w:p w:rsidR="00A636EA" w:rsidRDefault="00A636EA" w:rsidP="00FC784A">
            <w:pPr>
              <w:jc w:val="center"/>
            </w:pPr>
            <w:r>
              <w:rPr>
                <w:noProof/>
              </w:rPr>
              <w:drawing>
                <wp:inline distT="0" distB="0" distL="0" distR="0" wp14:anchorId="14939853" wp14:editId="7D475AF3">
                  <wp:extent cx="2833200" cy="3196800"/>
                  <wp:effectExtent l="0" t="0" r="5715" b="3810"/>
                  <wp:docPr id="156" name="Image 23" descr="Macintosh HD:Users:laetitialesenfants:Desktop:Capture d’écran 2015-12-08 à 14.5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aetitialesenfants:Desktop:Capture d’écran 2015-12-08 à 14.54.59.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33200" cy="3196800"/>
                          </a:xfrm>
                          <a:prstGeom prst="rect">
                            <a:avLst/>
                          </a:prstGeom>
                          <a:noFill/>
                          <a:ln>
                            <a:noFill/>
                          </a:ln>
                        </pic:spPr>
                      </pic:pic>
                    </a:graphicData>
                  </a:graphic>
                </wp:inline>
              </w:drawing>
            </w:r>
          </w:p>
        </w:tc>
        <w:tc>
          <w:tcPr>
            <w:tcW w:w="2307" w:type="dxa"/>
          </w:tcPr>
          <w:p w:rsidR="00A636EA" w:rsidRPr="00082666" w:rsidRDefault="00A636EA" w:rsidP="00FC784A">
            <w:pPr>
              <w:pStyle w:val="Paragraphedeliste"/>
              <w:widowControl w:val="0"/>
              <w:autoSpaceDE w:val="0"/>
              <w:autoSpaceDN w:val="0"/>
              <w:adjustRightInd w:val="0"/>
              <w:spacing w:before="240" w:after="240"/>
              <w:ind w:left="0"/>
              <w:jc w:val="both"/>
              <w:rPr>
                <w:color w:val="FF0000"/>
                <w:sz w:val="22"/>
                <w:szCs w:val="18"/>
              </w:rPr>
            </w:pPr>
          </w:p>
        </w:tc>
      </w:tr>
    </w:tbl>
    <w:p w:rsidR="00A636EA" w:rsidRDefault="00A636EA" w:rsidP="00A636EA">
      <w:pPr>
        <w:rPr>
          <w:b/>
          <w:szCs w:val="28"/>
          <w:u w:val="single"/>
        </w:rPr>
      </w:pPr>
      <w:r>
        <w:rPr>
          <w:b/>
          <w:szCs w:val="28"/>
          <w:u w:val="single"/>
        </w:rPr>
        <w:br w:type="page"/>
      </w:r>
    </w:p>
    <w:p w:rsidR="00A636EA" w:rsidRDefault="00A636EA" w:rsidP="00A636EA">
      <w:pPr>
        <w:jc w:val="both"/>
        <w:rPr>
          <w:b/>
          <w:szCs w:val="28"/>
          <w:u w:val="single"/>
        </w:rPr>
      </w:pPr>
    </w:p>
    <w:p w:rsidR="00A636EA" w:rsidRDefault="00A636EA" w:rsidP="00A636EA">
      <w:pPr>
        <w:jc w:val="both"/>
      </w:pPr>
      <w:r w:rsidRPr="006C1F6C">
        <w:rPr>
          <w:b/>
          <w:szCs w:val="28"/>
          <w:u w:val="single"/>
        </w:rPr>
        <w:t>Les différents types de crédits :</w:t>
      </w:r>
      <w:r w:rsidRPr="006C1F6C">
        <w:rPr>
          <w:sz w:val="22"/>
        </w:rPr>
        <w:t xml:space="preserve"> </w:t>
      </w:r>
      <w:r>
        <w:rPr>
          <w:rStyle w:val="Appelnotedebasdep"/>
        </w:rPr>
        <w:footnoteReference w:id="4"/>
      </w:r>
    </w:p>
    <w:p w:rsidR="00A636EA" w:rsidRDefault="00A636EA" w:rsidP="00A636EA">
      <w:pPr>
        <w:jc w:val="both"/>
      </w:pPr>
    </w:p>
    <w:p w:rsidR="00A636EA" w:rsidRDefault="00A636EA" w:rsidP="00A636EA">
      <w:pPr>
        <w:jc w:val="both"/>
        <w:rPr>
          <w:rFonts w:cs="Arial"/>
          <w:b/>
          <w:u w:val="single"/>
        </w:rPr>
      </w:pPr>
      <w:r w:rsidRPr="006C1F6C">
        <w:rPr>
          <w:rFonts w:eastAsia="Times New Roman" w:cs="Times New Roman"/>
          <w:b/>
          <w:noProof/>
          <w:szCs w:val="28"/>
          <w:u w:val="single"/>
        </w:rPr>
        <w:drawing>
          <wp:anchor distT="0" distB="0" distL="114300" distR="114300" simplePos="0" relativeHeight="251701248" behindDoc="0" locked="0" layoutInCell="1" allowOverlap="1" wp14:anchorId="35792253" wp14:editId="0326A259">
            <wp:simplePos x="0" y="0"/>
            <wp:positionH relativeFrom="column">
              <wp:posOffset>4686300</wp:posOffset>
            </wp:positionH>
            <wp:positionV relativeFrom="paragraph">
              <wp:posOffset>24130</wp:posOffset>
            </wp:positionV>
            <wp:extent cx="1098550" cy="1371600"/>
            <wp:effectExtent l="0" t="0" r="0" b="0"/>
            <wp:wrapSquare wrapText="bothSides"/>
            <wp:docPr id="157" name="Image 157" descr="http://www.bretagne-innovation.tm.fr/var/plain_site/storage/images/actualites/video-comprendre-l-intelligence-economique-en-deux-minutes/963162-1-fre-FR/Video-Comprendre-l-intelligence-economique-en-deux-minutes_img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tagne-innovation.tm.fr/var/plain_site/storage/images/actualites/video-comprendre-l-intelligence-economique-en-deux-minutes/963162-1-fre-FR/Video-Comprendre-l-intelligence-economique-en-deux-minutes_img_2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98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713">
        <w:rPr>
          <w:rFonts w:cs="Arial"/>
          <w:b/>
          <w:u w:val="single"/>
        </w:rPr>
        <w:t>Prêt à tempérament.</w:t>
      </w:r>
    </w:p>
    <w:p w:rsidR="00A636EA" w:rsidRPr="00A23713" w:rsidRDefault="00A636EA" w:rsidP="00A636EA">
      <w:pPr>
        <w:jc w:val="both"/>
        <w:rPr>
          <w:rFonts w:cs="Arial"/>
          <w:b/>
          <w:u w:val="single"/>
        </w:rPr>
      </w:pPr>
    </w:p>
    <w:p w:rsidR="00A636EA" w:rsidRPr="00A23713" w:rsidRDefault="00A636EA" w:rsidP="00A636EA">
      <w:pPr>
        <w:jc w:val="both"/>
        <w:rPr>
          <w:rFonts w:cs="Arial"/>
          <w:sz w:val="20"/>
        </w:rPr>
      </w:pPr>
      <w:r w:rsidRPr="008B0125">
        <w:rPr>
          <w:rFonts w:cs="Arial"/>
        </w:rPr>
        <w:t>Lors de la souscription à un prêt à tempérament, une personne emprunte une somme d</w:t>
      </w:r>
      <w:r w:rsidR="00AB4FE6">
        <w:rPr>
          <w:rFonts w:cs="Arial"/>
        </w:rPr>
        <w:t>’</w:t>
      </w:r>
      <w:r w:rsidRPr="008B0125">
        <w:rPr>
          <w:rFonts w:cs="Arial"/>
        </w:rPr>
        <w:t xml:space="preserve">argent qu’elle </w:t>
      </w:r>
      <w:r w:rsidRPr="00A23713">
        <w:rPr>
          <w:rFonts w:cs="Arial"/>
        </w:rPr>
        <w:t xml:space="preserve">s’engage </w:t>
      </w:r>
      <w:r w:rsidRPr="00A23713">
        <w:rPr>
          <w:rFonts w:eastAsia="Times New Roman"/>
          <w:bCs/>
          <w:lang w:val="fr-BE" w:eastAsia="nl-BE"/>
        </w:rPr>
        <w:t>à rembourser pour une date donnée</w:t>
      </w:r>
      <w:r w:rsidRPr="00A23713">
        <w:rPr>
          <w:rFonts w:cs="Arial"/>
          <w:sz w:val="20"/>
        </w:rPr>
        <w:t>.</w:t>
      </w:r>
      <w:r>
        <w:rPr>
          <w:rFonts w:cs="Arial"/>
          <w:sz w:val="20"/>
        </w:rPr>
        <w:t xml:space="preserve"> </w:t>
      </w:r>
      <w:r w:rsidRPr="008B0125">
        <w:rPr>
          <w:rFonts w:cs="Arial"/>
        </w:rPr>
        <w:t>La durée de l</w:t>
      </w:r>
      <w:r w:rsidR="00AB4FE6">
        <w:rPr>
          <w:rFonts w:cs="Arial"/>
        </w:rPr>
        <w:t>’</w:t>
      </w:r>
      <w:r w:rsidRPr="008B0125">
        <w:rPr>
          <w:rFonts w:cs="Arial"/>
        </w:rPr>
        <w:t>emprunt et la hauteur des mensualités seront fonction de la somme empruntée et du taux d</w:t>
      </w:r>
      <w:r w:rsidR="00AB4FE6">
        <w:rPr>
          <w:rFonts w:cs="Arial"/>
        </w:rPr>
        <w:t>’</w:t>
      </w:r>
      <w:r w:rsidRPr="008B0125">
        <w:rPr>
          <w:rFonts w:cs="Arial"/>
        </w:rPr>
        <w:t>intérêt obtenu.</w:t>
      </w:r>
    </w:p>
    <w:p w:rsidR="00A636EA" w:rsidRPr="008B0125" w:rsidRDefault="00A636EA" w:rsidP="00A636EA">
      <w:pPr>
        <w:jc w:val="both"/>
        <w:rPr>
          <w:rFonts w:cs="Arial"/>
        </w:rPr>
      </w:pPr>
    </w:p>
    <w:p w:rsidR="00A636EA" w:rsidRDefault="00A636EA" w:rsidP="00A636EA">
      <w:pPr>
        <w:jc w:val="both"/>
        <w:rPr>
          <w:rFonts w:cs="Arial"/>
          <w:b/>
          <w:u w:val="single"/>
        </w:rPr>
      </w:pPr>
      <w:r w:rsidRPr="00A23713">
        <w:rPr>
          <w:rFonts w:cs="Arial"/>
          <w:b/>
          <w:u w:val="single"/>
        </w:rPr>
        <w:t>Vente à tempérament.</w:t>
      </w:r>
    </w:p>
    <w:p w:rsidR="00A636EA" w:rsidRPr="00A23713" w:rsidRDefault="00A636EA" w:rsidP="00A636EA">
      <w:pPr>
        <w:jc w:val="both"/>
        <w:rPr>
          <w:rFonts w:cs="Arial"/>
          <w:b/>
          <w:u w:val="single"/>
        </w:rPr>
      </w:pPr>
    </w:p>
    <w:p w:rsidR="00A636EA" w:rsidRPr="008B0125" w:rsidRDefault="00A636EA" w:rsidP="00A636EA">
      <w:pPr>
        <w:jc w:val="both"/>
        <w:rPr>
          <w:rFonts w:cs="Arial"/>
        </w:rPr>
      </w:pPr>
      <w:r w:rsidRPr="008B0125">
        <w:rPr>
          <w:rFonts w:cs="Arial"/>
        </w:rPr>
        <w:t>Lors d’une vente à tempérament</w:t>
      </w:r>
      <w:r>
        <w:rPr>
          <w:rFonts w:cs="Arial"/>
        </w:rPr>
        <w:t>,</w:t>
      </w:r>
      <w:r w:rsidRPr="008B0125">
        <w:rPr>
          <w:rFonts w:cs="Arial"/>
        </w:rPr>
        <w:t xml:space="preserve"> le consommateur n’emprunte pas auprès de sa banque, mais auprès </w:t>
      </w:r>
      <w:r w:rsidRPr="005877F6">
        <w:rPr>
          <w:rFonts w:eastAsia="Times New Roman"/>
          <w:b/>
          <w:bCs/>
          <w:lang w:val="fr-BE" w:eastAsia="nl-BE"/>
        </w:rPr>
        <w:t>d’un commerçant</w:t>
      </w:r>
      <w:r w:rsidRPr="005877F6">
        <w:rPr>
          <w:rFonts w:cs="Arial"/>
        </w:rPr>
        <w:t xml:space="preserve"> </w:t>
      </w:r>
      <w:r w:rsidRPr="008B0125">
        <w:rPr>
          <w:rFonts w:cs="Arial"/>
        </w:rPr>
        <w:t>chez qui il réalise un achat. Le commerçant va permettre à un consommateur d’étaler dans le temps le paiement de cet achat. Le consommateur devra rembourser le vendeur en plusieurs mensualités fixes qui incluront souvent des intérêts et des frais. Tout comme les courtiers ou les banquiers, les commerçants sont tenus de respecter la législation encadrant l’octroi de crédits.</w:t>
      </w:r>
    </w:p>
    <w:p w:rsidR="00A636EA" w:rsidRDefault="00A636EA" w:rsidP="00A636EA">
      <w:pPr>
        <w:jc w:val="both"/>
      </w:pPr>
    </w:p>
    <w:p w:rsidR="00A636EA" w:rsidRDefault="00A636EA" w:rsidP="00A636EA">
      <w:pPr>
        <w:jc w:val="both"/>
        <w:rPr>
          <w:rFonts w:cs="Arial"/>
          <w:b/>
          <w:u w:val="single"/>
        </w:rPr>
      </w:pPr>
      <w:r w:rsidRPr="00A23713">
        <w:rPr>
          <w:rFonts w:cs="Arial"/>
          <w:b/>
          <w:u w:val="single"/>
        </w:rPr>
        <w:t>Vente à tempérament à taux ZERO.</w:t>
      </w:r>
    </w:p>
    <w:p w:rsidR="00A636EA" w:rsidRPr="00A23713" w:rsidRDefault="00A636EA" w:rsidP="00A636EA">
      <w:pPr>
        <w:jc w:val="both"/>
        <w:rPr>
          <w:rFonts w:cs="Arial"/>
          <w:b/>
          <w:u w:val="single"/>
        </w:rPr>
      </w:pPr>
    </w:p>
    <w:p w:rsidR="00A636EA" w:rsidRDefault="00A636EA" w:rsidP="00A636EA">
      <w:pPr>
        <w:jc w:val="both"/>
        <w:rPr>
          <w:rFonts w:cs="Arial"/>
        </w:rPr>
      </w:pPr>
      <w:r w:rsidRPr="008B0125">
        <w:rPr>
          <w:rFonts w:cs="Arial"/>
        </w:rPr>
        <w:t>Certains commerçants vendent des biens à tempérament sans facturer ni frais ni intérêt. La somme des remboursements mensuels correspond alors au prix d’achat. Le crédit est dans ce cas gratuit (TAEG (frais + intérêts) de 0%). Il s’agit d’une offre avantageuse, mais il faudra veiller à rembourser les mensualités à temps, sinon, il faudra payer des intérêts de retard et des amendes.</w:t>
      </w:r>
    </w:p>
    <w:p w:rsidR="00A636EA" w:rsidRDefault="00A636EA" w:rsidP="00A636EA">
      <w:pPr>
        <w:jc w:val="both"/>
        <w:rPr>
          <w:rFonts w:cs="Arial"/>
          <w:i/>
        </w:rPr>
      </w:pPr>
    </w:p>
    <w:p w:rsidR="00A636EA" w:rsidRPr="00365187" w:rsidRDefault="00A636EA" w:rsidP="00A636EA">
      <w:pPr>
        <w:jc w:val="both"/>
        <w:rPr>
          <w:rFonts w:cs="Arial"/>
          <w:i/>
        </w:rPr>
      </w:pPr>
      <w:r w:rsidRPr="00365187">
        <w:rPr>
          <w:rFonts w:cs="Arial"/>
          <w:i/>
        </w:rPr>
        <w:t xml:space="preserve">Que penses-tu de ce </w:t>
      </w:r>
      <w:r>
        <w:rPr>
          <w:rFonts w:cs="Arial"/>
          <w:i/>
        </w:rPr>
        <w:t xml:space="preserve">type de </w:t>
      </w:r>
      <w:r w:rsidRPr="00365187">
        <w:rPr>
          <w:rFonts w:cs="Arial"/>
          <w:i/>
        </w:rPr>
        <w:t>crédit ?</w:t>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jc w:val="both"/>
        <w:rPr>
          <w:rFonts w:cs="Arial"/>
          <w:b/>
          <w:u w:val="single"/>
        </w:rPr>
      </w:pPr>
      <w:r w:rsidRPr="00A23713">
        <w:rPr>
          <w:rFonts w:cs="Arial"/>
          <w:b/>
          <w:u w:val="single"/>
        </w:rPr>
        <w:t>Crédit-bail ou leasing.</w:t>
      </w:r>
    </w:p>
    <w:p w:rsidR="00A636EA" w:rsidRPr="00A23713" w:rsidRDefault="00A636EA" w:rsidP="00A636EA">
      <w:pPr>
        <w:jc w:val="both"/>
        <w:rPr>
          <w:rFonts w:cs="Arial"/>
          <w:b/>
          <w:u w:val="single"/>
        </w:rPr>
      </w:pPr>
    </w:p>
    <w:p w:rsidR="00A636EA" w:rsidRPr="008B0125" w:rsidRDefault="00A636EA" w:rsidP="00A636EA">
      <w:pPr>
        <w:jc w:val="both"/>
        <w:rPr>
          <w:rFonts w:cs="Arial"/>
        </w:rPr>
      </w:pPr>
      <w:r w:rsidRPr="008B0125">
        <w:rPr>
          <w:rFonts w:cs="Arial"/>
        </w:rPr>
        <w:t>Le crédit-bail se présente sous la forme d</w:t>
      </w:r>
      <w:r w:rsidR="00AB4FE6">
        <w:rPr>
          <w:rFonts w:cs="Arial"/>
        </w:rPr>
        <w:t>’</w:t>
      </w:r>
      <w:r w:rsidRPr="008B0125">
        <w:rPr>
          <w:rFonts w:cs="Arial"/>
        </w:rPr>
        <w:t>un contrat de location pour un bien, assorti d</w:t>
      </w:r>
      <w:r w:rsidR="00AB4FE6">
        <w:rPr>
          <w:rFonts w:cs="Arial"/>
        </w:rPr>
        <w:t>’</w:t>
      </w:r>
      <w:r w:rsidRPr="008B0125">
        <w:rPr>
          <w:rFonts w:cs="Arial"/>
        </w:rPr>
        <w:t>une possibilité d</w:t>
      </w:r>
      <w:r w:rsidR="00AB4FE6">
        <w:rPr>
          <w:rFonts w:cs="Arial"/>
        </w:rPr>
        <w:t>’</w:t>
      </w:r>
      <w:r w:rsidRPr="008B0125">
        <w:rPr>
          <w:rFonts w:cs="Arial"/>
        </w:rPr>
        <w:t>achat (option d</w:t>
      </w:r>
      <w:r w:rsidR="00AB4FE6">
        <w:rPr>
          <w:rFonts w:cs="Arial"/>
        </w:rPr>
        <w:t>’</w:t>
      </w:r>
      <w:r w:rsidRPr="008B0125">
        <w:rPr>
          <w:rFonts w:cs="Arial"/>
        </w:rPr>
        <w:t>achat).</w:t>
      </w:r>
    </w:p>
    <w:p w:rsidR="00A636EA" w:rsidRDefault="00A636EA" w:rsidP="00A636EA">
      <w:pPr>
        <w:jc w:val="both"/>
      </w:pPr>
    </w:p>
    <w:p w:rsidR="00A636EA" w:rsidRDefault="00A636EA" w:rsidP="00A636EA">
      <w:pPr>
        <w:jc w:val="both"/>
        <w:rPr>
          <w:rFonts w:cs="Arial"/>
          <w:b/>
          <w:u w:val="single"/>
        </w:rPr>
      </w:pPr>
      <w:r w:rsidRPr="009D7C54">
        <w:rPr>
          <w:rFonts w:cs="Arial"/>
          <w:b/>
          <w:u w:val="single"/>
        </w:rPr>
        <w:t>L’ouverture de crédit.</w:t>
      </w:r>
    </w:p>
    <w:p w:rsidR="00A636EA" w:rsidRPr="009D7C54" w:rsidRDefault="00A636EA" w:rsidP="00A636EA">
      <w:pPr>
        <w:jc w:val="both"/>
        <w:rPr>
          <w:rFonts w:cs="Arial"/>
          <w:b/>
          <w:u w:val="single"/>
        </w:rPr>
      </w:pPr>
    </w:p>
    <w:p w:rsidR="00A636EA" w:rsidRPr="008B0125" w:rsidRDefault="00A636EA" w:rsidP="00A636EA">
      <w:pPr>
        <w:jc w:val="both"/>
        <w:rPr>
          <w:rFonts w:cs="Arial"/>
        </w:rPr>
      </w:pPr>
      <w:r w:rsidRPr="008B0125">
        <w:rPr>
          <w:rFonts w:cs="Arial"/>
        </w:rPr>
        <w:t xml:space="preserve">L’ouverture de crédit est </w:t>
      </w:r>
      <w:r w:rsidRPr="009D7C54">
        <w:rPr>
          <w:rFonts w:eastAsia="Times New Roman" w:cs="Arial"/>
          <w:bCs/>
          <w:szCs w:val="20"/>
          <w:lang w:val="fr-BE" w:eastAsia="nl-BE"/>
        </w:rPr>
        <w:t>une manne financière limitée</w:t>
      </w:r>
      <w:r w:rsidRPr="009D7C54">
        <w:rPr>
          <w:rFonts w:cs="Arial"/>
        </w:rPr>
        <w:t xml:space="preserve"> mise à disposition </w:t>
      </w:r>
      <w:r w:rsidRPr="009D7C54">
        <w:rPr>
          <w:rFonts w:eastAsia="Times New Roman" w:cs="Arial"/>
          <w:bCs/>
          <w:szCs w:val="20"/>
          <w:lang w:val="fr-BE" w:eastAsia="nl-BE"/>
        </w:rPr>
        <w:t xml:space="preserve">pour une durée relativement courte </w:t>
      </w:r>
      <w:r w:rsidRPr="009D7C54">
        <w:rPr>
          <w:rFonts w:cs="Arial"/>
        </w:rPr>
        <w:t>(</w:t>
      </w:r>
      <w:r w:rsidRPr="008B0125">
        <w:rPr>
          <w:rFonts w:cs="Arial"/>
        </w:rPr>
        <w:t>de 12 à 60 mois en fonction de la hauteur de</w:t>
      </w:r>
      <w:r>
        <w:rPr>
          <w:rFonts w:cs="Arial"/>
        </w:rPr>
        <w:t xml:space="preserve">s sommes mises à disposition). </w:t>
      </w:r>
      <w:r w:rsidRPr="008B0125">
        <w:rPr>
          <w:rFonts w:cs="Arial"/>
        </w:rPr>
        <w:t>Le taux d</w:t>
      </w:r>
      <w:r w:rsidR="00AB4FE6">
        <w:rPr>
          <w:rFonts w:cs="Arial"/>
        </w:rPr>
        <w:t>’</w:t>
      </w:r>
      <w:r w:rsidRPr="008B0125">
        <w:rPr>
          <w:rFonts w:cs="Arial"/>
        </w:rPr>
        <w:t>intérêt débiteur est souven</w:t>
      </w:r>
      <w:r>
        <w:rPr>
          <w:rFonts w:cs="Arial"/>
        </w:rPr>
        <w:t xml:space="preserve">t très élevé (supérieur à 10%).  </w:t>
      </w:r>
      <w:r w:rsidRPr="008B0125">
        <w:rPr>
          <w:rFonts w:cs="Arial"/>
        </w:rPr>
        <w:t>Pour des crédits de longue durée il est préférable de s</w:t>
      </w:r>
      <w:r w:rsidR="00AB4FE6">
        <w:rPr>
          <w:rFonts w:cs="Arial"/>
        </w:rPr>
        <w:t>’</w:t>
      </w:r>
      <w:r w:rsidRPr="008B0125">
        <w:rPr>
          <w:rFonts w:cs="Arial"/>
        </w:rPr>
        <w:t>orienter vers un prêt à tempérament dont les taux sont moins élevés.</w:t>
      </w:r>
    </w:p>
    <w:p w:rsidR="00A636EA" w:rsidRDefault="00A636EA" w:rsidP="00A636EA">
      <w:pPr>
        <w:rPr>
          <w:rFonts w:cs="Arial"/>
        </w:rPr>
      </w:pPr>
      <w:r>
        <w:rPr>
          <w:rFonts w:cs="Arial"/>
        </w:rPr>
        <w:br w:type="page"/>
      </w:r>
    </w:p>
    <w:p w:rsidR="00A636EA" w:rsidRDefault="00A636EA" w:rsidP="00A636EA">
      <w:pPr>
        <w:spacing w:before="60"/>
        <w:jc w:val="both"/>
        <w:rPr>
          <w:rFonts w:cs="Arial"/>
        </w:rPr>
      </w:pPr>
      <w:r w:rsidRPr="008B0125">
        <w:rPr>
          <w:rFonts w:cs="Arial"/>
        </w:rPr>
        <w:t>Les trois formes les plus courantes d’ouverture de crédit sont :</w:t>
      </w:r>
    </w:p>
    <w:p w:rsidR="00A636EA" w:rsidRPr="008B0125" w:rsidRDefault="00A636EA" w:rsidP="00A636EA">
      <w:pPr>
        <w:jc w:val="both"/>
        <w:rPr>
          <w:rFonts w:cs="Arial"/>
        </w:rPr>
      </w:pPr>
    </w:p>
    <w:p w:rsidR="00A636EA" w:rsidRPr="009D7C54" w:rsidRDefault="00A636EA" w:rsidP="00A636EA">
      <w:pPr>
        <w:pStyle w:val="Paragraphedeliste"/>
        <w:numPr>
          <w:ilvl w:val="0"/>
          <w:numId w:val="18"/>
        </w:numPr>
        <w:spacing w:before="60" w:after="60" w:line="276" w:lineRule="auto"/>
        <w:ind w:left="714" w:hanging="357"/>
        <w:contextualSpacing w:val="0"/>
        <w:jc w:val="both"/>
        <w:rPr>
          <w:rFonts w:cs="Arial"/>
          <w:b/>
          <w:u w:val="single"/>
        </w:rPr>
      </w:pPr>
      <w:r w:rsidRPr="009D7C54">
        <w:rPr>
          <w:rFonts w:cs="Arial"/>
          <w:b/>
          <w:u w:val="single"/>
        </w:rPr>
        <w:t>l’ouverture de crédit classique :</w:t>
      </w:r>
    </w:p>
    <w:p w:rsidR="00A636EA" w:rsidRPr="00365187" w:rsidRDefault="00A636EA" w:rsidP="00A636EA">
      <w:pPr>
        <w:pStyle w:val="Paragraphedeliste"/>
        <w:jc w:val="both"/>
        <w:rPr>
          <w:rFonts w:cs="Arial"/>
        </w:rPr>
      </w:pPr>
      <w:r>
        <w:rPr>
          <w:rFonts w:cs="Arial"/>
        </w:rPr>
        <w:t>R</w:t>
      </w:r>
      <w:r w:rsidRPr="00365187">
        <w:rPr>
          <w:rFonts w:cs="Arial"/>
        </w:rPr>
        <w:t>éserve d</w:t>
      </w:r>
      <w:r w:rsidR="00AB4FE6">
        <w:rPr>
          <w:rFonts w:cs="Arial"/>
        </w:rPr>
        <w:t>’</w:t>
      </w:r>
      <w:r w:rsidRPr="00365187">
        <w:rPr>
          <w:rFonts w:cs="Arial"/>
        </w:rPr>
        <w:t xml:space="preserve">argent, souvent octroyée par un banquier et liée généralement à un compte à vue. Elle peut être utilisée à tout moment. </w:t>
      </w:r>
      <w:r>
        <w:rPr>
          <w:rFonts w:cs="Arial"/>
        </w:rPr>
        <w:t>L</w:t>
      </w:r>
      <w:r w:rsidRPr="00365187">
        <w:rPr>
          <w:rFonts w:cs="Arial"/>
        </w:rPr>
        <w:t>e prêteur a l’obligation de vérifier la santé financière (la solvabilité) de l’emprunteur auprès de la Centrale des crédits aux particuliers chaque année le jour ouvrable suivant la date anniversaire de la conclusion du contrat de crédit.</w:t>
      </w:r>
    </w:p>
    <w:p w:rsidR="00A636EA" w:rsidRPr="00365187" w:rsidRDefault="00A636EA" w:rsidP="00A636EA">
      <w:pPr>
        <w:pStyle w:val="Paragraphedeliste"/>
        <w:jc w:val="both"/>
        <w:rPr>
          <w:rFonts w:cs="Arial"/>
        </w:rPr>
      </w:pPr>
      <w:r w:rsidRPr="00365187">
        <w:rPr>
          <w:rFonts w:cs="Arial"/>
        </w:rPr>
        <w:t xml:space="preserve">La hauteur du taux débiteur </w:t>
      </w:r>
      <w:r>
        <w:rPr>
          <w:rFonts w:cs="Arial"/>
        </w:rPr>
        <w:t>dépasse</w:t>
      </w:r>
      <w:r w:rsidRPr="00365187">
        <w:rPr>
          <w:rFonts w:cs="Arial"/>
        </w:rPr>
        <w:t xml:space="preserve"> souvent les 10%.</w:t>
      </w:r>
    </w:p>
    <w:p w:rsidR="00A636EA" w:rsidRPr="008B0125" w:rsidRDefault="00A636EA" w:rsidP="00A636EA">
      <w:pPr>
        <w:pStyle w:val="Paragraphedeliste"/>
        <w:spacing w:before="60" w:after="60" w:line="276" w:lineRule="auto"/>
        <w:ind w:left="714"/>
        <w:contextualSpacing w:val="0"/>
        <w:jc w:val="both"/>
        <w:rPr>
          <w:rFonts w:cs="Arial"/>
        </w:rPr>
      </w:pPr>
    </w:p>
    <w:p w:rsidR="00A636EA" w:rsidRPr="009D7C54" w:rsidRDefault="00A636EA" w:rsidP="00A636EA">
      <w:pPr>
        <w:pStyle w:val="Paragraphedeliste"/>
        <w:numPr>
          <w:ilvl w:val="0"/>
          <w:numId w:val="18"/>
        </w:numPr>
        <w:spacing w:before="60" w:after="60" w:line="360" w:lineRule="auto"/>
        <w:ind w:left="714" w:hanging="357"/>
        <w:contextualSpacing w:val="0"/>
        <w:jc w:val="both"/>
        <w:rPr>
          <w:rFonts w:cs="Arial"/>
          <w:b/>
          <w:u w:val="single"/>
        </w:rPr>
      </w:pPr>
      <w:r w:rsidRPr="009D7C54">
        <w:rPr>
          <w:rFonts w:cs="Arial"/>
          <w:b/>
          <w:u w:val="single"/>
        </w:rPr>
        <w:t>Découvert :</w:t>
      </w:r>
    </w:p>
    <w:p w:rsidR="00A636EA" w:rsidRDefault="00A636EA" w:rsidP="00A636EA">
      <w:pPr>
        <w:pStyle w:val="Paragraphedeliste"/>
        <w:spacing w:before="60" w:after="60" w:line="276" w:lineRule="auto"/>
        <w:ind w:left="714"/>
        <w:contextualSpacing w:val="0"/>
        <w:jc w:val="both"/>
        <w:rPr>
          <w:rFonts w:cs="Arial"/>
        </w:rPr>
      </w:pPr>
      <w:r>
        <w:rPr>
          <w:rFonts w:cs="Arial"/>
        </w:rPr>
        <w:t>L</w:t>
      </w:r>
      <w:r w:rsidRPr="008B0125">
        <w:rPr>
          <w:rFonts w:cs="Arial"/>
        </w:rPr>
        <w:t xml:space="preserve">a possibilité d’aller </w:t>
      </w:r>
      <w:r w:rsidRPr="00D13536">
        <w:rPr>
          <w:rFonts w:cs="Arial"/>
        </w:rPr>
        <w:t xml:space="preserve">en dessous de zéro sur </w:t>
      </w:r>
      <w:r>
        <w:rPr>
          <w:rFonts w:cs="Arial"/>
        </w:rPr>
        <w:t>un</w:t>
      </w:r>
      <w:r w:rsidRPr="00D13536">
        <w:rPr>
          <w:rFonts w:cs="Arial"/>
        </w:rPr>
        <w:t xml:space="preserve"> compte à vue</w:t>
      </w:r>
      <w:r w:rsidRPr="009D7C54">
        <w:rPr>
          <w:rFonts w:cs="Arial"/>
        </w:rPr>
        <w:t>,</w:t>
      </w:r>
      <w:r w:rsidRPr="008B0125">
        <w:rPr>
          <w:rFonts w:cs="Arial"/>
        </w:rPr>
        <w:t xml:space="preserve"> est une forme particulière d’ouverture de crédit. </w:t>
      </w:r>
      <w:r>
        <w:rPr>
          <w:rFonts w:cs="Arial"/>
        </w:rPr>
        <w:t xml:space="preserve">Elle </w:t>
      </w:r>
      <w:r w:rsidRPr="008B0125">
        <w:rPr>
          <w:rFonts w:cs="Arial"/>
        </w:rPr>
        <w:t>ne doit être considérée que comme une</w:t>
      </w:r>
      <w:r>
        <w:rPr>
          <w:rFonts w:cs="Arial"/>
        </w:rPr>
        <w:t xml:space="preserve"> réserve financière de secours.</w:t>
      </w:r>
      <w:r w:rsidRPr="008B0125">
        <w:rPr>
          <w:rFonts w:cs="Arial"/>
        </w:rPr>
        <w:t xml:space="preserve"> Souvent les banques demandent d</w:t>
      </w:r>
      <w:r w:rsidR="00AB4FE6">
        <w:rPr>
          <w:rFonts w:cs="Arial"/>
        </w:rPr>
        <w:t>’</w:t>
      </w:r>
      <w:r w:rsidRPr="008B0125">
        <w:rPr>
          <w:rFonts w:cs="Arial"/>
        </w:rPr>
        <w:t>ailleurs d</w:t>
      </w:r>
      <w:r w:rsidR="00AB4FE6">
        <w:rPr>
          <w:rFonts w:cs="Arial"/>
        </w:rPr>
        <w:t>’</w:t>
      </w:r>
      <w:r w:rsidRPr="008B0125">
        <w:rPr>
          <w:rFonts w:cs="Arial"/>
        </w:rPr>
        <w:t xml:space="preserve">épurer (revenir en positif) </w:t>
      </w:r>
      <w:r>
        <w:rPr>
          <w:rFonts w:cs="Arial"/>
        </w:rPr>
        <w:t>la</w:t>
      </w:r>
      <w:r w:rsidRPr="008B0125">
        <w:rPr>
          <w:rFonts w:cs="Arial"/>
        </w:rPr>
        <w:t xml:space="preserve"> ligne</w:t>
      </w:r>
      <w:r>
        <w:rPr>
          <w:rFonts w:cs="Arial"/>
        </w:rPr>
        <w:t xml:space="preserve"> de crédit tous les trois mois.</w:t>
      </w:r>
      <w:r w:rsidRPr="008B0125">
        <w:rPr>
          <w:rFonts w:cs="Arial"/>
        </w:rPr>
        <w:t xml:space="preserve"> Ne pas le faire</w:t>
      </w:r>
      <w:r>
        <w:rPr>
          <w:rFonts w:cs="Arial"/>
        </w:rPr>
        <w:t>,</w:t>
      </w:r>
      <w:r w:rsidRPr="008B0125">
        <w:rPr>
          <w:rFonts w:cs="Arial"/>
        </w:rPr>
        <w:t xml:space="preserve"> c</w:t>
      </w:r>
      <w:r w:rsidR="00AB4FE6">
        <w:rPr>
          <w:rFonts w:cs="Arial"/>
        </w:rPr>
        <w:t>’</w:t>
      </w:r>
      <w:proofErr w:type="spellStart"/>
      <w:r w:rsidRPr="008B0125">
        <w:rPr>
          <w:rFonts w:cs="Arial"/>
        </w:rPr>
        <w:t>est</w:t>
      </w:r>
      <w:proofErr w:type="spellEnd"/>
      <w:r w:rsidRPr="008B0125">
        <w:rPr>
          <w:rFonts w:cs="Arial"/>
        </w:rPr>
        <w:t xml:space="preserve"> s</w:t>
      </w:r>
      <w:r w:rsidR="00AB4FE6">
        <w:rPr>
          <w:rFonts w:cs="Arial"/>
        </w:rPr>
        <w:t>’</w:t>
      </w:r>
      <w:r w:rsidRPr="008B0125">
        <w:rPr>
          <w:rFonts w:cs="Arial"/>
        </w:rPr>
        <w:t>exposer à des frais et à la suppression de cette facilité de paiement.</w:t>
      </w:r>
    </w:p>
    <w:p w:rsidR="00A636EA" w:rsidRDefault="00A636EA" w:rsidP="00A636EA">
      <w:pPr>
        <w:pStyle w:val="Paragraphedeliste"/>
        <w:spacing w:before="60" w:after="60" w:line="276" w:lineRule="auto"/>
        <w:ind w:left="714"/>
        <w:contextualSpacing w:val="0"/>
        <w:jc w:val="both"/>
        <w:rPr>
          <w:rFonts w:cs="Arial"/>
        </w:rPr>
      </w:pPr>
    </w:p>
    <w:p w:rsidR="00A636EA" w:rsidRPr="009D7C54" w:rsidRDefault="00A636EA" w:rsidP="00A636EA">
      <w:pPr>
        <w:pStyle w:val="Paragraphedeliste"/>
        <w:numPr>
          <w:ilvl w:val="0"/>
          <w:numId w:val="18"/>
        </w:numPr>
        <w:spacing w:before="60" w:after="60" w:line="360" w:lineRule="auto"/>
        <w:ind w:left="714" w:hanging="357"/>
        <w:contextualSpacing w:val="0"/>
        <w:jc w:val="both"/>
        <w:rPr>
          <w:rFonts w:cs="Arial"/>
          <w:b/>
          <w:u w:val="single"/>
        </w:rPr>
      </w:pPr>
      <w:r w:rsidRPr="009D7C54">
        <w:rPr>
          <w:rFonts w:cs="Arial"/>
          <w:b/>
          <w:u w:val="single"/>
        </w:rPr>
        <w:t xml:space="preserve">la carte de crédit : </w:t>
      </w:r>
    </w:p>
    <w:p w:rsidR="00A636EA" w:rsidRDefault="00A636EA" w:rsidP="00A636EA">
      <w:pPr>
        <w:pStyle w:val="Paragraphedeliste"/>
        <w:spacing w:before="60" w:after="60" w:line="276" w:lineRule="auto"/>
        <w:ind w:left="714"/>
        <w:contextualSpacing w:val="0"/>
        <w:jc w:val="both"/>
        <w:rPr>
          <w:rFonts w:cs="Arial"/>
        </w:rPr>
      </w:pPr>
      <w:r>
        <w:rPr>
          <w:rFonts w:cs="Arial"/>
        </w:rPr>
        <w:t>La carte de crédit p</w:t>
      </w:r>
      <w:r w:rsidRPr="00365187">
        <w:rPr>
          <w:rFonts w:cs="Arial"/>
        </w:rPr>
        <w:t>e</w:t>
      </w:r>
      <w:r>
        <w:rPr>
          <w:rFonts w:cs="Arial"/>
        </w:rPr>
        <w:t xml:space="preserve">rmet de postposer des paiements, </w:t>
      </w:r>
      <w:r w:rsidRPr="00365187">
        <w:rPr>
          <w:rFonts w:cs="Arial"/>
        </w:rPr>
        <w:t xml:space="preserve">contrairement à la carte de débit qui ponctionne immédiatement la somme payée sur un compte à vue. Tous les paiements ou retraits d’argent réalisés par carte de crédit sont comptabilisés à une date fixe, chaque mois. La somme mise à disposition est déterminée contractuellement et dépend des besoins de l’emprunteur et de sa situation personnelle. En fonction de la formule de carte de crédit choisie, les sommes utilisées sont </w:t>
      </w:r>
    </w:p>
    <w:p w:rsidR="00A636EA" w:rsidRDefault="00A636EA" w:rsidP="00A636EA">
      <w:pPr>
        <w:pStyle w:val="Paragraphedeliste"/>
        <w:numPr>
          <w:ilvl w:val="0"/>
          <w:numId w:val="19"/>
        </w:numPr>
        <w:spacing w:before="60" w:after="60" w:line="276" w:lineRule="auto"/>
        <w:contextualSpacing w:val="0"/>
        <w:jc w:val="both"/>
        <w:rPr>
          <w:rFonts w:cs="Arial"/>
        </w:rPr>
      </w:pPr>
      <w:r w:rsidRPr="00365187">
        <w:rPr>
          <w:rFonts w:cs="Arial"/>
        </w:rPr>
        <w:t xml:space="preserve">immédiatement remboursées </w:t>
      </w:r>
      <w:r w:rsidRPr="009D7C54">
        <w:rPr>
          <w:rFonts w:cs="Arial"/>
          <w:b/>
        </w:rPr>
        <w:t>ou</w:t>
      </w:r>
      <w:r w:rsidRPr="00365187">
        <w:rPr>
          <w:rFonts w:cs="Arial"/>
        </w:rPr>
        <w:t xml:space="preserve"> </w:t>
      </w:r>
    </w:p>
    <w:p w:rsidR="00A636EA" w:rsidRPr="00E478D5" w:rsidRDefault="00A636EA" w:rsidP="00A636EA">
      <w:pPr>
        <w:pStyle w:val="Paragraphedeliste"/>
        <w:numPr>
          <w:ilvl w:val="0"/>
          <w:numId w:val="19"/>
        </w:numPr>
        <w:spacing w:before="60" w:after="60" w:line="276" w:lineRule="auto"/>
        <w:contextualSpacing w:val="0"/>
        <w:jc w:val="both"/>
        <w:rPr>
          <w:rFonts w:cs="Arial"/>
        </w:rPr>
      </w:pPr>
      <w:r w:rsidRPr="00365187">
        <w:rPr>
          <w:rFonts w:cs="Arial"/>
        </w:rPr>
        <w:t>leur remboursement peut être postposé à une date ultérieure moyennant le paiement d’intérêts débiteurs</w:t>
      </w:r>
      <w:r>
        <w:rPr>
          <w:rFonts w:cs="Arial"/>
        </w:rPr>
        <w:t xml:space="preserve"> (élevés)</w:t>
      </w:r>
      <w:r w:rsidRPr="00365187">
        <w:rPr>
          <w:rFonts w:cs="Arial"/>
        </w:rPr>
        <w:t xml:space="preserve">. </w:t>
      </w:r>
    </w:p>
    <w:p w:rsidR="00A636EA" w:rsidRDefault="00A636EA" w:rsidP="00A636EA">
      <w:pPr>
        <w:jc w:val="both"/>
        <w:rPr>
          <w:rFonts w:cs="Arial"/>
          <w:b/>
          <w:u w:val="single"/>
        </w:rPr>
      </w:pPr>
      <w:r w:rsidRPr="009D7C54">
        <w:rPr>
          <w:rFonts w:cs="Arial"/>
          <w:b/>
          <w:u w:val="single"/>
        </w:rPr>
        <w:t>Crédit-pont.</w:t>
      </w:r>
    </w:p>
    <w:p w:rsidR="00A636EA" w:rsidRPr="009D7C54" w:rsidRDefault="00A636EA" w:rsidP="00A636EA">
      <w:pPr>
        <w:jc w:val="both"/>
        <w:rPr>
          <w:rFonts w:cs="Arial"/>
          <w:b/>
          <w:u w:val="single"/>
        </w:rPr>
      </w:pPr>
    </w:p>
    <w:p w:rsidR="00A636EA" w:rsidRPr="008B0125" w:rsidRDefault="00A636EA" w:rsidP="00A636EA">
      <w:pPr>
        <w:jc w:val="both"/>
        <w:rPr>
          <w:rFonts w:cs="Arial"/>
        </w:rPr>
      </w:pPr>
      <w:r w:rsidRPr="009D7C54">
        <w:rPr>
          <w:rFonts w:eastAsia="Times New Roman" w:cs="Arial"/>
          <w:bCs/>
          <w:szCs w:val="20"/>
          <w:lang w:val="fr-BE" w:eastAsia="nl-BE"/>
        </w:rPr>
        <w:t>Un crédit-pont</w:t>
      </w:r>
      <w:r w:rsidRPr="005877F6">
        <w:rPr>
          <w:rFonts w:cs="Arial"/>
          <w:b/>
        </w:rPr>
        <w:t xml:space="preserve"> </w:t>
      </w:r>
      <w:r w:rsidRPr="008B0125">
        <w:rPr>
          <w:rFonts w:cs="Arial"/>
        </w:rPr>
        <w:t>est un</w:t>
      </w:r>
      <w:r w:rsidRPr="008B0125">
        <w:rPr>
          <w:rFonts w:cs="Arial"/>
          <w:b/>
        </w:rPr>
        <w:t xml:space="preserve"> </w:t>
      </w:r>
      <w:r w:rsidRPr="008B0125">
        <w:rPr>
          <w:rFonts w:cs="Arial"/>
        </w:rPr>
        <w:t>crédit qui avance des fonds pendant une période relativement courte dans l</w:t>
      </w:r>
      <w:r w:rsidR="00AB4FE6">
        <w:rPr>
          <w:rFonts w:cs="Arial"/>
        </w:rPr>
        <w:t>’</w:t>
      </w:r>
      <w:r w:rsidRPr="008B0125">
        <w:rPr>
          <w:rFonts w:cs="Arial"/>
        </w:rPr>
        <w:t>attente de la réception d</w:t>
      </w:r>
      <w:r w:rsidR="00AB4FE6">
        <w:rPr>
          <w:rFonts w:cs="Arial"/>
        </w:rPr>
        <w:t>’</w:t>
      </w:r>
      <w:r w:rsidRPr="008B0125">
        <w:rPr>
          <w:rFonts w:cs="Arial"/>
        </w:rPr>
        <w:t>une somme importante.  Il est remboursable en une seule fois.</w:t>
      </w:r>
    </w:p>
    <w:p w:rsidR="00A636EA" w:rsidRDefault="00A636EA" w:rsidP="00A636EA">
      <w:pPr>
        <w:spacing w:before="60" w:after="60" w:line="276" w:lineRule="auto"/>
        <w:jc w:val="both"/>
        <w:rPr>
          <w:rFonts w:cs="Arial"/>
        </w:rPr>
      </w:pPr>
    </w:p>
    <w:p w:rsidR="00A636EA" w:rsidRDefault="00A636EA" w:rsidP="00A636EA">
      <w:pPr>
        <w:jc w:val="both"/>
        <w:rPr>
          <w:rFonts w:cs="Arial"/>
          <w:b/>
          <w:u w:val="single"/>
        </w:rPr>
      </w:pPr>
      <w:r w:rsidRPr="009D7C54">
        <w:rPr>
          <w:rFonts w:cs="Arial"/>
          <w:b/>
          <w:u w:val="single"/>
        </w:rPr>
        <w:t>Crédit hypothécaire ou crédit habitation.</w:t>
      </w:r>
    </w:p>
    <w:p w:rsidR="00A636EA" w:rsidRPr="009D7C54" w:rsidRDefault="00A636EA" w:rsidP="00A636EA">
      <w:pPr>
        <w:jc w:val="both"/>
        <w:rPr>
          <w:rFonts w:cs="Arial"/>
          <w:b/>
          <w:u w:val="single"/>
        </w:rPr>
      </w:pPr>
    </w:p>
    <w:p w:rsidR="00A636EA" w:rsidRPr="008B0125" w:rsidRDefault="00A636EA" w:rsidP="00A636EA">
      <w:pPr>
        <w:jc w:val="both"/>
        <w:rPr>
          <w:rFonts w:cs="Arial"/>
        </w:rPr>
      </w:pPr>
      <w:r w:rsidRPr="008B0125">
        <w:rPr>
          <w:rFonts w:cs="Arial"/>
        </w:rPr>
        <w:t>Pour acheter un appartement, une maison, un terrain à bâtir, ou construire une maison ou la rénover</w:t>
      </w:r>
      <w:r>
        <w:rPr>
          <w:rFonts w:cs="Arial"/>
        </w:rPr>
        <w:t xml:space="preserve">, </w:t>
      </w:r>
      <w:r w:rsidRPr="008B0125">
        <w:rPr>
          <w:rFonts w:cs="Arial"/>
        </w:rPr>
        <w:t xml:space="preserve">il faut disposer d’une manne financière conséquente. Le crédit hypothécaire, crédit garanti par une hypothèque sur un bien immobilier, </w:t>
      </w:r>
      <w:r>
        <w:rPr>
          <w:rFonts w:cs="Arial"/>
        </w:rPr>
        <w:t>est la forme de crédit la plus adéquate pour</w:t>
      </w:r>
      <w:r w:rsidRPr="008B0125">
        <w:rPr>
          <w:rFonts w:cs="Arial"/>
        </w:rPr>
        <w:t xml:space="preserve"> disposer de l’argent nécessaire à la concrétisation d’un projet immobilier. </w:t>
      </w:r>
    </w:p>
    <w:p w:rsidR="00A636EA" w:rsidRPr="008B0125" w:rsidRDefault="00FC784A" w:rsidP="00A636EA">
      <w:pPr>
        <w:jc w:val="both"/>
        <w:rPr>
          <w:rFonts w:cs="Arial"/>
        </w:rPr>
      </w:pPr>
      <w:r w:rsidRPr="00906AA6">
        <w:rPr>
          <w:rFonts w:eastAsia="Times New Roman" w:cs="Times New Roman"/>
          <w:noProof/>
        </w:rPr>
        <w:drawing>
          <wp:anchor distT="0" distB="0" distL="114300" distR="114300" simplePos="0" relativeHeight="251698176" behindDoc="0" locked="0" layoutInCell="1" allowOverlap="1" wp14:anchorId="7C2EDBC9" wp14:editId="2CB2BBB6">
            <wp:simplePos x="0" y="0"/>
            <wp:positionH relativeFrom="margin">
              <wp:align>right</wp:align>
            </wp:positionH>
            <wp:positionV relativeFrom="paragraph">
              <wp:posOffset>228090</wp:posOffset>
            </wp:positionV>
            <wp:extent cx="1148080" cy="911860"/>
            <wp:effectExtent l="0" t="0" r="0" b="2540"/>
            <wp:wrapTight wrapText="bothSides">
              <wp:wrapPolygon edited="0">
                <wp:start x="0" y="0"/>
                <wp:lineTo x="0" y="21209"/>
                <wp:lineTo x="21146" y="21209"/>
                <wp:lineTo x="21146" y="0"/>
                <wp:lineTo x="0" y="0"/>
              </wp:wrapPolygon>
            </wp:wrapTight>
            <wp:docPr id="161" name="Image 20" descr="ésultat de recherche d'images pour &quot;defini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ésultat de recherche d'images pour &quot;definitions&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808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EA" w:rsidRPr="008B0125">
        <w:rPr>
          <w:rFonts w:cs="Arial"/>
        </w:rPr>
        <w:t xml:space="preserve">Cette forme de prêt, uniquement destiné à des projets immobiliers, s’étale le plus souvent sur une période de 10 à 30 ans. </w:t>
      </w:r>
    </w:p>
    <w:p w:rsidR="00A636EA" w:rsidRDefault="00A636EA" w:rsidP="00A636EA">
      <w:pPr>
        <w:spacing w:before="60" w:after="60" w:line="276" w:lineRule="auto"/>
        <w:jc w:val="both"/>
        <w:rPr>
          <w:rFonts w:cs="Arial"/>
        </w:rPr>
      </w:pPr>
    </w:p>
    <w:p w:rsidR="00A636EA" w:rsidRDefault="00A636EA" w:rsidP="00FC784A">
      <w:pPr>
        <w:spacing w:before="60" w:after="60" w:line="276" w:lineRule="auto"/>
        <w:jc w:val="both"/>
        <w:rPr>
          <w:rFonts w:cs="Arial"/>
        </w:rPr>
      </w:pPr>
      <w:r w:rsidRPr="00906AA6">
        <w:rPr>
          <w:rFonts w:cs="Arial"/>
        </w:rPr>
        <w:t xml:space="preserve">N’oublie pas ton glossaire ! </w:t>
      </w:r>
    </w:p>
    <w:p w:rsidR="00A636EA" w:rsidRDefault="00A636EA" w:rsidP="00A636EA">
      <w:pPr>
        <w:pStyle w:val="Titre4"/>
        <w:jc w:val="both"/>
      </w:pPr>
      <w:bookmarkStart w:id="54" w:name="_Toc311222820"/>
      <w:bookmarkStart w:id="55" w:name="_Toc450040379"/>
      <w:bookmarkStart w:id="56" w:name="_Toc531358204"/>
      <w:bookmarkStart w:id="57" w:name="_Toc18934302"/>
      <w:r>
        <w:t>ACTIVITE 3c : le co</w:t>
      </w:r>
      <w:r w:rsidR="003068D6">
        <w:t>u</w:t>
      </w:r>
      <w:r>
        <w:t>t du crédit</w:t>
      </w:r>
      <w:bookmarkEnd w:id="54"/>
      <w:r>
        <w:t>.</w:t>
      </w:r>
      <w:bookmarkEnd w:id="55"/>
      <w:bookmarkEnd w:id="56"/>
      <w:bookmarkEnd w:id="57"/>
    </w:p>
    <w:p w:rsidR="00A636EA" w:rsidRDefault="00A636EA" w:rsidP="00A636EA">
      <w:pPr>
        <w:jc w:val="both"/>
      </w:pPr>
    </w:p>
    <w:p w:rsidR="00A636EA" w:rsidRDefault="00A636EA" w:rsidP="00A636EA">
      <w:pPr>
        <w:jc w:val="both"/>
      </w:pPr>
      <w:r>
        <w:t xml:space="preserve">Examinons les de financer une voiture.  </w:t>
      </w:r>
    </w:p>
    <w:p w:rsidR="00A636EA" w:rsidRDefault="00A636EA" w:rsidP="00A636EA">
      <w:pPr>
        <w:jc w:val="both"/>
      </w:pPr>
      <w:r>
        <w:t>On conseille souvent de comparer les TAEG (le taux d’intérêt + frais) entre les différentes offres pour trouver la moins co</w:t>
      </w:r>
      <w:r w:rsidR="003068D6">
        <w:t>u</w:t>
      </w:r>
      <w:r>
        <w:t xml:space="preserve">teuse. </w:t>
      </w:r>
    </w:p>
    <w:p w:rsidR="00A636EA" w:rsidRDefault="00A636EA" w:rsidP="00A636EA">
      <w:pPr>
        <w:jc w:val="both"/>
      </w:pPr>
      <w:r>
        <w:t xml:space="preserve">Utilisons la simulation d’emprunt de BNP-Paribas – Fortis pour l’achat d’un véhicule d’occasion de plus de 3 ans d’une valeur de 6000€. </w:t>
      </w:r>
    </w:p>
    <w:p w:rsidR="00A636EA" w:rsidRDefault="00A636EA" w:rsidP="00A636EA">
      <w:pPr>
        <w:jc w:val="both"/>
      </w:pPr>
    </w:p>
    <w:p w:rsidR="00A636EA" w:rsidRDefault="00A636EA" w:rsidP="00A636EA">
      <w:pPr>
        <w:jc w:val="both"/>
      </w:pPr>
      <w:r>
        <w:t>Calcule le co</w:t>
      </w:r>
      <w:r w:rsidR="003068D6">
        <w:t>u</w:t>
      </w:r>
      <w:r>
        <w:t>t du crédit.</w:t>
      </w:r>
    </w:p>
    <w:p w:rsidR="00A636EA" w:rsidRDefault="00A636EA" w:rsidP="00A636EA"/>
    <w:tbl>
      <w:tblPr>
        <w:tblStyle w:val="Grilledutableau"/>
        <w:tblW w:w="0" w:type="auto"/>
        <w:tblLook w:val="04A0" w:firstRow="1" w:lastRow="0" w:firstColumn="1" w:lastColumn="0" w:noHBand="0" w:noVBand="1"/>
      </w:tblPr>
      <w:tblGrid>
        <w:gridCol w:w="4530"/>
        <w:gridCol w:w="4526"/>
      </w:tblGrid>
      <w:tr w:rsidR="00A636EA" w:rsidTr="00FC784A">
        <w:tc>
          <w:tcPr>
            <w:tcW w:w="4603" w:type="dxa"/>
          </w:tcPr>
          <w:p w:rsidR="00A636EA" w:rsidRDefault="00A636EA" w:rsidP="00FC784A">
            <w:pPr>
              <w:jc w:val="center"/>
            </w:pPr>
            <w:proofErr w:type="spellStart"/>
            <w:r>
              <w:t>Remboursement</w:t>
            </w:r>
            <w:proofErr w:type="spellEnd"/>
            <w:r>
              <w:t xml:space="preserve"> </w:t>
            </w:r>
            <w:proofErr w:type="spellStart"/>
            <w:r>
              <w:t>en</w:t>
            </w:r>
            <w:proofErr w:type="spellEnd"/>
            <w:r>
              <w:t xml:space="preserve"> 24 </w:t>
            </w:r>
            <w:proofErr w:type="spellStart"/>
            <w:r>
              <w:t>mois</w:t>
            </w:r>
            <w:proofErr w:type="spellEnd"/>
          </w:p>
        </w:tc>
        <w:tc>
          <w:tcPr>
            <w:tcW w:w="4603" w:type="dxa"/>
          </w:tcPr>
          <w:p w:rsidR="00A636EA" w:rsidRDefault="00A636EA" w:rsidP="00FC784A">
            <w:pPr>
              <w:jc w:val="center"/>
            </w:pPr>
            <w:proofErr w:type="spellStart"/>
            <w:r>
              <w:t>Remboursement</w:t>
            </w:r>
            <w:proofErr w:type="spellEnd"/>
            <w:r>
              <w:t xml:space="preserve"> </w:t>
            </w:r>
            <w:proofErr w:type="spellStart"/>
            <w:r>
              <w:t>en</w:t>
            </w:r>
            <w:proofErr w:type="spellEnd"/>
            <w:r>
              <w:t xml:space="preserve">  42 </w:t>
            </w:r>
            <w:proofErr w:type="spellStart"/>
            <w:r>
              <w:t>mois</w:t>
            </w:r>
            <w:proofErr w:type="spellEnd"/>
          </w:p>
        </w:tc>
      </w:tr>
      <w:tr w:rsidR="00A636EA" w:rsidTr="00FC784A">
        <w:tc>
          <w:tcPr>
            <w:tcW w:w="4603" w:type="dxa"/>
          </w:tcPr>
          <w:p w:rsidR="00A636EA" w:rsidRDefault="00A636EA" w:rsidP="00FC784A">
            <w:pPr>
              <w:jc w:val="center"/>
            </w:pPr>
            <w:r>
              <w:rPr>
                <w:noProof/>
              </w:rPr>
              <w:drawing>
                <wp:inline distT="0" distB="0" distL="0" distR="0" wp14:anchorId="5FD8121A" wp14:editId="7F3B593E">
                  <wp:extent cx="2288328" cy="1730225"/>
                  <wp:effectExtent l="0" t="0" r="0" b="0"/>
                  <wp:docPr id="159" name="Image 25" descr="Macintosh HD:Users:laetitialesenfants:Desktop:Capture d’écran 2015-12-08 à 16.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etitialesenfants:Desktop:Capture d’écran 2015-12-08 à 16.06.06.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88328" cy="1730225"/>
                          </a:xfrm>
                          <a:prstGeom prst="rect">
                            <a:avLst/>
                          </a:prstGeom>
                          <a:noFill/>
                          <a:ln>
                            <a:noFill/>
                          </a:ln>
                        </pic:spPr>
                      </pic:pic>
                    </a:graphicData>
                  </a:graphic>
                </wp:inline>
              </w:drawing>
            </w:r>
          </w:p>
        </w:tc>
        <w:tc>
          <w:tcPr>
            <w:tcW w:w="4603" w:type="dxa"/>
          </w:tcPr>
          <w:p w:rsidR="00A636EA" w:rsidRDefault="00A636EA" w:rsidP="00FC784A">
            <w:pPr>
              <w:jc w:val="center"/>
            </w:pPr>
            <w:r>
              <w:rPr>
                <w:noProof/>
              </w:rPr>
              <w:drawing>
                <wp:inline distT="0" distB="0" distL="0" distR="0" wp14:anchorId="22DB8BA6" wp14:editId="5B8916FA">
                  <wp:extent cx="2263749" cy="1711960"/>
                  <wp:effectExtent l="0" t="0" r="0" b="0"/>
                  <wp:docPr id="160" name="Image 26" descr="Macintosh HD:Users:laetitialesenfants:Desktop:Capture d’écran 2015-12-08 à 16.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etitialesenfants:Desktop:Capture d’écran 2015-12-08 à 16.06.57.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263749" cy="1711960"/>
                          </a:xfrm>
                          <a:prstGeom prst="rect">
                            <a:avLst/>
                          </a:prstGeom>
                          <a:noFill/>
                          <a:ln>
                            <a:noFill/>
                          </a:ln>
                        </pic:spPr>
                      </pic:pic>
                    </a:graphicData>
                  </a:graphic>
                </wp:inline>
              </w:drawing>
            </w:r>
          </w:p>
        </w:tc>
      </w:tr>
      <w:tr w:rsidR="00A636EA" w:rsidRPr="00945356" w:rsidTr="00FC784A">
        <w:tc>
          <w:tcPr>
            <w:tcW w:w="4603" w:type="dxa"/>
          </w:tcPr>
          <w:p w:rsidR="00A636EA" w:rsidRDefault="00A636EA" w:rsidP="00FC784A">
            <w:pPr>
              <w:rPr>
                <w:rFonts w:ascii="Noteworthy Light" w:hAnsi="Noteworthy Light"/>
                <w:color w:val="FF0000"/>
              </w:rPr>
            </w:pPr>
          </w:p>
          <w:p w:rsidR="00A636EA" w:rsidRDefault="00A636EA" w:rsidP="00FC784A">
            <w:pPr>
              <w:rPr>
                <w:rFonts w:ascii="Noteworthy Light" w:hAnsi="Noteworthy Light"/>
                <w:color w:val="FF0000"/>
              </w:rPr>
            </w:pPr>
          </w:p>
          <w:p w:rsidR="00A636EA" w:rsidRDefault="00A636EA" w:rsidP="00FC784A">
            <w:pPr>
              <w:rPr>
                <w:rFonts w:ascii="Noteworthy Light" w:hAnsi="Noteworthy Light"/>
                <w:color w:val="FF0000"/>
              </w:rPr>
            </w:pPr>
          </w:p>
          <w:p w:rsidR="00A636EA" w:rsidRPr="00945356" w:rsidRDefault="00A636EA" w:rsidP="00FC784A">
            <w:pPr>
              <w:rPr>
                <w:rFonts w:ascii="Noteworthy Light" w:hAnsi="Noteworthy Light"/>
                <w:color w:val="FF0000"/>
              </w:rPr>
            </w:pPr>
          </w:p>
        </w:tc>
        <w:tc>
          <w:tcPr>
            <w:tcW w:w="4603" w:type="dxa"/>
          </w:tcPr>
          <w:p w:rsidR="00A636EA" w:rsidRDefault="00A636EA" w:rsidP="00FC784A">
            <w:pPr>
              <w:rPr>
                <w:rFonts w:ascii="Noteworthy Light" w:hAnsi="Noteworthy Light"/>
                <w:color w:val="FF0000"/>
              </w:rPr>
            </w:pPr>
          </w:p>
          <w:p w:rsidR="00A636EA" w:rsidRDefault="00A636EA" w:rsidP="00FC784A">
            <w:pPr>
              <w:rPr>
                <w:rFonts w:ascii="Noteworthy Light" w:hAnsi="Noteworthy Light"/>
                <w:color w:val="FF0000"/>
              </w:rPr>
            </w:pPr>
          </w:p>
          <w:p w:rsidR="00A636EA" w:rsidRDefault="00A636EA" w:rsidP="00FC784A">
            <w:pPr>
              <w:rPr>
                <w:rFonts w:ascii="Noteworthy Light" w:hAnsi="Noteworthy Light"/>
                <w:color w:val="FF0000"/>
              </w:rPr>
            </w:pPr>
          </w:p>
          <w:p w:rsidR="00A636EA" w:rsidRPr="00945356" w:rsidRDefault="00A636EA" w:rsidP="00FC784A">
            <w:pPr>
              <w:rPr>
                <w:rFonts w:ascii="Noteworthy Light" w:hAnsi="Noteworthy Light"/>
                <w:color w:val="FF0000"/>
              </w:rPr>
            </w:pPr>
          </w:p>
        </w:tc>
      </w:tr>
    </w:tbl>
    <w:p w:rsidR="00A636EA" w:rsidRDefault="00A636EA" w:rsidP="00A636EA"/>
    <w:p w:rsidR="00A636EA" w:rsidRDefault="00A636EA" w:rsidP="00A636EA">
      <w:pPr>
        <w:jc w:val="both"/>
      </w:pPr>
      <w:r>
        <w:t>Que conclus-tu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Pr="00FC784A" w:rsidRDefault="00A636EA" w:rsidP="00FC784A">
      <w:pPr>
        <w:tabs>
          <w:tab w:val="left" w:leader="dot" w:pos="9072"/>
        </w:tabs>
        <w:spacing w:line="360" w:lineRule="auto"/>
        <w:jc w:val="both"/>
      </w:pPr>
      <w:r>
        <w:tab/>
      </w:r>
      <w:bookmarkStart w:id="58" w:name="_Toc311222821"/>
      <w:r>
        <w:br w:type="page"/>
      </w:r>
    </w:p>
    <w:p w:rsidR="00A636EA" w:rsidRDefault="00A636EA" w:rsidP="00A636EA">
      <w:pPr>
        <w:pStyle w:val="Titre4"/>
        <w:jc w:val="both"/>
      </w:pPr>
      <w:bookmarkStart w:id="59" w:name="_Toc450040380"/>
      <w:bookmarkStart w:id="60" w:name="_Toc531358205"/>
      <w:bookmarkStart w:id="61" w:name="_Toc18934303"/>
      <w:r>
        <w:t>ACTIVITE 3d : le surendettement</w:t>
      </w:r>
      <w:bookmarkEnd w:id="58"/>
      <w:r>
        <w:t>.</w:t>
      </w:r>
      <w:bookmarkEnd w:id="59"/>
      <w:bookmarkEnd w:id="60"/>
      <w:bookmarkEnd w:id="61"/>
    </w:p>
    <w:p w:rsidR="00A636EA" w:rsidRDefault="00A636EA" w:rsidP="00A636EA">
      <w:pPr>
        <w:spacing w:before="120"/>
        <w:jc w:val="both"/>
      </w:pPr>
      <w:r>
        <w:t>Visionne cette vidéo et réponds aux questions.</w:t>
      </w:r>
    </w:p>
    <w:p w:rsidR="00A636EA" w:rsidRDefault="00A636EA" w:rsidP="00A636EA">
      <w:pPr>
        <w:jc w:val="both"/>
      </w:pPr>
      <w:r>
        <w:t>« </w:t>
      </w:r>
      <w:r w:rsidRPr="00CF58A9">
        <w:t>Une vie à découvert</w:t>
      </w:r>
      <w:r>
        <w:t xml:space="preserve"> » </w:t>
      </w:r>
      <w:hyperlink r:id="rId61" w:history="1">
        <w:r w:rsidRPr="00D43260">
          <w:rPr>
            <w:rStyle w:val="Lienhypertexte"/>
          </w:rPr>
          <w:t>https://vimeo.com/32663585</w:t>
        </w:r>
      </w:hyperlink>
      <w:r>
        <w:t>.</w:t>
      </w:r>
    </w:p>
    <w:p w:rsidR="00A636EA" w:rsidRDefault="00A636EA" w:rsidP="00A636EA">
      <w:pPr>
        <w:jc w:val="both"/>
      </w:pPr>
    </w:p>
    <w:p w:rsidR="00A636EA" w:rsidRDefault="00A636EA" w:rsidP="00A636EA">
      <w:pPr>
        <w:pStyle w:val="Paragraphedeliste"/>
        <w:numPr>
          <w:ilvl w:val="0"/>
          <w:numId w:val="20"/>
        </w:numPr>
        <w:jc w:val="both"/>
      </w:pPr>
      <w:r>
        <w:t>Quelles sont les sources d’endettement des personnes interrogées dans la vidéo ?</w:t>
      </w:r>
    </w:p>
    <w:p w:rsidR="00A636EA" w:rsidRDefault="00A636EA" w:rsidP="00A636EA">
      <w:pPr>
        <w:pStyle w:val="Paragraphedeliste"/>
      </w:pPr>
    </w:p>
    <w:tbl>
      <w:tblPr>
        <w:tblStyle w:val="Grilledutableau"/>
        <w:tblW w:w="9072" w:type="dxa"/>
        <w:jc w:val="center"/>
        <w:tblLook w:val="04A0" w:firstRow="1" w:lastRow="0" w:firstColumn="1" w:lastColumn="0" w:noHBand="0" w:noVBand="1"/>
      </w:tblPr>
      <w:tblGrid>
        <w:gridCol w:w="1985"/>
        <w:gridCol w:w="7087"/>
      </w:tblGrid>
      <w:tr w:rsidR="00A636EA" w:rsidTr="00FC784A">
        <w:trPr>
          <w:trHeight w:val="454"/>
          <w:jc w:val="center"/>
        </w:trPr>
        <w:tc>
          <w:tcPr>
            <w:tcW w:w="1985" w:type="dxa"/>
            <w:shd w:val="clear" w:color="auto" w:fill="B4A3B8" w:themeFill="background2" w:themeFillShade="BF"/>
          </w:tcPr>
          <w:p w:rsidR="00A636EA" w:rsidRPr="00757D46" w:rsidRDefault="00A636EA" w:rsidP="00FC784A">
            <w:pPr>
              <w:jc w:val="center"/>
              <w:rPr>
                <w:b/>
                <w:color w:val="FFFFFF" w:themeColor="background1"/>
                <w:sz w:val="22"/>
                <w:szCs w:val="20"/>
              </w:rPr>
            </w:pPr>
          </w:p>
        </w:tc>
        <w:tc>
          <w:tcPr>
            <w:tcW w:w="7087" w:type="dxa"/>
            <w:shd w:val="clear" w:color="auto" w:fill="B4A3B8" w:themeFill="background2" w:themeFillShade="BF"/>
            <w:vAlign w:val="center"/>
          </w:tcPr>
          <w:p w:rsidR="00A636EA" w:rsidRPr="00757D46" w:rsidRDefault="00A636EA" w:rsidP="00FC784A">
            <w:pPr>
              <w:jc w:val="center"/>
              <w:rPr>
                <w:b/>
                <w:color w:val="FFFFFF" w:themeColor="background1"/>
                <w:sz w:val="22"/>
                <w:szCs w:val="20"/>
              </w:rPr>
            </w:pPr>
            <w:r w:rsidRPr="00757D46">
              <w:rPr>
                <w:b/>
                <w:color w:val="FFFFFF" w:themeColor="background1"/>
                <w:sz w:val="22"/>
                <w:szCs w:val="20"/>
              </w:rPr>
              <w:t xml:space="preserve">Sources </w:t>
            </w:r>
            <w:proofErr w:type="spellStart"/>
            <w:r w:rsidRPr="00757D46">
              <w:rPr>
                <w:b/>
                <w:color w:val="FFFFFF" w:themeColor="background1"/>
                <w:sz w:val="22"/>
                <w:szCs w:val="20"/>
              </w:rPr>
              <w:t>d’endettement</w:t>
            </w:r>
            <w:proofErr w:type="spellEnd"/>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Alain</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Maryse</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Jean-Philippe</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Bernard</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Aziza</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Rudy</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Mireille</w:t>
            </w:r>
          </w:p>
        </w:tc>
        <w:tc>
          <w:tcPr>
            <w:tcW w:w="7087" w:type="dxa"/>
            <w:vAlign w:val="center"/>
          </w:tcPr>
          <w:p w:rsidR="00A636EA" w:rsidRPr="00757D46" w:rsidRDefault="00A636EA" w:rsidP="00FC784A">
            <w:pPr>
              <w:rPr>
                <w:rFonts w:eastAsia="Times New Roman" w:cs="Times New Roman"/>
                <w:i/>
                <w:iCs/>
                <w:color w:val="FF0000"/>
                <w:sz w:val="22"/>
              </w:rPr>
            </w:pPr>
          </w:p>
        </w:tc>
      </w:tr>
      <w:tr w:rsidR="00A636EA" w:rsidTr="00FC784A">
        <w:trPr>
          <w:trHeight w:val="567"/>
          <w:jc w:val="center"/>
        </w:trPr>
        <w:tc>
          <w:tcPr>
            <w:tcW w:w="1985" w:type="dxa"/>
            <w:shd w:val="clear" w:color="auto" w:fill="B4A3B8" w:themeFill="background2" w:themeFillShade="BF"/>
            <w:vAlign w:val="center"/>
          </w:tcPr>
          <w:p w:rsidR="00A636EA" w:rsidRPr="00757D46" w:rsidRDefault="00A636EA" w:rsidP="00FC784A">
            <w:pPr>
              <w:rPr>
                <w:b/>
                <w:color w:val="FFFFFF" w:themeColor="background1"/>
                <w:sz w:val="22"/>
                <w:szCs w:val="20"/>
              </w:rPr>
            </w:pPr>
            <w:r w:rsidRPr="00757D46">
              <w:rPr>
                <w:b/>
                <w:color w:val="FFFFFF" w:themeColor="background1"/>
                <w:sz w:val="22"/>
                <w:szCs w:val="20"/>
              </w:rPr>
              <w:t>Thierry-François</w:t>
            </w:r>
          </w:p>
        </w:tc>
        <w:tc>
          <w:tcPr>
            <w:tcW w:w="7087" w:type="dxa"/>
            <w:vAlign w:val="center"/>
          </w:tcPr>
          <w:p w:rsidR="00A636EA" w:rsidRPr="00757D46" w:rsidRDefault="00A636EA" w:rsidP="00FC784A">
            <w:pPr>
              <w:rPr>
                <w:rFonts w:eastAsia="Times New Roman" w:cs="Times New Roman"/>
                <w:i/>
                <w:iCs/>
                <w:color w:val="FF0000"/>
                <w:sz w:val="22"/>
              </w:rPr>
            </w:pPr>
          </w:p>
        </w:tc>
      </w:tr>
    </w:tbl>
    <w:p w:rsidR="00A636EA" w:rsidRDefault="00A636EA" w:rsidP="00A636EA"/>
    <w:p w:rsidR="00A636EA" w:rsidRDefault="00A636EA" w:rsidP="00A636EA">
      <w:pPr>
        <w:pStyle w:val="Paragraphedeliste"/>
        <w:numPr>
          <w:ilvl w:val="0"/>
          <w:numId w:val="20"/>
        </w:numPr>
        <w:jc w:val="both"/>
      </w:pPr>
      <w:r>
        <w:t>A qui peut-on faire appel en cas de surendettement (matériellement et psychologiquement)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spacing w:line="360" w:lineRule="auto"/>
        <w:jc w:val="both"/>
      </w:pPr>
    </w:p>
    <w:p w:rsidR="00A636EA" w:rsidRDefault="00A636EA" w:rsidP="00A636EA">
      <w:pPr>
        <w:pStyle w:val="Paragraphedeliste"/>
        <w:numPr>
          <w:ilvl w:val="0"/>
          <w:numId w:val="20"/>
        </w:numPr>
        <w:jc w:val="both"/>
      </w:pPr>
      <w:r>
        <w:t>Quel est le principal danger du crédit ?</w:t>
      </w:r>
    </w:p>
    <w:p w:rsidR="00A636EA" w:rsidRDefault="00A636EA" w:rsidP="00A636EA">
      <w:pPr>
        <w:jc w:val="both"/>
      </w:pP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r>
        <w:br w:type="page"/>
      </w:r>
    </w:p>
    <w:p w:rsidR="00A636EA" w:rsidRDefault="00A636EA" w:rsidP="00A636EA">
      <w:pPr>
        <w:pStyle w:val="Paragraphedeliste"/>
        <w:numPr>
          <w:ilvl w:val="0"/>
          <w:numId w:val="20"/>
        </w:numPr>
        <w:jc w:val="both"/>
      </w:pPr>
      <w:r>
        <w:t>Quels conseils sont cités pour éviter cette situation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pStyle w:val="Paragraphedeliste"/>
        <w:numPr>
          <w:ilvl w:val="0"/>
          <w:numId w:val="20"/>
        </w:numPr>
        <w:jc w:val="both"/>
      </w:pPr>
      <w:r>
        <w:t>Et pour s’en sortir, que conseillent-ils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Pr="00377F73" w:rsidRDefault="00A636EA" w:rsidP="00A636EA">
      <w:pPr>
        <w:pStyle w:val="Paragraphedeliste"/>
        <w:numPr>
          <w:ilvl w:val="0"/>
          <w:numId w:val="20"/>
        </w:numPr>
        <w:jc w:val="both"/>
      </w:pPr>
      <w:r>
        <w:t>Que penses-tu de la dernière phrase « </w:t>
      </w:r>
      <w:r w:rsidRPr="00377F73">
        <w:rPr>
          <w:i/>
          <w:iCs/>
        </w:rPr>
        <w:t>à force d</w:t>
      </w:r>
      <w:r w:rsidR="00AB4FE6">
        <w:rPr>
          <w:i/>
          <w:iCs/>
        </w:rPr>
        <w:t>’</w:t>
      </w:r>
      <w:r w:rsidRPr="00377F73">
        <w:rPr>
          <w:i/>
          <w:iCs/>
        </w:rPr>
        <w:t>acheter le superflu</w:t>
      </w:r>
      <w:r w:rsidRPr="00377F73">
        <w:t xml:space="preserve">, vous finirez par </w:t>
      </w:r>
      <w:r w:rsidRPr="00377F73">
        <w:rPr>
          <w:i/>
          <w:iCs/>
        </w:rPr>
        <w:t>vendre</w:t>
      </w:r>
      <w:r w:rsidRPr="00377F73">
        <w:t xml:space="preserve"> ce qui est </w:t>
      </w:r>
      <w:r w:rsidRPr="00377F73">
        <w:rPr>
          <w:i/>
          <w:iCs/>
        </w:rPr>
        <w:t>nécessaire</w:t>
      </w:r>
      <w:r w:rsidRPr="00377F73">
        <w:t xml:space="preserve"> »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pPr>
    </w:p>
    <w:p w:rsidR="00A636EA" w:rsidRDefault="00A636EA" w:rsidP="00A636EA">
      <w:pPr>
        <w:jc w:val="both"/>
      </w:pPr>
      <w:r>
        <w:t>Que retiens-tu de cette partie de leçon qui t’a permis de découvrir les différents types de crédits ?</w:t>
      </w:r>
    </w:p>
    <w:p w:rsidR="00A636EA" w:rsidRDefault="00A636EA" w:rsidP="00A636EA"/>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r>
        <w:br w:type="page"/>
      </w:r>
    </w:p>
    <w:p w:rsidR="00A636EA" w:rsidRDefault="00A636EA" w:rsidP="00A636EA">
      <w:pPr>
        <w:pStyle w:val="Titre3"/>
        <w:numPr>
          <w:ilvl w:val="0"/>
          <w:numId w:val="28"/>
        </w:numPr>
        <w:jc w:val="both"/>
      </w:pPr>
      <w:bookmarkStart w:id="62" w:name="_Toc311222822"/>
      <w:bookmarkStart w:id="63" w:name="_Toc450040381"/>
      <w:bookmarkStart w:id="64" w:name="_Toc531358206"/>
      <w:bookmarkStart w:id="65" w:name="_Toc18929902"/>
      <w:bookmarkStart w:id="66" w:name="_Toc18934304"/>
      <w:r>
        <w:t>J’identifie les mentions légales d’un contrat</w:t>
      </w:r>
      <w:bookmarkEnd w:id="62"/>
      <w:bookmarkEnd w:id="63"/>
      <w:bookmarkEnd w:id="64"/>
      <w:bookmarkEnd w:id="65"/>
      <w:bookmarkEnd w:id="66"/>
    </w:p>
    <w:p w:rsidR="00A636EA" w:rsidRDefault="00A636EA" w:rsidP="00A636EA">
      <w:pPr>
        <w:jc w:val="both"/>
      </w:pPr>
      <w:bookmarkStart w:id="67" w:name="_Toc311222823"/>
    </w:p>
    <w:p w:rsidR="00A636EA" w:rsidRPr="00AA27CE" w:rsidRDefault="00A636EA" w:rsidP="00A636EA">
      <w:pPr>
        <w:pStyle w:val="Titre4"/>
        <w:spacing w:before="120"/>
        <w:jc w:val="both"/>
      </w:pPr>
      <w:bookmarkStart w:id="68" w:name="_Toc450040382"/>
      <w:bookmarkStart w:id="69" w:name="_Toc531358207"/>
      <w:bookmarkStart w:id="70" w:name="_Toc18934305"/>
      <w:r>
        <w:t>ACTIVITE 4a : contrat de vente d’un véhicule</w:t>
      </w:r>
      <w:bookmarkEnd w:id="67"/>
      <w:r>
        <w:t>.</w:t>
      </w:r>
      <w:bookmarkEnd w:id="68"/>
      <w:bookmarkEnd w:id="69"/>
      <w:bookmarkEnd w:id="70"/>
    </w:p>
    <w:p w:rsidR="00A636EA" w:rsidRDefault="00A636EA" w:rsidP="00A636EA">
      <w:pPr>
        <w:jc w:val="both"/>
      </w:pPr>
    </w:p>
    <w:p w:rsidR="00A636EA" w:rsidRDefault="00A636EA" w:rsidP="00A636EA">
      <w:pPr>
        <w:jc w:val="both"/>
      </w:pPr>
      <w:r>
        <w:t>Identifie les mentions légales du contrat de vente à la page suivante. Fluore-les et reporte-les ci-dessous.</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Pr="00204313"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r>
        <w:rPr>
          <w:noProof/>
        </w:rPr>
        <w:drawing>
          <wp:anchor distT="0" distB="0" distL="114300" distR="114300" simplePos="0" relativeHeight="251710464" behindDoc="0" locked="0" layoutInCell="1" allowOverlap="1" wp14:anchorId="35434D16" wp14:editId="71F11DC8">
            <wp:simplePos x="0" y="0"/>
            <wp:positionH relativeFrom="column">
              <wp:posOffset>635</wp:posOffset>
            </wp:positionH>
            <wp:positionV relativeFrom="paragraph">
              <wp:posOffset>179070</wp:posOffset>
            </wp:positionV>
            <wp:extent cx="5637530" cy="8506460"/>
            <wp:effectExtent l="0" t="0" r="1270" b="8890"/>
            <wp:wrapSquare wrapText="bothSides"/>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l="4841" t="1041" r="2614" b="1431"/>
                    <a:stretch/>
                  </pic:blipFill>
                  <pic:spPr bwMode="auto">
                    <a:xfrm>
                      <a:off x="0" y="0"/>
                      <a:ext cx="5637530" cy="850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p w:rsidR="00A636EA" w:rsidRDefault="00A636EA" w:rsidP="00A636EA"/>
    <w:p w:rsidR="00A636EA" w:rsidRDefault="00A636EA" w:rsidP="00A636EA">
      <w:pPr>
        <w:pStyle w:val="Titre4"/>
        <w:jc w:val="both"/>
      </w:pPr>
      <w:bookmarkStart w:id="71" w:name="_Toc450040383"/>
      <w:bookmarkStart w:id="72" w:name="_Toc531358208"/>
      <w:bookmarkStart w:id="73" w:name="_Toc18934306"/>
      <w:r>
        <w:t>ACTIVITE 4b : contrat de job étudiant.</w:t>
      </w:r>
      <w:bookmarkEnd w:id="71"/>
      <w:bookmarkEnd w:id="72"/>
      <w:bookmarkEnd w:id="73"/>
    </w:p>
    <w:p w:rsidR="00A636EA" w:rsidRDefault="00A636EA" w:rsidP="00A636EA">
      <w:pPr>
        <w:pStyle w:val="Titre4"/>
        <w:spacing w:before="0"/>
        <w:jc w:val="both"/>
      </w:pPr>
    </w:p>
    <w:p w:rsidR="00A636EA" w:rsidRDefault="00A636EA" w:rsidP="00A636EA">
      <w:pPr>
        <w:jc w:val="both"/>
      </w:pPr>
      <w:r>
        <w:t>Identifie les mentions légales du contrat qui se trouve à la page suivante. Fluore-les et reporte-les ci-dessous.</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Pr="00204313"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 w:rsidR="00A636EA" w:rsidRDefault="00A636EA" w:rsidP="00A636EA"/>
    <w:p w:rsidR="00A636EA" w:rsidRDefault="00A636EA" w:rsidP="00A636EA">
      <w:r>
        <w:br w:type="page"/>
      </w:r>
    </w:p>
    <w:p w:rsidR="00A636EA" w:rsidRDefault="00A636EA" w:rsidP="00A636EA">
      <w:r>
        <w:rPr>
          <w:noProof/>
        </w:rPr>
        <w:drawing>
          <wp:anchor distT="0" distB="0" distL="114300" distR="114300" simplePos="0" relativeHeight="251725824" behindDoc="0" locked="0" layoutInCell="1" allowOverlap="1" wp14:anchorId="4A1064DC" wp14:editId="71FA38A4">
            <wp:simplePos x="0" y="0"/>
            <wp:positionH relativeFrom="column">
              <wp:posOffset>-254000</wp:posOffset>
            </wp:positionH>
            <wp:positionV relativeFrom="paragraph">
              <wp:posOffset>27940</wp:posOffset>
            </wp:positionV>
            <wp:extent cx="6318250" cy="9239250"/>
            <wp:effectExtent l="0" t="0" r="6350" b="0"/>
            <wp:wrapSquare wrapText="bothSides"/>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6318250" cy="923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A636EA" w:rsidRDefault="00A636EA" w:rsidP="00A636EA">
      <w:pPr>
        <w:jc w:val="both"/>
      </w:pPr>
      <w:r>
        <w:t xml:space="preserve">Extrait d’un article publié sur le site de </w:t>
      </w:r>
      <w:proofErr w:type="spellStart"/>
      <w:r>
        <w:t>Infor</w:t>
      </w:r>
      <w:proofErr w:type="spellEnd"/>
      <w:r>
        <w:t xml:space="preserve"> Jeunes : </w:t>
      </w:r>
    </w:p>
    <w:p w:rsidR="00A636EA" w:rsidRDefault="00A636EA" w:rsidP="00A636EA">
      <w:pPr>
        <w:jc w:val="both"/>
        <w:rPr>
          <w:sz w:val="16"/>
        </w:rPr>
      </w:pPr>
    </w:p>
    <w:p w:rsidR="00A636EA" w:rsidRDefault="00A636EA" w:rsidP="00A636EA">
      <w:pPr>
        <w:jc w:val="both"/>
        <w:rPr>
          <w:sz w:val="22"/>
          <w:szCs w:val="22"/>
        </w:rPr>
      </w:pPr>
      <w:r w:rsidRPr="006F7670">
        <w:rPr>
          <w:sz w:val="22"/>
          <w:szCs w:val="22"/>
        </w:rPr>
        <w:t>« Le contrat de travail</w:t>
      </w:r>
      <w:r w:rsidRPr="006F7670">
        <w:rPr>
          <w:rStyle w:val="lev"/>
          <w:sz w:val="22"/>
          <w:szCs w:val="22"/>
        </w:rPr>
        <w:t xml:space="preserve"> ne doit pas comporter obligatoirement</w:t>
      </w:r>
      <w:r w:rsidRPr="006F7670">
        <w:rPr>
          <w:sz w:val="22"/>
          <w:szCs w:val="22"/>
        </w:rPr>
        <w:t xml:space="preserve"> de période d’essai. Elle</w:t>
      </w:r>
      <w:r w:rsidRPr="006F7670">
        <w:rPr>
          <w:rStyle w:val="lev"/>
          <w:sz w:val="22"/>
          <w:szCs w:val="22"/>
        </w:rPr>
        <w:t xml:space="preserve"> est automatiquement prestée par l’étudiant</w:t>
      </w:r>
      <w:r w:rsidRPr="006F7670">
        <w:rPr>
          <w:sz w:val="22"/>
          <w:szCs w:val="22"/>
        </w:rPr>
        <w:t xml:space="preserve"> qu’elle soit mentionnée ou pas dans le contrat de travail.</w:t>
      </w:r>
      <w:r w:rsidRPr="006F7670">
        <w:rPr>
          <w:sz w:val="22"/>
          <w:szCs w:val="22"/>
        </w:rPr>
        <w:br/>
      </w:r>
      <w:r w:rsidRPr="006F7670">
        <w:rPr>
          <w:sz w:val="22"/>
          <w:szCs w:val="22"/>
        </w:rPr>
        <w:br/>
        <w:t>La période d</w:t>
      </w:r>
      <w:r w:rsidR="00AB4FE6">
        <w:rPr>
          <w:sz w:val="22"/>
          <w:szCs w:val="22"/>
        </w:rPr>
        <w:t>’</w:t>
      </w:r>
      <w:r w:rsidRPr="006F7670">
        <w:rPr>
          <w:sz w:val="22"/>
          <w:szCs w:val="22"/>
        </w:rPr>
        <w:t>essai existe pour évaluer votre travail et permet à l</w:t>
      </w:r>
      <w:r w:rsidR="00AB4FE6">
        <w:rPr>
          <w:sz w:val="22"/>
          <w:szCs w:val="22"/>
        </w:rPr>
        <w:t>’</w:t>
      </w:r>
      <w:r w:rsidRPr="006F7670">
        <w:rPr>
          <w:sz w:val="22"/>
          <w:szCs w:val="22"/>
        </w:rPr>
        <w:t>employeur de juger si vous convenez pour le job proposé. Cette période d</w:t>
      </w:r>
      <w:r w:rsidR="00AB4FE6">
        <w:rPr>
          <w:sz w:val="22"/>
          <w:szCs w:val="22"/>
        </w:rPr>
        <w:t>’</w:t>
      </w:r>
      <w:r w:rsidRPr="006F7670">
        <w:rPr>
          <w:sz w:val="22"/>
          <w:szCs w:val="22"/>
        </w:rPr>
        <w:t>essai doit être rémunérée puisqu</w:t>
      </w:r>
      <w:r w:rsidR="00AB4FE6">
        <w:rPr>
          <w:sz w:val="22"/>
          <w:szCs w:val="22"/>
        </w:rPr>
        <w:t>’</w:t>
      </w:r>
      <w:r w:rsidRPr="006F7670">
        <w:rPr>
          <w:sz w:val="22"/>
          <w:szCs w:val="22"/>
        </w:rPr>
        <w:t>elle doit s</w:t>
      </w:r>
      <w:r w:rsidR="00AB4FE6">
        <w:rPr>
          <w:sz w:val="22"/>
          <w:szCs w:val="22"/>
        </w:rPr>
        <w:t>’</w:t>
      </w:r>
      <w:r w:rsidRPr="006F7670">
        <w:rPr>
          <w:sz w:val="22"/>
          <w:szCs w:val="22"/>
        </w:rPr>
        <w:t>effectuer dans le ca</w:t>
      </w:r>
      <w:r>
        <w:rPr>
          <w:sz w:val="22"/>
          <w:szCs w:val="22"/>
        </w:rPr>
        <w:t>dre de votre contrat de travail</w:t>
      </w:r>
      <w:r w:rsidRPr="006F7670">
        <w:rPr>
          <w:sz w:val="22"/>
          <w:szCs w:val="22"/>
        </w:rPr>
        <w:t>!!!</w:t>
      </w:r>
    </w:p>
    <w:p w:rsidR="00A636EA" w:rsidRDefault="00A636EA" w:rsidP="00A636EA">
      <w:pPr>
        <w:jc w:val="both"/>
        <w:rPr>
          <w:sz w:val="22"/>
          <w:szCs w:val="22"/>
        </w:rPr>
      </w:pPr>
    </w:p>
    <w:p w:rsidR="00A636EA" w:rsidRPr="006F7670" w:rsidRDefault="00A636EA" w:rsidP="00A636EA">
      <w:pPr>
        <w:jc w:val="both"/>
        <w:rPr>
          <w:sz w:val="22"/>
          <w:szCs w:val="22"/>
        </w:rPr>
      </w:pPr>
      <w:r w:rsidRPr="006F7670">
        <w:rPr>
          <w:sz w:val="22"/>
          <w:szCs w:val="22"/>
        </w:rPr>
        <w:t>Attention donc aux employeurs qui veulent que l</w:t>
      </w:r>
      <w:r w:rsidR="00AB4FE6">
        <w:rPr>
          <w:sz w:val="22"/>
          <w:szCs w:val="22"/>
        </w:rPr>
        <w:t>’</w:t>
      </w:r>
      <w:r w:rsidRPr="006F7670">
        <w:rPr>
          <w:sz w:val="22"/>
          <w:szCs w:val="22"/>
        </w:rPr>
        <w:t>étudiant fasse une journée d</w:t>
      </w:r>
      <w:r w:rsidR="00AB4FE6">
        <w:rPr>
          <w:sz w:val="22"/>
          <w:szCs w:val="22"/>
        </w:rPr>
        <w:t>’</w:t>
      </w:r>
      <w:r w:rsidRPr="006F7670">
        <w:rPr>
          <w:sz w:val="22"/>
          <w:szCs w:val="22"/>
        </w:rPr>
        <w:t>essai sans contrat, c</w:t>
      </w:r>
      <w:r w:rsidR="00AB4FE6">
        <w:rPr>
          <w:sz w:val="22"/>
          <w:szCs w:val="22"/>
        </w:rPr>
        <w:t>’</w:t>
      </w:r>
      <w:r w:rsidRPr="006F7670">
        <w:rPr>
          <w:sz w:val="22"/>
          <w:szCs w:val="22"/>
        </w:rPr>
        <w:t>est du travail au noir et l</w:t>
      </w:r>
      <w:r w:rsidR="00AB4FE6">
        <w:rPr>
          <w:sz w:val="22"/>
          <w:szCs w:val="22"/>
        </w:rPr>
        <w:t>’</w:t>
      </w:r>
      <w:r w:rsidRPr="006F7670">
        <w:rPr>
          <w:sz w:val="22"/>
          <w:szCs w:val="22"/>
        </w:rPr>
        <w:t>étudiant n</w:t>
      </w:r>
      <w:r w:rsidR="00AB4FE6">
        <w:rPr>
          <w:sz w:val="22"/>
          <w:szCs w:val="22"/>
        </w:rPr>
        <w:t>’</w:t>
      </w:r>
      <w:r w:rsidRPr="006F7670">
        <w:rPr>
          <w:sz w:val="22"/>
          <w:szCs w:val="22"/>
        </w:rPr>
        <w:t>est probablement pas couvert pour les accidents (s</w:t>
      </w:r>
      <w:r w:rsidR="00AB4FE6">
        <w:rPr>
          <w:sz w:val="22"/>
          <w:szCs w:val="22"/>
        </w:rPr>
        <w:t>’</w:t>
      </w:r>
      <w:r w:rsidRPr="006F7670">
        <w:rPr>
          <w:sz w:val="22"/>
          <w:szCs w:val="22"/>
        </w:rPr>
        <w:t>il travaille sur une machine par exemple). De plus, il ne sera vraisemblablement pas payé pour sa journée d</w:t>
      </w:r>
      <w:r w:rsidR="00AB4FE6">
        <w:rPr>
          <w:sz w:val="22"/>
          <w:szCs w:val="22"/>
        </w:rPr>
        <w:t>’</w:t>
      </w:r>
      <w:r w:rsidRPr="006F7670">
        <w:rPr>
          <w:sz w:val="22"/>
          <w:szCs w:val="22"/>
        </w:rPr>
        <w:t>essai et ne saura même pas prouver qu</w:t>
      </w:r>
      <w:r w:rsidR="00AB4FE6">
        <w:rPr>
          <w:sz w:val="22"/>
          <w:szCs w:val="22"/>
        </w:rPr>
        <w:t>’</w:t>
      </w:r>
      <w:r w:rsidRPr="006F7670">
        <w:rPr>
          <w:sz w:val="22"/>
          <w:szCs w:val="22"/>
        </w:rPr>
        <w:t>il a travaillé à l</w:t>
      </w:r>
      <w:r w:rsidR="00AB4FE6">
        <w:rPr>
          <w:sz w:val="22"/>
          <w:szCs w:val="22"/>
        </w:rPr>
        <w:t>’</w:t>
      </w:r>
      <w:r w:rsidRPr="006F7670">
        <w:rPr>
          <w:sz w:val="22"/>
          <w:szCs w:val="22"/>
        </w:rPr>
        <w:t>essai.</w:t>
      </w:r>
    </w:p>
    <w:p w:rsidR="00A636EA" w:rsidRPr="006F7670" w:rsidRDefault="00A636EA" w:rsidP="00A636EA">
      <w:pPr>
        <w:jc w:val="both"/>
        <w:rPr>
          <w:rFonts w:eastAsia="Times New Roman" w:cs="Times New Roman"/>
          <w:sz w:val="22"/>
          <w:szCs w:val="22"/>
        </w:rPr>
      </w:pPr>
      <w:r w:rsidRPr="006F7670">
        <w:rPr>
          <w:rFonts w:eastAsia="Times New Roman" w:cs="Times New Roman"/>
          <w:sz w:val="22"/>
          <w:szCs w:val="22"/>
        </w:rPr>
        <w:t>Durée de l</w:t>
      </w:r>
      <w:r w:rsidR="00AB4FE6">
        <w:rPr>
          <w:rFonts w:eastAsia="Times New Roman" w:cs="Times New Roman"/>
          <w:sz w:val="22"/>
          <w:szCs w:val="22"/>
        </w:rPr>
        <w:t>’</w:t>
      </w:r>
      <w:r w:rsidRPr="006F7670">
        <w:rPr>
          <w:rFonts w:eastAsia="Times New Roman" w:cs="Times New Roman"/>
          <w:sz w:val="22"/>
          <w:szCs w:val="22"/>
        </w:rPr>
        <w:t>essai</w:t>
      </w:r>
    </w:p>
    <w:p w:rsidR="00A636EA" w:rsidRPr="006F7670" w:rsidRDefault="00A636EA" w:rsidP="00A636EA">
      <w:pPr>
        <w:jc w:val="both"/>
        <w:rPr>
          <w:rFonts w:cs="Times New Roman"/>
          <w:sz w:val="22"/>
          <w:szCs w:val="22"/>
        </w:rPr>
      </w:pPr>
      <w:r w:rsidRPr="006F7670">
        <w:rPr>
          <w:sz w:val="22"/>
          <w:szCs w:val="22"/>
        </w:rPr>
        <w:t>La durée de la période d</w:t>
      </w:r>
      <w:r w:rsidR="00AB4FE6">
        <w:rPr>
          <w:sz w:val="22"/>
          <w:szCs w:val="22"/>
        </w:rPr>
        <w:t>’</w:t>
      </w:r>
      <w:r w:rsidRPr="006F7670">
        <w:rPr>
          <w:sz w:val="22"/>
          <w:szCs w:val="22"/>
        </w:rPr>
        <w:t>essai s’élève automatiquement à 3 jours calendrier, qu’elle soit inclue ou pas dans le contrat d’occupation étudiant. »</w:t>
      </w:r>
      <w:r w:rsidRPr="006F7670">
        <w:rPr>
          <w:rStyle w:val="Appelnotedebasdep"/>
          <w:sz w:val="22"/>
          <w:szCs w:val="22"/>
        </w:rPr>
        <w:footnoteReference w:id="5"/>
      </w:r>
    </w:p>
    <w:p w:rsidR="00A636EA" w:rsidRDefault="00A636EA" w:rsidP="00A636EA">
      <w:pPr>
        <w:jc w:val="both"/>
        <w:rPr>
          <w:highlight w:val="yellow"/>
        </w:rPr>
      </w:pPr>
    </w:p>
    <w:p w:rsidR="00A636EA" w:rsidRDefault="00A636EA" w:rsidP="00A636EA"/>
    <w:p w:rsidR="00A636EA" w:rsidRDefault="00A636EA" w:rsidP="00A636EA">
      <w:r>
        <w:br w:type="page"/>
      </w:r>
    </w:p>
    <w:p w:rsidR="00A636EA" w:rsidRDefault="00A636EA" w:rsidP="00A636EA">
      <w:pPr>
        <w:pStyle w:val="Titre3"/>
        <w:numPr>
          <w:ilvl w:val="0"/>
          <w:numId w:val="28"/>
        </w:numPr>
        <w:jc w:val="both"/>
      </w:pPr>
      <w:bookmarkStart w:id="74" w:name="_Toc311222826"/>
      <w:bookmarkStart w:id="75" w:name="_Toc450040384"/>
      <w:bookmarkStart w:id="76" w:name="_Toc531358209"/>
      <w:bookmarkStart w:id="77" w:name="_Toc18929903"/>
      <w:bookmarkStart w:id="78" w:name="_Toc18934307"/>
      <w:r>
        <w:t>J’établis différents budgets et j’évalue les conséquences des choix posés</w:t>
      </w:r>
      <w:bookmarkEnd w:id="74"/>
      <w:bookmarkEnd w:id="75"/>
      <w:bookmarkEnd w:id="76"/>
      <w:bookmarkEnd w:id="77"/>
      <w:bookmarkEnd w:id="78"/>
    </w:p>
    <w:p w:rsidR="00A636EA" w:rsidRDefault="00A636EA" w:rsidP="00A636EA">
      <w:pPr>
        <w:jc w:val="both"/>
      </w:pPr>
    </w:p>
    <w:p w:rsidR="00A636EA" w:rsidRDefault="00A636EA" w:rsidP="00A636EA">
      <w:pPr>
        <w:pStyle w:val="Titre4"/>
        <w:spacing w:before="120"/>
        <w:jc w:val="both"/>
      </w:pPr>
      <w:bookmarkStart w:id="79" w:name="_Toc311222827"/>
      <w:bookmarkStart w:id="80" w:name="_Toc450040385"/>
      <w:bookmarkStart w:id="81" w:name="_Toc531358210"/>
      <w:bookmarkStart w:id="82" w:name="_Toc18934308"/>
      <w:r>
        <w:rPr>
          <w:rFonts w:eastAsia="Times New Roman" w:cs="Times New Roman"/>
          <w:noProof/>
        </w:rPr>
        <w:drawing>
          <wp:anchor distT="0" distB="0" distL="114300" distR="114300" simplePos="0" relativeHeight="251718656" behindDoc="0" locked="0" layoutInCell="1" allowOverlap="1" wp14:anchorId="275BDAEC" wp14:editId="09EA6694">
            <wp:simplePos x="0" y="0"/>
            <wp:positionH relativeFrom="column">
              <wp:posOffset>4168140</wp:posOffset>
            </wp:positionH>
            <wp:positionV relativeFrom="paragraph">
              <wp:posOffset>52705</wp:posOffset>
            </wp:positionV>
            <wp:extent cx="1717040" cy="1540510"/>
            <wp:effectExtent l="0" t="0" r="0" b="2540"/>
            <wp:wrapTight wrapText="bothSides">
              <wp:wrapPolygon edited="0">
                <wp:start x="0" y="0"/>
                <wp:lineTo x="0" y="21369"/>
                <wp:lineTo x="21328" y="21369"/>
                <wp:lineTo x="21328" y="0"/>
                <wp:lineTo x="0" y="0"/>
              </wp:wrapPolygon>
            </wp:wrapTight>
            <wp:docPr id="192" name="Image 147" descr="ttp://www.ta-voiture.com/images/categ/achat-voi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tp://www.ta-voiture.com/images/categ/achat-voiture.gif"/>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71704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t>APPLICATION 5a : achat d’une voiture</w:t>
      </w:r>
      <w:bookmarkEnd w:id="79"/>
      <w:r>
        <w:t>.</w:t>
      </w:r>
      <w:bookmarkEnd w:id="80"/>
      <w:bookmarkEnd w:id="81"/>
      <w:bookmarkEnd w:id="82"/>
    </w:p>
    <w:p w:rsidR="00A636EA" w:rsidRDefault="00A636EA" w:rsidP="00A636EA">
      <w:pPr>
        <w:pStyle w:val="Sansinterligne"/>
        <w:spacing w:before="120"/>
        <w:jc w:val="both"/>
        <w:rPr>
          <w:rFonts w:eastAsia="Times New Roman" w:cs="Times New Roman"/>
        </w:rPr>
      </w:pPr>
      <w:r>
        <w:rPr>
          <w:rFonts w:eastAsia="Times New Roman" w:cs="Times New Roman"/>
        </w:rPr>
        <w:t xml:space="preserve">Tu travailles comme étudiant(e) tous les </w:t>
      </w:r>
      <w:proofErr w:type="spellStart"/>
      <w:r>
        <w:rPr>
          <w:rFonts w:eastAsia="Times New Roman" w:cs="Times New Roman"/>
        </w:rPr>
        <w:t>we</w:t>
      </w:r>
      <w:proofErr w:type="spellEnd"/>
      <w:r>
        <w:rPr>
          <w:rFonts w:eastAsia="Times New Roman" w:cs="Times New Roman"/>
        </w:rPr>
        <w:t xml:space="preserve"> (4h le samedi et 4 le dimanche).  Ce boulot te permet de recevoir 300€/mois. En été, tu as l’habitude de travailler durant quatre semaines (à raison de 8h/jour), ce qui te permet d’obtenir 1400€.  Chaque mois, tu reçois également 50€ comme argent de poche.</w:t>
      </w: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rPr>
        <w:t>Etablis le budget annuel pour l’achat d’une voiture.  Rends-toi sur le site de la marque automobile que tu désires et simule un achat avec les options dont tu as besoin.</w:t>
      </w:r>
    </w:p>
    <w:p w:rsidR="00A636EA" w:rsidRDefault="00A636EA" w:rsidP="00A636EA">
      <w:pPr>
        <w:pStyle w:val="Sansinterligne"/>
        <w:jc w:val="both"/>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rPr>
        <w:t>A l’aide d’un tableur, réalise une liste des frais fixes et une liste de frais variables concernant l’achat de cette voiture.</w:t>
      </w:r>
    </w:p>
    <w:p w:rsidR="00A636EA" w:rsidRDefault="00A636EA" w:rsidP="00A636EA">
      <w:pPr>
        <w:pStyle w:val="Sansinterligne"/>
        <w:rPr>
          <w:rFonts w:eastAsia="Times New Roman" w:cs="Times New Roman"/>
        </w:rPr>
      </w:pPr>
    </w:p>
    <w:tbl>
      <w:tblPr>
        <w:tblStyle w:val="Grilledutableau"/>
        <w:tblW w:w="9072" w:type="dxa"/>
        <w:jc w:val="center"/>
        <w:tblLook w:val="04A0" w:firstRow="1" w:lastRow="0" w:firstColumn="1" w:lastColumn="0" w:noHBand="0" w:noVBand="1"/>
      </w:tblPr>
      <w:tblGrid>
        <w:gridCol w:w="4536"/>
        <w:gridCol w:w="4536"/>
      </w:tblGrid>
      <w:tr w:rsidR="00A636EA" w:rsidTr="00FC784A">
        <w:trPr>
          <w:jc w:val="center"/>
        </w:trPr>
        <w:tc>
          <w:tcPr>
            <w:tcW w:w="4536" w:type="dxa"/>
          </w:tcPr>
          <w:p w:rsidR="00A636EA" w:rsidRPr="00757D46" w:rsidRDefault="00A636EA" w:rsidP="00FC784A">
            <w:pPr>
              <w:pStyle w:val="Sansinterligne"/>
              <w:rPr>
                <w:rFonts w:eastAsia="Times New Roman" w:cs="Times New Roman"/>
                <w:sz w:val="22"/>
              </w:rPr>
            </w:pPr>
            <w:proofErr w:type="spellStart"/>
            <w:r w:rsidRPr="00757D46">
              <w:rPr>
                <w:rFonts w:eastAsia="Times New Roman" w:cs="Times New Roman"/>
                <w:sz w:val="22"/>
              </w:rPr>
              <w:t>Achat</w:t>
            </w:r>
            <w:proofErr w:type="spellEnd"/>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tc>
        <w:tc>
          <w:tcPr>
            <w:tcW w:w="4536" w:type="dxa"/>
          </w:tcPr>
          <w:p w:rsidR="00A636EA" w:rsidRPr="00757D46" w:rsidRDefault="00A636EA" w:rsidP="00FC784A">
            <w:pPr>
              <w:pStyle w:val="Sansinterligne"/>
              <w:rPr>
                <w:rFonts w:eastAsia="Times New Roman" w:cs="Times New Roman"/>
                <w:sz w:val="22"/>
              </w:rPr>
            </w:pPr>
          </w:p>
        </w:tc>
      </w:tr>
      <w:tr w:rsidR="00A636EA" w:rsidTr="00FC784A">
        <w:trPr>
          <w:jc w:val="center"/>
        </w:trPr>
        <w:tc>
          <w:tcPr>
            <w:tcW w:w="4536" w:type="dxa"/>
          </w:tcPr>
          <w:p w:rsidR="00A636EA" w:rsidRPr="00757D46" w:rsidRDefault="00A636EA" w:rsidP="00FC784A">
            <w:pPr>
              <w:pStyle w:val="Sansinterligne"/>
              <w:rPr>
                <w:rFonts w:ascii="Noteworthy Light" w:eastAsia="Times New Roman" w:hAnsi="Noteworthy Light" w:cs="Times New Roman"/>
                <w:sz w:val="22"/>
              </w:rPr>
            </w:pPr>
            <w:r w:rsidRPr="00757D46">
              <w:rPr>
                <w:rFonts w:eastAsia="Times New Roman" w:cs="Times New Roman"/>
                <w:sz w:val="22"/>
              </w:rPr>
              <w:t xml:space="preserve">Frais </w:t>
            </w:r>
            <w:proofErr w:type="spellStart"/>
            <w:r w:rsidRPr="00757D46">
              <w:rPr>
                <w:rFonts w:eastAsia="Times New Roman" w:cs="Times New Roman"/>
                <w:sz w:val="22"/>
              </w:rPr>
              <w:t>annuellement</w:t>
            </w:r>
            <w:proofErr w:type="spellEnd"/>
            <w:r w:rsidRPr="00757D46">
              <w:rPr>
                <w:rFonts w:eastAsia="Times New Roman" w:cs="Times New Roman"/>
                <w:sz w:val="22"/>
              </w:rPr>
              <w:t> </w:t>
            </w: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tc>
        <w:tc>
          <w:tcPr>
            <w:tcW w:w="4536" w:type="dxa"/>
          </w:tcPr>
          <w:p w:rsidR="00A636EA" w:rsidRPr="00757D46" w:rsidRDefault="00A636EA" w:rsidP="00FC784A">
            <w:pPr>
              <w:pStyle w:val="Sansinterligne"/>
              <w:rPr>
                <w:rFonts w:eastAsia="Times New Roman" w:cs="Times New Roman"/>
                <w:sz w:val="22"/>
              </w:rPr>
            </w:pPr>
          </w:p>
        </w:tc>
      </w:tr>
      <w:tr w:rsidR="00A636EA" w:rsidTr="00FC784A">
        <w:trPr>
          <w:jc w:val="center"/>
        </w:trPr>
        <w:tc>
          <w:tcPr>
            <w:tcW w:w="4536" w:type="dxa"/>
          </w:tcPr>
          <w:p w:rsidR="00A636EA" w:rsidRPr="00757D46" w:rsidRDefault="00A636EA" w:rsidP="00FC784A">
            <w:pPr>
              <w:pStyle w:val="Sansinterligne"/>
              <w:rPr>
                <w:rFonts w:eastAsia="Times New Roman" w:cs="Times New Roman"/>
                <w:sz w:val="22"/>
              </w:rPr>
            </w:pPr>
            <w:proofErr w:type="spellStart"/>
            <w:r w:rsidRPr="00757D46">
              <w:rPr>
                <w:rFonts w:eastAsia="Times New Roman" w:cs="Times New Roman"/>
                <w:sz w:val="22"/>
              </w:rPr>
              <w:t>Calcule</w:t>
            </w:r>
            <w:proofErr w:type="spellEnd"/>
            <w:r w:rsidRPr="00757D46">
              <w:rPr>
                <w:rFonts w:eastAsia="Times New Roman" w:cs="Times New Roman"/>
                <w:sz w:val="22"/>
              </w:rPr>
              <w:t xml:space="preserve"> </w:t>
            </w:r>
            <w:proofErr w:type="spellStart"/>
            <w:r w:rsidRPr="00757D46">
              <w:rPr>
                <w:rFonts w:eastAsia="Times New Roman" w:cs="Times New Roman"/>
                <w:sz w:val="22"/>
              </w:rPr>
              <w:t>tes</w:t>
            </w:r>
            <w:proofErr w:type="spellEnd"/>
            <w:r w:rsidRPr="00757D46">
              <w:rPr>
                <w:rFonts w:eastAsia="Times New Roman" w:cs="Times New Roman"/>
                <w:sz w:val="22"/>
              </w:rPr>
              <w:t xml:space="preserve"> </w:t>
            </w:r>
            <w:proofErr w:type="spellStart"/>
            <w:r w:rsidRPr="00757D46">
              <w:rPr>
                <w:rFonts w:eastAsia="Times New Roman" w:cs="Times New Roman"/>
                <w:sz w:val="22"/>
              </w:rPr>
              <w:t>recettes</w:t>
            </w:r>
            <w:proofErr w:type="spellEnd"/>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color w:val="FF0000"/>
                <w:sz w:val="22"/>
              </w:rPr>
            </w:pPr>
          </w:p>
        </w:tc>
        <w:tc>
          <w:tcPr>
            <w:tcW w:w="4536" w:type="dxa"/>
          </w:tcPr>
          <w:p w:rsidR="00A636EA" w:rsidRPr="00757D46" w:rsidRDefault="00A636EA" w:rsidP="00FC784A">
            <w:pPr>
              <w:pStyle w:val="Sansinterligne"/>
              <w:rPr>
                <w:rFonts w:eastAsia="Times New Roman" w:cs="Times New Roman"/>
                <w:sz w:val="22"/>
              </w:rPr>
            </w:pPr>
          </w:p>
        </w:tc>
      </w:tr>
    </w:tbl>
    <w:p w:rsidR="00A636EA" w:rsidRDefault="00A636EA" w:rsidP="00A636EA">
      <w:pPr>
        <w:pStyle w:val="Sansinterligne"/>
        <w:rPr>
          <w:rFonts w:eastAsia="Times New Roman" w:cs="Times New Roman"/>
        </w:rPr>
      </w:pPr>
    </w:p>
    <w:p w:rsidR="00A636EA" w:rsidRDefault="00A636EA" w:rsidP="00A636EA">
      <w:pPr>
        <w:pStyle w:val="Sansinterligne"/>
        <w:jc w:val="both"/>
        <w:rPr>
          <w:rFonts w:eastAsia="Times New Roman" w:cs="Times New Roman"/>
        </w:rPr>
      </w:pPr>
      <w:r>
        <w:rPr>
          <w:rFonts w:eastAsia="Times New Roman" w:cs="Times New Roman"/>
        </w:rPr>
        <w:t>Est-ce que cet achat est réalisable ?</w:t>
      </w:r>
    </w:p>
    <w:p w:rsidR="00A636EA" w:rsidRDefault="00A636EA" w:rsidP="00A636EA">
      <w:pPr>
        <w:jc w:val="both"/>
      </w:pPr>
      <w:bookmarkStart w:id="83" w:name="_Toc311222828"/>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tab/>
      </w:r>
    </w:p>
    <w:p w:rsidR="00A636EA" w:rsidRDefault="00A636EA" w:rsidP="00A636EA">
      <w:pPr>
        <w:pStyle w:val="Titre4"/>
        <w:jc w:val="both"/>
      </w:pPr>
      <w:bookmarkStart w:id="84" w:name="_Toc450040386"/>
      <w:bookmarkStart w:id="85" w:name="_Toc531358211"/>
      <w:bookmarkStart w:id="86" w:name="_Toc18934309"/>
      <w:r>
        <w:rPr>
          <w:rFonts w:eastAsia="Times New Roman" w:cs="Times New Roman"/>
          <w:noProof/>
        </w:rPr>
        <w:drawing>
          <wp:anchor distT="0" distB="0" distL="114300" distR="114300" simplePos="0" relativeHeight="251719680" behindDoc="0" locked="0" layoutInCell="1" allowOverlap="1" wp14:anchorId="006E0340" wp14:editId="177F6CAB">
            <wp:simplePos x="0" y="0"/>
            <wp:positionH relativeFrom="column">
              <wp:posOffset>3834765</wp:posOffset>
            </wp:positionH>
            <wp:positionV relativeFrom="paragraph">
              <wp:posOffset>-18415</wp:posOffset>
            </wp:positionV>
            <wp:extent cx="2050415" cy="1139825"/>
            <wp:effectExtent l="0" t="0" r="6985" b="3175"/>
            <wp:wrapSquare wrapText="bothSides"/>
            <wp:docPr id="191" name="Image 145" descr="ttp://www.kadolog.com/sites/default/files/covers/voyager-sans-bag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tp://www.kadolog.com/sites/default/files/covers/voyager-sans-bagages.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5041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t>APPLICATION 5b : organisation d’un voyage rhétos</w:t>
      </w:r>
      <w:bookmarkEnd w:id="83"/>
      <w:r>
        <w:rPr>
          <w:rStyle w:val="Appelnotedebasdep"/>
        </w:rPr>
        <w:footnoteReference w:id="6"/>
      </w:r>
      <w:r>
        <w:t>.</w:t>
      </w:r>
      <w:bookmarkEnd w:id="84"/>
      <w:bookmarkEnd w:id="85"/>
      <w:bookmarkEnd w:id="86"/>
    </w:p>
    <w:p w:rsidR="00A636EA" w:rsidRDefault="00A636EA" w:rsidP="00A636EA">
      <w:pPr>
        <w:jc w:val="both"/>
        <w:rPr>
          <w:rFonts w:eastAsia="Times New Roman" w:cs="Times New Roman"/>
        </w:rPr>
      </w:pPr>
    </w:p>
    <w:p w:rsidR="00A636EA" w:rsidRDefault="00A636EA" w:rsidP="00A636EA">
      <w:pPr>
        <w:jc w:val="both"/>
      </w:pPr>
      <w:r>
        <w:t>Liste les dépenses et les recettes pour l’organisation d’un voyage rhétos. Aide-toi d’internet et/ou rends-toi dans une agence de voyage.</w:t>
      </w:r>
    </w:p>
    <w:p w:rsidR="00A636EA" w:rsidRDefault="00A636EA" w:rsidP="00A636EA">
      <w:pPr>
        <w:jc w:val="both"/>
      </w:pPr>
    </w:p>
    <w:p w:rsidR="00A636EA" w:rsidRDefault="00A636EA" w:rsidP="00A636EA"/>
    <w:tbl>
      <w:tblPr>
        <w:tblStyle w:val="Grilledutableau"/>
        <w:tblW w:w="9072" w:type="dxa"/>
        <w:jc w:val="center"/>
        <w:tblLook w:val="04A0" w:firstRow="1" w:lastRow="0" w:firstColumn="1" w:lastColumn="0" w:noHBand="0" w:noVBand="1"/>
      </w:tblPr>
      <w:tblGrid>
        <w:gridCol w:w="4536"/>
        <w:gridCol w:w="4536"/>
      </w:tblGrid>
      <w:tr w:rsidR="00A636EA" w:rsidTr="00FC784A">
        <w:trPr>
          <w:jc w:val="center"/>
        </w:trPr>
        <w:tc>
          <w:tcPr>
            <w:tcW w:w="4536" w:type="dxa"/>
          </w:tcPr>
          <w:p w:rsidR="00A636EA" w:rsidRPr="00757D46" w:rsidRDefault="00A636EA" w:rsidP="00FC784A">
            <w:pPr>
              <w:pStyle w:val="Sansinterligne"/>
              <w:rPr>
                <w:sz w:val="22"/>
              </w:rPr>
            </w:pPr>
            <w:r w:rsidRPr="00757D46">
              <w:rPr>
                <w:sz w:val="22"/>
              </w:rPr>
              <w:t>Prix du voyage (frais fixes)</w:t>
            </w: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tc>
        <w:tc>
          <w:tcPr>
            <w:tcW w:w="4536" w:type="dxa"/>
          </w:tcPr>
          <w:p w:rsidR="00A636EA" w:rsidRPr="00757D46" w:rsidRDefault="00A636EA" w:rsidP="00FC784A">
            <w:pPr>
              <w:pStyle w:val="Sansinterligne"/>
              <w:rPr>
                <w:rFonts w:eastAsia="Times New Roman" w:cs="Times New Roman"/>
                <w:sz w:val="22"/>
              </w:rPr>
            </w:pPr>
          </w:p>
        </w:tc>
      </w:tr>
      <w:tr w:rsidR="00A636EA" w:rsidTr="00FC784A">
        <w:trPr>
          <w:jc w:val="center"/>
        </w:trPr>
        <w:tc>
          <w:tcPr>
            <w:tcW w:w="4536" w:type="dxa"/>
          </w:tcPr>
          <w:p w:rsidR="00A636EA" w:rsidRPr="00757D46" w:rsidRDefault="00A636EA" w:rsidP="00FC784A">
            <w:pPr>
              <w:pStyle w:val="Sansinterligne"/>
              <w:rPr>
                <w:sz w:val="22"/>
              </w:rPr>
            </w:pPr>
            <w:r w:rsidRPr="00757D46">
              <w:rPr>
                <w:sz w:val="22"/>
              </w:rPr>
              <w:t xml:space="preserve">Frais variables </w:t>
            </w: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tc>
        <w:tc>
          <w:tcPr>
            <w:tcW w:w="4536" w:type="dxa"/>
          </w:tcPr>
          <w:p w:rsidR="00A636EA" w:rsidRPr="00757D46" w:rsidRDefault="00A636EA" w:rsidP="00FC784A">
            <w:pPr>
              <w:pStyle w:val="Sansinterligne"/>
              <w:rPr>
                <w:rFonts w:eastAsia="Times New Roman" w:cs="Times New Roman"/>
                <w:sz w:val="22"/>
              </w:rPr>
            </w:pPr>
          </w:p>
        </w:tc>
      </w:tr>
      <w:tr w:rsidR="00A636EA" w:rsidTr="00FC784A">
        <w:trPr>
          <w:jc w:val="center"/>
        </w:trPr>
        <w:tc>
          <w:tcPr>
            <w:tcW w:w="4536" w:type="dxa"/>
          </w:tcPr>
          <w:p w:rsidR="00A636EA" w:rsidRPr="00757D46" w:rsidRDefault="00A636EA" w:rsidP="00FC784A">
            <w:pPr>
              <w:pStyle w:val="Sansinterligne"/>
              <w:rPr>
                <w:rFonts w:ascii="Noteworthy Light" w:eastAsia="Times New Roman" w:hAnsi="Noteworthy Light" w:cs="Times New Roman"/>
                <w:sz w:val="22"/>
              </w:rPr>
            </w:pPr>
            <w:proofErr w:type="spellStart"/>
            <w:r w:rsidRPr="00757D46">
              <w:rPr>
                <w:sz w:val="22"/>
              </w:rPr>
              <w:t>Estime</w:t>
            </w:r>
            <w:proofErr w:type="spellEnd"/>
            <w:r w:rsidRPr="00757D46">
              <w:rPr>
                <w:sz w:val="22"/>
              </w:rPr>
              <w:t xml:space="preserve"> les </w:t>
            </w:r>
            <w:proofErr w:type="spellStart"/>
            <w:r w:rsidRPr="00757D46">
              <w:rPr>
                <w:sz w:val="22"/>
              </w:rPr>
              <w:t>recettes</w:t>
            </w:r>
            <w:proofErr w:type="spellEnd"/>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p w:rsidR="00A636EA" w:rsidRPr="00757D46" w:rsidRDefault="00A636EA" w:rsidP="00FC784A">
            <w:pPr>
              <w:pStyle w:val="Sansinterligne"/>
              <w:rPr>
                <w:rFonts w:ascii="Noteworthy Light" w:eastAsia="Times New Roman" w:hAnsi="Noteworthy Light" w:cs="Times New Roman"/>
                <w:sz w:val="22"/>
              </w:rPr>
            </w:pPr>
          </w:p>
        </w:tc>
        <w:tc>
          <w:tcPr>
            <w:tcW w:w="4536" w:type="dxa"/>
          </w:tcPr>
          <w:p w:rsidR="00A636EA" w:rsidRPr="00757D46" w:rsidRDefault="00A636EA" w:rsidP="00FC784A">
            <w:pPr>
              <w:pStyle w:val="Sansinterligne"/>
              <w:rPr>
                <w:rFonts w:eastAsia="Times New Roman" w:cs="Times New Roman"/>
                <w:sz w:val="22"/>
              </w:rPr>
            </w:pPr>
          </w:p>
        </w:tc>
      </w:tr>
    </w:tbl>
    <w:p w:rsidR="00A636EA" w:rsidRDefault="00A636EA" w:rsidP="00A636EA"/>
    <w:p w:rsidR="00A636EA" w:rsidRDefault="00A636EA" w:rsidP="00A636EA"/>
    <w:p w:rsidR="00A636EA" w:rsidRDefault="00A636EA" w:rsidP="00A636EA">
      <w:pPr>
        <w:pStyle w:val="Sansinterligne"/>
        <w:jc w:val="both"/>
        <w:rPr>
          <w:rFonts w:eastAsia="Times New Roman" w:cs="Times New Roman"/>
        </w:rPr>
      </w:pPr>
      <w:r>
        <w:rPr>
          <w:rFonts w:eastAsia="Times New Roman" w:cs="Times New Roman"/>
        </w:rPr>
        <w:t>Le voyage est-il réalisable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pPr>
      <w:r>
        <w:tab/>
      </w:r>
    </w:p>
    <w:p w:rsidR="00A636EA" w:rsidRDefault="00A636EA" w:rsidP="00A636EA">
      <w:pPr>
        <w:tabs>
          <w:tab w:val="left" w:leader="dot" w:pos="9072"/>
        </w:tabs>
        <w:spacing w:line="360" w:lineRule="auto"/>
      </w:pPr>
      <w:r>
        <w:br w:type="page"/>
      </w:r>
    </w:p>
    <w:p w:rsidR="00A636EA" w:rsidRDefault="00A636EA" w:rsidP="00A636EA">
      <w:pPr>
        <w:pStyle w:val="Titre3"/>
        <w:numPr>
          <w:ilvl w:val="0"/>
          <w:numId w:val="28"/>
        </w:numPr>
        <w:jc w:val="both"/>
      </w:pPr>
      <w:bookmarkStart w:id="87" w:name="_Toc311222829"/>
      <w:bookmarkStart w:id="88" w:name="_Toc450040387"/>
      <w:bookmarkStart w:id="89" w:name="_Toc531358212"/>
      <w:bookmarkStart w:id="90" w:name="_Toc18929904"/>
      <w:bookmarkStart w:id="91" w:name="_Toc18934310"/>
      <w:r>
        <w:t>Je compare différentes offres de crédit lors d’un achat d’un bien ou d’un service</w:t>
      </w:r>
      <w:bookmarkEnd w:id="87"/>
      <w:bookmarkEnd w:id="88"/>
      <w:bookmarkEnd w:id="89"/>
      <w:bookmarkEnd w:id="90"/>
      <w:bookmarkEnd w:id="91"/>
    </w:p>
    <w:p w:rsidR="00A636EA" w:rsidRDefault="00A636EA" w:rsidP="00A636EA">
      <w:pPr>
        <w:jc w:val="both"/>
      </w:pPr>
    </w:p>
    <w:p w:rsidR="00A636EA" w:rsidRDefault="00A636EA" w:rsidP="00A636EA">
      <w:pPr>
        <w:pStyle w:val="Titre4"/>
        <w:spacing w:before="120"/>
        <w:jc w:val="both"/>
      </w:pPr>
      <w:bookmarkStart w:id="92" w:name="_Toc311222830"/>
      <w:bookmarkStart w:id="93" w:name="_Toc450040388"/>
      <w:bookmarkStart w:id="94" w:name="_Toc531358213"/>
      <w:bookmarkStart w:id="95" w:name="_Toc18934311"/>
      <w:r>
        <w:t>APPLICATION 6a : je compare des offres de crédit pour l’achat d’une voiture</w:t>
      </w:r>
      <w:bookmarkEnd w:id="92"/>
      <w:r>
        <w:t>.</w:t>
      </w:r>
      <w:bookmarkEnd w:id="93"/>
      <w:bookmarkEnd w:id="94"/>
      <w:bookmarkEnd w:id="95"/>
    </w:p>
    <w:p w:rsidR="00A636EA" w:rsidRDefault="00A636EA" w:rsidP="00A636EA">
      <w:pPr>
        <w:jc w:val="both"/>
      </w:pPr>
      <w:r>
        <w:rPr>
          <w:rFonts w:eastAsia="Times New Roman" w:cs="Times New Roman"/>
          <w:noProof/>
        </w:rPr>
        <w:drawing>
          <wp:anchor distT="0" distB="0" distL="114300" distR="114300" simplePos="0" relativeHeight="251724800" behindDoc="0" locked="0" layoutInCell="1" allowOverlap="1" wp14:anchorId="0E789B5D" wp14:editId="43ED0974">
            <wp:simplePos x="0" y="0"/>
            <wp:positionH relativeFrom="column">
              <wp:posOffset>4661535</wp:posOffset>
            </wp:positionH>
            <wp:positionV relativeFrom="paragraph">
              <wp:posOffset>271780</wp:posOffset>
            </wp:positionV>
            <wp:extent cx="1342800" cy="1342800"/>
            <wp:effectExtent l="0" t="0" r="0" b="0"/>
            <wp:wrapSquare wrapText="bothSides"/>
            <wp:docPr id="190" name="Image 143" descr="ttp://voiture-electrique07.e-monsite.com/medias/images/habillage-achat-voi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tp://voiture-electrique07.e-monsite.com/medias/images/habillage-achat-voiture-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342800" cy="134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6EA" w:rsidRDefault="00A636EA" w:rsidP="00A636EA">
      <w:pPr>
        <w:jc w:val="both"/>
      </w:pPr>
      <w:r>
        <w:t>Reprends l’énoncé de l’application 5a.</w:t>
      </w:r>
    </w:p>
    <w:p w:rsidR="00A636EA" w:rsidRDefault="00A636EA" w:rsidP="00A636EA">
      <w:pPr>
        <w:jc w:val="both"/>
      </w:pPr>
      <w:r>
        <w:t>Cherche 4 offres de crédit pour l’achat de cette voiture en utilisant internet ou des magazines.</w:t>
      </w:r>
    </w:p>
    <w:p w:rsidR="00A636EA" w:rsidRDefault="00A636EA" w:rsidP="00A636EA">
      <w:pPr>
        <w:jc w:val="both"/>
      </w:pPr>
    </w:p>
    <w:p w:rsidR="00A636EA" w:rsidRDefault="00A636EA" w:rsidP="00A636EA">
      <w:pPr>
        <w:jc w:val="both"/>
      </w:pPr>
    </w:p>
    <w:p w:rsidR="00A636EA" w:rsidRDefault="00A636EA" w:rsidP="00A636EA">
      <w:pPr>
        <w:jc w:val="both"/>
      </w:pPr>
      <w:r>
        <w:t>Compare-les.</w:t>
      </w:r>
    </w:p>
    <w:p w:rsidR="00A636EA" w:rsidRDefault="00A636EA" w:rsidP="00A636EA">
      <w:pPr>
        <w:jc w:val="both"/>
      </w:pPr>
    </w:p>
    <w:p w:rsidR="00A636EA" w:rsidRDefault="00A636EA" w:rsidP="00A636EA">
      <w:pPr>
        <w:jc w:val="both"/>
      </w:pPr>
      <w:r>
        <w:t>Quel est le montant de ton emprunt ? ………………………………..</w:t>
      </w:r>
    </w:p>
    <w:p w:rsidR="00A636EA" w:rsidRDefault="00A636EA" w:rsidP="00A636EA"/>
    <w:tbl>
      <w:tblPr>
        <w:tblStyle w:val="Grilledutableau"/>
        <w:tblW w:w="9072" w:type="dxa"/>
        <w:jc w:val="center"/>
        <w:tblLook w:val="04A0" w:firstRow="1" w:lastRow="0" w:firstColumn="1" w:lastColumn="0" w:noHBand="0" w:noVBand="1"/>
      </w:tblPr>
      <w:tblGrid>
        <w:gridCol w:w="1995"/>
        <w:gridCol w:w="1783"/>
        <w:gridCol w:w="2009"/>
        <w:gridCol w:w="1660"/>
        <w:gridCol w:w="1625"/>
      </w:tblGrid>
      <w:tr w:rsidR="00A636EA" w:rsidTr="00FC784A">
        <w:trPr>
          <w:trHeight w:val="680"/>
          <w:jc w:val="center"/>
        </w:trPr>
        <w:tc>
          <w:tcPr>
            <w:tcW w:w="2035" w:type="dxa"/>
            <w:shd w:val="clear" w:color="auto" w:fill="DDE5F7" w:themeFill="accent6" w:themeFillTint="33"/>
          </w:tcPr>
          <w:p w:rsidR="00A636EA" w:rsidRPr="00011F72" w:rsidRDefault="00A636EA" w:rsidP="00FC784A">
            <w:pPr>
              <w:jc w:val="center"/>
              <w:rPr>
                <w:color w:val="1B3A7E" w:themeColor="accent6" w:themeShade="80"/>
              </w:rPr>
            </w:pPr>
            <w:r w:rsidRPr="00011F72">
              <w:rPr>
                <w:color w:val="1B3A7E" w:themeColor="accent6" w:themeShade="80"/>
              </w:rPr>
              <w:t xml:space="preserve">Nom de </w:t>
            </w:r>
            <w:proofErr w:type="spellStart"/>
            <w:r w:rsidRPr="00011F72">
              <w:rPr>
                <w:color w:val="1B3A7E" w:themeColor="accent6" w:themeShade="80"/>
              </w:rPr>
              <w:t>l’organisme</w:t>
            </w:r>
            <w:proofErr w:type="spellEnd"/>
          </w:p>
        </w:tc>
        <w:tc>
          <w:tcPr>
            <w:tcW w:w="1847" w:type="dxa"/>
            <w:shd w:val="clear" w:color="auto" w:fill="DDE5F7" w:themeFill="accent6" w:themeFillTint="33"/>
          </w:tcPr>
          <w:p w:rsidR="00A636EA" w:rsidRPr="00011F72" w:rsidRDefault="00A636EA" w:rsidP="00FC784A">
            <w:pPr>
              <w:jc w:val="center"/>
              <w:rPr>
                <w:color w:val="1B3A7E" w:themeColor="accent6" w:themeShade="80"/>
              </w:rPr>
            </w:pPr>
            <w:r w:rsidRPr="00011F72">
              <w:rPr>
                <w:color w:val="1B3A7E" w:themeColor="accent6" w:themeShade="80"/>
              </w:rPr>
              <w:t>TAEG</w:t>
            </w:r>
          </w:p>
        </w:tc>
        <w:tc>
          <w:tcPr>
            <w:tcW w:w="2046"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Mensualités</w:t>
            </w:r>
            <w:proofErr w:type="spellEnd"/>
          </w:p>
        </w:tc>
        <w:tc>
          <w:tcPr>
            <w:tcW w:w="1677"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Nombre</w:t>
            </w:r>
            <w:proofErr w:type="spellEnd"/>
            <w:r w:rsidRPr="00011F72">
              <w:rPr>
                <w:color w:val="1B3A7E" w:themeColor="accent6" w:themeShade="80"/>
              </w:rPr>
              <w:t xml:space="preserve"> de </w:t>
            </w:r>
            <w:proofErr w:type="spellStart"/>
            <w:r w:rsidRPr="00011F72">
              <w:rPr>
                <w:color w:val="1B3A7E" w:themeColor="accent6" w:themeShade="80"/>
              </w:rPr>
              <w:t>mensualités</w:t>
            </w:r>
            <w:proofErr w:type="spellEnd"/>
          </w:p>
        </w:tc>
        <w:tc>
          <w:tcPr>
            <w:tcW w:w="1677"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Co</w:t>
            </w:r>
            <w:r w:rsidR="003068D6">
              <w:rPr>
                <w:color w:val="1B3A7E" w:themeColor="accent6" w:themeShade="80"/>
              </w:rPr>
              <w:t>u</w:t>
            </w:r>
            <w:r w:rsidRPr="00011F72">
              <w:rPr>
                <w:color w:val="1B3A7E" w:themeColor="accent6" w:themeShade="80"/>
              </w:rPr>
              <w:t>t</w:t>
            </w:r>
            <w:proofErr w:type="spellEnd"/>
            <w:r w:rsidRPr="00011F72">
              <w:rPr>
                <w:color w:val="1B3A7E" w:themeColor="accent6" w:themeShade="80"/>
              </w:rPr>
              <w:t xml:space="preserve"> du </w:t>
            </w:r>
            <w:proofErr w:type="spellStart"/>
            <w:r w:rsidRPr="00011F72">
              <w:rPr>
                <w:color w:val="1B3A7E" w:themeColor="accent6" w:themeShade="80"/>
              </w:rPr>
              <w:t>crédit</w:t>
            </w:r>
            <w:proofErr w:type="spellEnd"/>
          </w:p>
        </w:tc>
      </w:tr>
      <w:tr w:rsidR="00A636EA" w:rsidTr="00FC784A">
        <w:trPr>
          <w:trHeight w:val="680"/>
          <w:jc w:val="center"/>
        </w:trPr>
        <w:tc>
          <w:tcPr>
            <w:tcW w:w="2035" w:type="dxa"/>
          </w:tcPr>
          <w:p w:rsidR="00A636EA" w:rsidRDefault="00A636EA" w:rsidP="00FC784A"/>
          <w:p w:rsidR="00A636EA" w:rsidRDefault="00A636EA" w:rsidP="00FC784A"/>
        </w:tc>
        <w:tc>
          <w:tcPr>
            <w:tcW w:w="1847" w:type="dxa"/>
          </w:tcPr>
          <w:p w:rsidR="00A636EA" w:rsidRDefault="00A636EA" w:rsidP="00FC784A"/>
        </w:tc>
        <w:tc>
          <w:tcPr>
            <w:tcW w:w="2046" w:type="dxa"/>
          </w:tcPr>
          <w:p w:rsidR="00A636EA" w:rsidRDefault="00A636EA" w:rsidP="00FC784A"/>
        </w:tc>
        <w:tc>
          <w:tcPr>
            <w:tcW w:w="1677" w:type="dxa"/>
          </w:tcPr>
          <w:p w:rsidR="00A636EA" w:rsidRDefault="00A636EA" w:rsidP="00FC784A"/>
        </w:tc>
        <w:tc>
          <w:tcPr>
            <w:tcW w:w="1677" w:type="dxa"/>
          </w:tcPr>
          <w:p w:rsidR="00A636EA" w:rsidRDefault="00A636EA" w:rsidP="00FC784A"/>
        </w:tc>
      </w:tr>
      <w:tr w:rsidR="00A636EA" w:rsidTr="00FC784A">
        <w:trPr>
          <w:trHeight w:val="680"/>
          <w:jc w:val="center"/>
        </w:trPr>
        <w:tc>
          <w:tcPr>
            <w:tcW w:w="2035" w:type="dxa"/>
          </w:tcPr>
          <w:p w:rsidR="00A636EA" w:rsidRDefault="00A636EA" w:rsidP="00FC784A"/>
          <w:p w:rsidR="00A636EA" w:rsidRDefault="00A636EA" w:rsidP="00FC784A"/>
        </w:tc>
        <w:tc>
          <w:tcPr>
            <w:tcW w:w="1847" w:type="dxa"/>
          </w:tcPr>
          <w:p w:rsidR="00A636EA" w:rsidRDefault="00A636EA" w:rsidP="00FC784A"/>
        </w:tc>
        <w:tc>
          <w:tcPr>
            <w:tcW w:w="2046" w:type="dxa"/>
          </w:tcPr>
          <w:p w:rsidR="00A636EA" w:rsidRDefault="00A636EA" w:rsidP="00FC784A"/>
        </w:tc>
        <w:tc>
          <w:tcPr>
            <w:tcW w:w="1677" w:type="dxa"/>
          </w:tcPr>
          <w:p w:rsidR="00A636EA" w:rsidRDefault="00A636EA" w:rsidP="00FC784A"/>
        </w:tc>
        <w:tc>
          <w:tcPr>
            <w:tcW w:w="1677" w:type="dxa"/>
          </w:tcPr>
          <w:p w:rsidR="00A636EA" w:rsidRDefault="00A636EA" w:rsidP="00FC784A"/>
        </w:tc>
      </w:tr>
      <w:tr w:rsidR="00A636EA" w:rsidTr="00FC784A">
        <w:trPr>
          <w:trHeight w:val="680"/>
          <w:jc w:val="center"/>
        </w:trPr>
        <w:tc>
          <w:tcPr>
            <w:tcW w:w="2035" w:type="dxa"/>
          </w:tcPr>
          <w:p w:rsidR="00A636EA" w:rsidRDefault="00A636EA" w:rsidP="00FC784A"/>
          <w:p w:rsidR="00A636EA" w:rsidRDefault="00A636EA" w:rsidP="00FC784A"/>
        </w:tc>
        <w:tc>
          <w:tcPr>
            <w:tcW w:w="1847" w:type="dxa"/>
          </w:tcPr>
          <w:p w:rsidR="00A636EA" w:rsidRDefault="00A636EA" w:rsidP="00FC784A"/>
        </w:tc>
        <w:tc>
          <w:tcPr>
            <w:tcW w:w="2046" w:type="dxa"/>
          </w:tcPr>
          <w:p w:rsidR="00A636EA" w:rsidRDefault="00A636EA" w:rsidP="00FC784A"/>
        </w:tc>
        <w:tc>
          <w:tcPr>
            <w:tcW w:w="1677" w:type="dxa"/>
          </w:tcPr>
          <w:p w:rsidR="00A636EA" w:rsidRDefault="00A636EA" w:rsidP="00FC784A"/>
        </w:tc>
        <w:tc>
          <w:tcPr>
            <w:tcW w:w="1677" w:type="dxa"/>
          </w:tcPr>
          <w:p w:rsidR="00A636EA" w:rsidRDefault="00A636EA" w:rsidP="00FC784A"/>
        </w:tc>
      </w:tr>
      <w:tr w:rsidR="00A636EA" w:rsidTr="00FC784A">
        <w:trPr>
          <w:trHeight w:val="680"/>
          <w:jc w:val="center"/>
        </w:trPr>
        <w:tc>
          <w:tcPr>
            <w:tcW w:w="2035" w:type="dxa"/>
          </w:tcPr>
          <w:p w:rsidR="00A636EA" w:rsidRDefault="00A636EA" w:rsidP="00FC784A"/>
          <w:p w:rsidR="00A636EA" w:rsidRDefault="00A636EA" w:rsidP="00FC784A"/>
        </w:tc>
        <w:tc>
          <w:tcPr>
            <w:tcW w:w="1847" w:type="dxa"/>
          </w:tcPr>
          <w:p w:rsidR="00A636EA" w:rsidRDefault="00A636EA" w:rsidP="00FC784A"/>
        </w:tc>
        <w:tc>
          <w:tcPr>
            <w:tcW w:w="2046" w:type="dxa"/>
          </w:tcPr>
          <w:p w:rsidR="00A636EA" w:rsidRDefault="00A636EA" w:rsidP="00FC784A"/>
        </w:tc>
        <w:tc>
          <w:tcPr>
            <w:tcW w:w="1677" w:type="dxa"/>
          </w:tcPr>
          <w:p w:rsidR="00A636EA" w:rsidRDefault="00A636EA" w:rsidP="00FC784A"/>
        </w:tc>
        <w:tc>
          <w:tcPr>
            <w:tcW w:w="1677" w:type="dxa"/>
          </w:tcPr>
          <w:p w:rsidR="00A636EA" w:rsidRDefault="00A636EA" w:rsidP="00FC784A"/>
        </w:tc>
      </w:tr>
    </w:tbl>
    <w:p w:rsidR="00A636EA" w:rsidRDefault="00A636EA" w:rsidP="00A636EA"/>
    <w:p w:rsidR="00A636EA" w:rsidRDefault="00A636EA" w:rsidP="00A636EA"/>
    <w:p w:rsidR="00A636EA" w:rsidRDefault="00A636EA" w:rsidP="00A636EA">
      <w:pPr>
        <w:jc w:val="both"/>
      </w:pPr>
      <w:r>
        <w:t>Une fois que tu auras trouvé la meilleure offre, reprends ton budget « voiture » (application 5a) et modifie-le afin d’obtenir la nouvelle situation.</w:t>
      </w:r>
    </w:p>
    <w:p w:rsidR="00A636EA" w:rsidRDefault="00A636EA" w:rsidP="00A636EA"/>
    <w:tbl>
      <w:tblPr>
        <w:tblStyle w:val="Grilledutableau"/>
        <w:tblW w:w="9072" w:type="dxa"/>
        <w:jc w:val="center"/>
        <w:tblLayout w:type="fixed"/>
        <w:tblLook w:val="04A0" w:firstRow="1" w:lastRow="0" w:firstColumn="1" w:lastColumn="0" w:noHBand="0" w:noVBand="1"/>
      </w:tblPr>
      <w:tblGrid>
        <w:gridCol w:w="3024"/>
        <w:gridCol w:w="3024"/>
        <w:gridCol w:w="3024"/>
      </w:tblGrid>
      <w:tr w:rsidR="00A636EA" w:rsidTr="00FC784A">
        <w:trPr>
          <w:jc w:val="center"/>
        </w:trPr>
        <w:tc>
          <w:tcPr>
            <w:tcW w:w="4536" w:type="dxa"/>
          </w:tcPr>
          <w:p w:rsidR="00A636EA" w:rsidRPr="00AC50D4" w:rsidRDefault="00A636EA" w:rsidP="00FC784A">
            <w:proofErr w:type="spellStart"/>
            <w:r w:rsidRPr="00AC50D4">
              <w:t>Achat</w:t>
            </w:r>
            <w:proofErr w:type="spellEnd"/>
            <w:r w:rsidRPr="00AC50D4">
              <w:t> :</w:t>
            </w:r>
          </w:p>
          <w:p w:rsidR="00A636EA" w:rsidRPr="00AC50D4" w:rsidRDefault="00A636EA" w:rsidP="00FC784A">
            <w:pPr>
              <w:pStyle w:val="Sansinterligne"/>
              <w:ind w:left="720"/>
              <w:rPr>
                <w:rFonts w:ascii="Noteworthy Light" w:eastAsia="Times New Roman" w:hAnsi="Noteworthy Light" w:cs="Times New Roman"/>
                <w:sz w:val="22"/>
              </w:rPr>
            </w:pPr>
          </w:p>
        </w:tc>
        <w:tc>
          <w:tcPr>
            <w:tcW w:w="4536" w:type="dxa"/>
          </w:tcPr>
          <w:p w:rsidR="00A636EA" w:rsidRPr="00AC50D4" w:rsidRDefault="00A636EA" w:rsidP="00FC784A">
            <w:r w:rsidRPr="00AC50D4">
              <w:t>Total</w:t>
            </w:r>
          </w:p>
          <w:p w:rsidR="00A636EA" w:rsidRPr="00AC50D4" w:rsidRDefault="00A636EA" w:rsidP="00FC784A"/>
          <w:p w:rsidR="00A636EA" w:rsidRPr="00AC50D4" w:rsidRDefault="00A636EA" w:rsidP="00FC784A">
            <w:pPr>
              <w:pStyle w:val="Sansinterligne"/>
              <w:rPr>
                <w:rFonts w:ascii="Noteworthy Light" w:eastAsia="Times New Roman" w:hAnsi="Noteworthy Light" w:cs="Times New Roman"/>
                <w:sz w:val="22"/>
              </w:rPr>
            </w:pPr>
          </w:p>
        </w:tc>
        <w:tc>
          <w:tcPr>
            <w:tcW w:w="4536" w:type="dxa"/>
          </w:tcPr>
          <w:p w:rsidR="00A636EA" w:rsidRPr="00AC50D4" w:rsidRDefault="00A636EA" w:rsidP="00FC784A">
            <w:proofErr w:type="spellStart"/>
            <w:r w:rsidRPr="00AC50D4">
              <w:t>Mensualités</w:t>
            </w:r>
            <w:proofErr w:type="spellEnd"/>
            <w:r w:rsidRPr="00AC50D4">
              <w:t> </w:t>
            </w:r>
          </w:p>
          <w:p w:rsidR="00A636EA" w:rsidRPr="00AC50D4" w:rsidRDefault="00A636EA" w:rsidP="00FC784A"/>
          <w:p w:rsidR="00A636EA" w:rsidRPr="00AC50D4" w:rsidRDefault="00A636EA" w:rsidP="00FC784A">
            <w:pPr>
              <w:pStyle w:val="Sansinterligne"/>
              <w:rPr>
                <w:rFonts w:ascii="Noteworthy Light" w:eastAsia="Times New Roman" w:hAnsi="Noteworthy Light" w:cs="Times New Roman"/>
                <w:b/>
                <w:sz w:val="22"/>
                <w:u w:val="single"/>
              </w:rPr>
            </w:pPr>
          </w:p>
          <w:p w:rsidR="00A636EA" w:rsidRPr="00AC50D4" w:rsidRDefault="00A636EA" w:rsidP="00FC784A">
            <w:pPr>
              <w:pStyle w:val="Sansinterligne"/>
              <w:rPr>
                <w:rFonts w:ascii="Noteworthy Light" w:eastAsia="Times New Roman" w:hAnsi="Noteworthy Light" w:cs="Times New Roman"/>
                <w:b/>
                <w:sz w:val="22"/>
                <w:u w:val="single"/>
              </w:rPr>
            </w:pPr>
          </w:p>
          <w:p w:rsidR="00A636EA" w:rsidRPr="00AC50D4" w:rsidRDefault="00A636EA" w:rsidP="00FC784A">
            <w:pPr>
              <w:pStyle w:val="Sansinterligne"/>
              <w:rPr>
                <w:rFonts w:ascii="Noteworthy Light" w:eastAsia="Times New Roman" w:hAnsi="Noteworthy Light" w:cs="Times New Roman"/>
                <w:sz w:val="22"/>
              </w:rPr>
            </w:pPr>
          </w:p>
        </w:tc>
      </w:tr>
      <w:tr w:rsidR="00A636EA" w:rsidTr="00FC784A">
        <w:trPr>
          <w:jc w:val="center"/>
        </w:trPr>
        <w:tc>
          <w:tcPr>
            <w:tcW w:w="4536" w:type="dxa"/>
          </w:tcPr>
          <w:p w:rsidR="00A636EA" w:rsidRPr="00AC50D4" w:rsidRDefault="00A636EA" w:rsidP="00FC784A">
            <w:r w:rsidRPr="00AC50D4">
              <w:t xml:space="preserve">Frais : </w:t>
            </w:r>
          </w:p>
          <w:p w:rsidR="00A636EA" w:rsidRPr="00AC50D4" w:rsidRDefault="00A636EA" w:rsidP="00FC784A">
            <w:pPr>
              <w:pStyle w:val="Sansinterligne"/>
              <w:ind w:left="720"/>
              <w:rPr>
                <w:rFonts w:ascii="Noteworthy Light" w:eastAsia="Times New Roman" w:hAnsi="Noteworthy Light" w:cs="Times New Roman"/>
                <w:sz w:val="22"/>
              </w:rPr>
            </w:pPr>
          </w:p>
        </w:tc>
        <w:tc>
          <w:tcPr>
            <w:tcW w:w="4536" w:type="dxa"/>
          </w:tcPr>
          <w:p w:rsidR="00A636EA" w:rsidRPr="00AC50D4" w:rsidRDefault="00A636EA" w:rsidP="00FC784A">
            <w:proofErr w:type="spellStart"/>
            <w:r w:rsidRPr="00AC50D4">
              <w:t>Annuellement</w:t>
            </w:r>
            <w:proofErr w:type="spellEnd"/>
            <w:r w:rsidRPr="00AC50D4">
              <w:t xml:space="preserve"> </w:t>
            </w:r>
          </w:p>
          <w:p w:rsidR="00A636EA" w:rsidRPr="00AC50D4" w:rsidRDefault="00A636EA" w:rsidP="00FC784A">
            <w:pPr>
              <w:pStyle w:val="Sansinterligne"/>
              <w:rPr>
                <w:rFonts w:ascii="Noteworthy Light" w:eastAsia="Times New Roman" w:hAnsi="Noteworthy Light" w:cs="Times New Roman"/>
                <w:sz w:val="22"/>
              </w:rPr>
            </w:pPr>
          </w:p>
        </w:tc>
        <w:tc>
          <w:tcPr>
            <w:tcW w:w="4536" w:type="dxa"/>
          </w:tcPr>
          <w:p w:rsidR="00A636EA" w:rsidRPr="00AC50D4" w:rsidRDefault="00A636EA" w:rsidP="00FC784A">
            <w:proofErr w:type="spellStart"/>
            <w:r w:rsidRPr="00AC50D4">
              <w:t>Mensuellement</w:t>
            </w:r>
            <w:proofErr w:type="spellEnd"/>
          </w:p>
          <w:p w:rsidR="00A636EA" w:rsidRPr="00AC50D4" w:rsidRDefault="00A636EA" w:rsidP="00FC784A">
            <w:pPr>
              <w:pStyle w:val="Sansinterligne"/>
              <w:rPr>
                <w:rFonts w:ascii="Noteworthy Light" w:eastAsia="Times New Roman" w:hAnsi="Noteworthy Light" w:cs="Times New Roman"/>
                <w:sz w:val="22"/>
              </w:rPr>
            </w:pPr>
          </w:p>
          <w:p w:rsidR="00A636EA" w:rsidRPr="00AC50D4" w:rsidRDefault="00A636EA" w:rsidP="00FC784A">
            <w:pPr>
              <w:pStyle w:val="Sansinterligne"/>
              <w:rPr>
                <w:rFonts w:ascii="Noteworthy Light" w:eastAsia="Times New Roman" w:hAnsi="Noteworthy Light" w:cs="Times New Roman"/>
                <w:sz w:val="22"/>
              </w:rPr>
            </w:pPr>
          </w:p>
          <w:p w:rsidR="00A636EA" w:rsidRPr="00AC50D4" w:rsidRDefault="00A636EA" w:rsidP="00FC784A">
            <w:pPr>
              <w:pStyle w:val="Sansinterligne"/>
              <w:rPr>
                <w:rFonts w:ascii="Noteworthy Light" w:eastAsia="Times New Roman" w:hAnsi="Noteworthy Light" w:cs="Times New Roman"/>
                <w:sz w:val="22"/>
              </w:rPr>
            </w:pPr>
          </w:p>
          <w:p w:rsidR="00A636EA" w:rsidRPr="00AC50D4" w:rsidRDefault="00A636EA" w:rsidP="00FC784A">
            <w:pPr>
              <w:pStyle w:val="Sansinterligne"/>
              <w:rPr>
                <w:rFonts w:ascii="Noteworthy Light" w:eastAsia="Times New Roman" w:hAnsi="Noteworthy Light" w:cs="Times New Roman"/>
                <w:sz w:val="22"/>
              </w:rPr>
            </w:pPr>
          </w:p>
          <w:p w:rsidR="00A636EA" w:rsidRPr="00AC50D4" w:rsidRDefault="00A636EA" w:rsidP="00FC784A">
            <w:pPr>
              <w:pStyle w:val="Sansinterligne"/>
              <w:rPr>
                <w:rFonts w:ascii="Noteworthy Light" w:eastAsia="Times New Roman" w:hAnsi="Noteworthy Light" w:cs="Times New Roman"/>
                <w:sz w:val="22"/>
              </w:rPr>
            </w:pPr>
          </w:p>
          <w:p w:rsidR="00A636EA" w:rsidRPr="00AC50D4" w:rsidRDefault="00A636EA" w:rsidP="00FC784A">
            <w:pPr>
              <w:pStyle w:val="Sansinterligne"/>
              <w:rPr>
                <w:rFonts w:ascii="Noteworthy Light" w:eastAsia="Times New Roman" w:hAnsi="Noteworthy Light" w:cs="Times New Roman"/>
                <w:sz w:val="22"/>
              </w:rPr>
            </w:pPr>
          </w:p>
        </w:tc>
      </w:tr>
    </w:tbl>
    <w:p w:rsidR="00A636EA" w:rsidRDefault="00A636EA" w:rsidP="00A636EA">
      <w:pPr>
        <w:jc w:val="both"/>
      </w:pPr>
      <w:r>
        <w:t>En comparant avec tes recettes, penses-tu que la dépense est raisonnable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p>
    <w:p w:rsidR="00A636EA" w:rsidRDefault="00A636EA" w:rsidP="00A636EA">
      <w:pPr>
        <w:pStyle w:val="Titre4"/>
        <w:spacing w:before="120"/>
        <w:jc w:val="both"/>
      </w:pPr>
      <w:bookmarkStart w:id="96" w:name="_Toc450040389"/>
      <w:bookmarkStart w:id="97" w:name="_Toc531358214"/>
      <w:bookmarkStart w:id="98" w:name="_Toc18934312"/>
      <w:r>
        <w:t>APPLICATION 6b : je compare des offres de crédits pour l’achat d’un appartement.</w:t>
      </w:r>
      <w:bookmarkEnd w:id="96"/>
      <w:bookmarkEnd w:id="97"/>
      <w:bookmarkEnd w:id="98"/>
    </w:p>
    <w:p w:rsidR="00A636EA" w:rsidRDefault="00A636EA" w:rsidP="00A636EA">
      <w:pPr>
        <w:spacing w:before="120"/>
        <w:jc w:val="both"/>
      </w:pPr>
      <w:r>
        <w:t>Tu viens de tomber sur une superbe annonce d’un appartement en vente à Liège.  C’est un logement qui a plus de 5 ans.  Il co</w:t>
      </w:r>
      <w:r w:rsidR="003068D6">
        <w:t>u</w:t>
      </w:r>
      <w:r>
        <w:t>te 110000€.  Tu as 18000€ d’économie.  Les frais d’enregistrement s’élèvent à 12,50% auxquels il faut encore ajouter les frais bancaires et les honoraires du notaire, le tout peut avoisiner les 19%.  Il n’est pas conseillé d’emprunter ces frais car ça risque de faire augmenter le taux et donc le crédit. Cependant, parfois, on n’a pas le choix.  En ayant des économies (ici, 18000€) qui couvrent ces frais annexes, il est possible de faire descendre le taux.  Amuse-toi, fais des simulations pour t’en rendre compte.</w:t>
      </w:r>
    </w:p>
    <w:p w:rsidR="00A636EA" w:rsidRDefault="00A636EA" w:rsidP="00A636EA">
      <w:pPr>
        <w:jc w:val="both"/>
      </w:pPr>
    </w:p>
    <w:p w:rsidR="00A636EA" w:rsidRDefault="00A636EA" w:rsidP="00A636EA">
      <w:pPr>
        <w:pStyle w:val="Paragraphedeliste"/>
        <w:numPr>
          <w:ilvl w:val="0"/>
          <w:numId w:val="27"/>
        </w:numPr>
        <w:jc w:val="both"/>
      </w:pPr>
      <w:r>
        <w:t xml:space="preserve">Sur base de cet énoncé, compare diverses offres de crédit.  Imagine un taux fixe (et non variable). </w:t>
      </w:r>
    </w:p>
    <w:p w:rsidR="00A636EA" w:rsidRDefault="00A636EA" w:rsidP="00A636EA">
      <w:pPr>
        <w:pStyle w:val="Paragraphedeliste"/>
        <w:jc w:val="both"/>
      </w:pPr>
    </w:p>
    <w:p w:rsidR="00A636EA" w:rsidRDefault="00A636EA" w:rsidP="00A636EA">
      <w:pPr>
        <w:pStyle w:val="Paragraphedeliste"/>
        <w:jc w:val="both"/>
      </w:pPr>
    </w:p>
    <w:p w:rsidR="00A636EA" w:rsidRPr="00BD4E98" w:rsidRDefault="00A636EA" w:rsidP="00A636EA">
      <w:pPr>
        <w:pStyle w:val="Sansinterligne"/>
        <w:ind w:left="720"/>
        <w:jc w:val="both"/>
        <w:rPr>
          <w:rFonts w:ascii="Noteworthy Light" w:eastAsia="Times New Roman" w:hAnsi="Noteworthy Light" w:cs="Times New Roman"/>
          <w:color w:val="FF0000"/>
          <w:sz w:val="22"/>
        </w:rPr>
      </w:pPr>
      <w:r>
        <w:t>A quel type de crédit vas-tu faire appel ? …………………………………</w:t>
      </w:r>
    </w:p>
    <w:p w:rsidR="00A636EA" w:rsidRDefault="00A636EA" w:rsidP="00A636EA">
      <w:pPr>
        <w:pStyle w:val="Paragraphedeliste"/>
        <w:jc w:val="both"/>
      </w:pPr>
    </w:p>
    <w:p w:rsidR="00A636EA" w:rsidRDefault="00A636EA" w:rsidP="00A636EA">
      <w:pPr>
        <w:pStyle w:val="Paragraphedeliste"/>
        <w:jc w:val="both"/>
      </w:pPr>
      <w:r>
        <w:t>Quel est le montant de ton emprunt ? ………………………………..</w:t>
      </w:r>
    </w:p>
    <w:p w:rsidR="00A636EA" w:rsidRDefault="00A636EA" w:rsidP="00A636EA"/>
    <w:p w:rsidR="00A636EA" w:rsidRPr="00F8660B" w:rsidRDefault="00A636EA" w:rsidP="00A636EA">
      <w:pPr>
        <w:pStyle w:val="Paragraphedeliste"/>
      </w:pPr>
    </w:p>
    <w:tbl>
      <w:tblPr>
        <w:tblStyle w:val="Grilledutableau"/>
        <w:tblW w:w="9072" w:type="dxa"/>
        <w:jc w:val="center"/>
        <w:tblLook w:val="04A0" w:firstRow="1" w:lastRow="0" w:firstColumn="1" w:lastColumn="0" w:noHBand="0" w:noVBand="1"/>
      </w:tblPr>
      <w:tblGrid>
        <w:gridCol w:w="1747"/>
        <w:gridCol w:w="1557"/>
        <w:gridCol w:w="1769"/>
        <w:gridCol w:w="1058"/>
        <w:gridCol w:w="1569"/>
        <w:gridCol w:w="1372"/>
      </w:tblGrid>
      <w:tr w:rsidR="00A636EA" w:rsidTr="00FC784A">
        <w:trPr>
          <w:trHeight w:val="680"/>
          <w:jc w:val="center"/>
        </w:trPr>
        <w:tc>
          <w:tcPr>
            <w:tcW w:w="1747" w:type="dxa"/>
            <w:shd w:val="clear" w:color="auto" w:fill="DDE5F7" w:themeFill="accent6" w:themeFillTint="33"/>
          </w:tcPr>
          <w:p w:rsidR="00A636EA" w:rsidRPr="00011F72" w:rsidRDefault="00A636EA" w:rsidP="00FC784A">
            <w:pPr>
              <w:jc w:val="center"/>
              <w:rPr>
                <w:color w:val="1B3A7E" w:themeColor="accent6" w:themeShade="80"/>
              </w:rPr>
            </w:pPr>
            <w:r w:rsidRPr="00011F72">
              <w:rPr>
                <w:color w:val="1B3A7E" w:themeColor="accent6" w:themeShade="80"/>
              </w:rPr>
              <w:t xml:space="preserve">Nom de </w:t>
            </w:r>
            <w:proofErr w:type="spellStart"/>
            <w:r w:rsidRPr="00011F72">
              <w:rPr>
                <w:color w:val="1B3A7E" w:themeColor="accent6" w:themeShade="80"/>
              </w:rPr>
              <w:t>l’organisme</w:t>
            </w:r>
            <w:proofErr w:type="spellEnd"/>
          </w:p>
        </w:tc>
        <w:tc>
          <w:tcPr>
            <w:tcW w:w="1557"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Taux</w:t>
            </w:r>
            <w:proofErr w:type="spellEnd"/>
          </w:p>
        </w:tc>
        <w:tc>
          <w:tcPr>
            <w:tcW w:w="1769"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Mensualités</w:t>
            </w:r>
            <w:proofErr w:type="spellEnd"/>
          </w:p>
        </w:tc>
        <w:tc>
          <w:tcPr>
            <w:tcW w:w="1058" w:type="dxa"/>
            <w:shd w:val="clear" w:color="auto" w:fill="DDE5F7" w:themeFill="accent6" w:themeFillTint="33"/>
          </w:tcPr>
          <w:p w:rsidR="00A636EA" w:rsidRPr="00011F72" w:rsidRDefault="00A636EA" w:rsidP="00FC784A">
            <w:pPr>
              <w:jc w:val="center"/>
              <w:rPr>
                <w:color w:val="1B3A7E" w:themeColor="accent6" w:themeShade="80"/>
              </w:rPr>
            </w:pPr>
            <w:r w:rsidRPr="00011F72">
              <w:rPr>
                <w:color w:val="1B3A7E" w:themeColor="accent6" w:themeShade="80"/>
              </w:rPr>
              <w:t>Durée</w:t>
            </w:r>
          </w:p>
        </w:tc>
        <w:tc>
          <w:tcPr>
            <w:tcW w:w="1569"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Nombre</w:t>
            </w:r>
            <w:proofErr w:type="spellEnd"/>
            <w:r w:rsidRPr="00011F72">
              <w:rPr>
                <w:color w:val="1B3A7E" w:themeColor="accent6" w:themeShade="80"/>
              </w:rPr>
              <w:t xml:space="preserve"> de </w:t>
            </w:r>
            <w:proofErr w:type="spellStart"/>
            <w:r w:rsidRPr="00011F72">
              <w:rPr>
                <w:color w:val="1B3A7E" w:themeColor="accent6" w:themeShade="80"/>
              </w:rPr>
              <w:t>mensualités</w:t>
            </w:r>
            <w:proofErr w:type="spellEnd"/>
          </w:p>
        </w:tc>
        <w:tc>
          <w:tcPr>
            <w:tcW w:w="1372" w:type="dxa"/>
            <w:shd w:val="clear" w:color="auto" w:fill="DDE5F7" w:themeFill="accent6" w:themeFillTint="33"/>
          </w:tcPr>
          <w:p w:rsidR="00A636EA" w:rsidRPr="00011F72" w:rsidRDefault="00A636EA" w:rsidP="00FC784A">
            <w:pPr>
              <w:jc w:val="center"/>
              <w:rPr>
                <w:color w:val="1B3A7E" w:themeColor="accent6" w:themeShade="80"/>
              </w:rPr>
            </w:pPr>
            <w:proofErr w:type="spellStart"/>
            <w:r w:rsidRPr="00011F72">
              <w:rPr>
                <w:color w:val="1B3A7E" w:themeColor="accent6" w:themeShade="80"/>
              </w:rPr>
              <w:t>Co</w:t>
            </w:r>
            <w:r w:rsidR="003068D6">
              <w:rPr>
                <w:color w:val="1B3A7E" w:themeColor="accent6" w:themeShade="80"/>
              </w:rPr>
              <w:t>u</w:t>
            </w:r>
            <w:r w:rsidRPr="00011F72">
              <w:rPr>
                <w:color w:val="1B3A7E" w:themeColor="accent6" w:themeShade="80"/>
              </w:rPr>
              <w:t>t</w:t>
            </w:r>
            <w:proofErr w:type="spellEnd"/>
            <w:r w:rsidRPr="00011F72">
              <w:rPr>
                <w:color w:val="1B3A7E" w:themeColor="accent6" w:themeShade="80"/>
              </w:rPr>
              <w:t xml:space="preserve"> du </w:t>
            </w:r>
            <w:proofErr w:type="spellStart"/>
            <w:r w:rsidRPr="00011F72">
              <w:rPr>
                <w:color w:val="1B3A7E" w:themeColor="accent6" w:themeShade="80"/>
              </w:rPr>
              <w:t>crédit</w:t>
            </w:r>
            <w:proofErr w:type="spellEnd"/>
          </w:p>
        </w:tc>
      </w:tr>
      <w:tr w:rsidR="00A636EA" w:rsidTr="00FC784A">
        <w:trPr>
          <w:trHeight w:val="680"/>
          <w:jc w:val="center"/>
        </w:trPr>
        <w:tc>
          <w:tcPr>
            <w:tcW w:w="1747" w:type="dxa"/>
          </w:tcPr>
          <w:p w:rsidR="00A636EA" w:rsidRDefault="00A636EA" w:rsidP="00FC784A"/>
          <w:p w:rsidR="00A636EA" w:rsidRDefault="00A636EA" w:rsidP="00FC784A"/>
        </w:tc>
        <w:tc>
          <w:tcPr>
            <w:tcW w:w="1557" w:type="dxa"/>
          </w:tcPr>
          <w:p w:rsidR="00A636EA" w:rsidRDefault="00A636EA" w:rsidP="00FC784A"/>
        </w:tc>
        <w:tc>
          <w:tcPr>
            <w:tcW w:w="1769" w:type="dxa"/>
          </w:tcPr>
          <w:p w:rsidR="00A636EA" w:rsidRDefault="00A636EA" w:rsidP="00FC784A"/>
        </w:tc>
        <w:tc>
          <w:tcPr>
            <w:tcW w:w="1058" w:type="dxa"/>
          </w:tcPr>
          <w:p w:rsidR="00A636EA" w:rsidRDefault="00A636EA" w:rsidP="00FC784A"/>
        </w:tc>
        <w:tc>
          <w:tcPr>
            <w:tcW w:w="1569" w:type="dxa"/>
          </w:tcPr>
          <w:p w:rsidR="00A636EA" w:rsidRDefault="00A636EA" w:rsidP="00FC784A"/>
        </w:tc>
        <w:tc>
          <w:tcPr>
            <w:tcW w:w="1372" w:type="dxa"/>
          </w:tcPr>
          <w:p w:rsidR="00A636EA" w:rsidRDefault="00A636EA" w:rsidP="00FC784A"/>
        </w:tc>
      </w:tr>
      <w:tr w:rsidR="00A636EA" w:rsidTr="00FC784A">
        <w:trPr>
          <w:trHeight w:val="680"/>
          <w:jc w:val="center"/>
        </w:trPr>
        <w:tc>
          <w:tcPr>
            <w:tcW w:w="1747" w:type="dxa"/>
          </w:tcPr>
          <w:p w:rsidR="00A636EA" w:rsidRDefault="00A636EA" w:rsidP="00FC784A"/>
          <w:p w:rsidR="00A636EA" w:rsidRDefault="00A636EA" w:rsidP="00FC784A"/>
        </w:tc>
        <w:tc>
          <w:tcPr>
            <w:tcW w:w="1557" w:type="dxa"/>
          </w:tcPr>
          <w:p w:rsidR="00A636EA" w:rsidRDefault="00A636EA" w:rsidP="00FC784A"/>
        </w:tc>
        <w:tc>
          <w:tcPr>
            <w:tcW w:w="1769" w:type="dxa"/>
          </w:tcPr>
          <w:p w:rsidR="00A636EA" w:rsidRDefault="00A636EA" w:rsidP="00FC784A"/>
        </w:tc>
        <w:tc>
          <w:tcPr>
            <w:tcW w:w="1058" w:type="dxa"/>
          </w:tcPr>
          <w:p w:rsidR="00A636EA" w:rsidRDefault="00A636EA" w:rsidP="00FC784A"/>
        </w:tc>
        <w:tc>
          <w:tcPr>
            <w:tcW w:w="1569" w:type="dxa"/>
          </w:tcPr>
          <w:p w:rsidR="00A636EA" w:rsidRDefault="00A636EA" w:rsidP="00FC784A"/>
        </w:tc>
        <w:tc>
          <w:tcPr>
            <w:tcW w:w="1372" w:type="dxa"/>
          </w:tcPr>
          <w:p w:rsidR="00A636EA" w:rsidRDefault="00A636EA" w:rsidP="00FC784A"/>
        </w:tc>
      </w:tr>
      <w:tr w:rsidR="00A636EA" w:rsidTr="00FC784A">
        <w:trPr>
          <w:trHeight w:val="680"/>
          <w:jc w:val="center"/>
        </w:trPr>
        <w:tc>
          <w:tcPr>
            <w:tcW w:w="1747" w:type="dxa"/>
          </w:tcPr>
          <w:p w:rsidR="00A636EA" w:rsidRDefault="00A636EA" w:rsidP="00FC784A"/>
          <w:p w:rsidR="00A636EA" w:rsidRDefault="00A636EA" w:rsidP="00FC784A"/>
        </w:tc>
        <w:tc>
          <w:tcPr>
            <w:tcW w:w="1557" w:type="dxa"/>
          </w:tcPr>
          <w:p w:rsidR="00A636EA" w:rsidRDefault="00A636EA" w:rsidP="00FC784A"/>
        </w:tc>
        <w:tc>
          <w:tcPr>
            <w:tcW w:w="1769" w:type="dxa"/>
          </w:tcPr>
          <w:p w:rsidR="00A636EA" w:rsidRDefault="00A636EA" w:rsidP="00FC784A"/>
        </w:tc>
        <w:tc>
          <w:tcPr>
            <w:tcW w:w="1058" w:type="dxa"/>
          </w:tcPr>
          <w:p w:rsidR="00A636EA" w:rsidRDefault="00A636EA" w:rsidP="00FC784A"/>
        </w:tc>
        <w:tc>
          <w:tcPr>
            <w:tcW w:w="1569" w:type="dxa"/>
          </w:tcPr>
          <w:p w:rsidR="00A636EA" w:rsidRDefault="00A636EA" w:rsidP="00FC784A"/>
        </w:tc>
        <w:tc>
          <w:tcPr>
            <w:tcW w:w="1372" w:type="dxa"/>
          </w:tcPr>
          <w:p w:rsidR="00A636EA" w:rsidRDefault="00A636EA" w:rsidP="00FC784A"/>
        </w:tc>
      </w:tr>
    </w:tbl>
    <w:p w:rsidR="00A636EA" w:rsidRDefault="00A636EA" w:rsidP="00A636EA"/>
    <w:p w:rsidR="00A636EA" w:rsidRDefault="00A636EA" w:rsidP="00A636EA">
      <w:pPr>
        <w:pStyle w:val="Paragraphedeliste"/>
        <w:jc w:val="both"/>
      </w:pPr>
    </w:p>
    <w:p w:rsidR="00A636EA" w:rsidRDefault="00A636EA" w:rsidP="00A636EA">
      <w:pPr>
        <w:pStyle w:val="Paragraphedeliste"/>
        <w:numPr>
          <w:ilvl w:val="0"/>
          <w:numId w:val="27"/>
        </w:numPr>
        <w:jc w:val="both"/>
      </w:pPr>
      <w:r>
        <w:t xml:space="preserve">Selon toi, pourquoi le taux n’est pas élevé dans le cas d’un tel achat ? </w:t>
      </w:r>
    </w:p>
    <w:p w:rsidR="00A636EA" w:rsidRDefault="00A636EA" w:rsidP="00A636EA">
      <w:pPr>
        <w:jc w:val="both"/>
      </w:pPr>
    </w:p>
    <w:p w:rsidR="00A636EA" w:rsidRPr="00DE7535" w:rsidRDefault="00A636EA" w:rsidP="00A636EA">
      <w:pPr>
        <w:tabs>
          <w:tab w:val="left" w:leader="dot" w:pos="9072"/>
        </w:tabs>
        <w:jc w:val="both"/>
        <w:rPr>
          <w:rFonts w:ascii="Noteworthy Light" w:eastAsia="Times New Roman" w:hAnsi="Noteworthy Light" w:cs="Times New Roman"/>
          <w:i/>
          <w:iCs/>
          <w:spacing w:val="18"/>
        </w:rPr>
      </w:pPr>
      <w:r>
        <w:tab/>
      </w:r>
    </w:p>
    <w:p w:rsidR="00A636EA" w:rsidRPr="00DE7535" w:rsidRDefault="00A636EA" w:rsidP="00A636EA">
      <w:pPr>
        <w:tabs>
          <w:tab w:val="left" w:leader="dot" w:pos="9072"/>
        </w:tabs>
        <w:jc w:val="both"/>
        <w:rPr>
          <w:rFonts w:ascii="Noteworthy Light" w:eastAsia="Times New Roman" w:hAnsi="Noteworthy Light" w:cs="Times New Roman"/>
          <w:i/>
          <w:iCs/>
          <w:spacing w:val="18"/>
        </w:rPr>
      </w:pPr>
      <w:r w:rsidRPr="00DE7535">
        <w:tab/>
      </w:r>
    </w:p>
    <w:p w:rsidR="00A636EA" w:rsidRPr="00DE7535" w:rsidRDefault="00A636EA" w:rsidP="00A636EA">
      <w:pPr>
        <w:tabs>
          <w:tab w:val="left" w:leader="dot" w:pos="9072"/>
        </w:tabs>
        <w:jc w:val="both"/>
        <w:rPr>
          <w:rFonts w:ascii="Noteworthy Light" w:eastAsia="Times New Roman" w:hAnsi="Noteworthy Light" w:cs="Times New Roman"/>
          <w:i/>
          <w:iCs/>
          <w:spacing w:val="18"/>
        </w:rPr>
      </w:pPr>
      <w:r w:rsidRPr="00DE7535">
        <w:tab/>
      </w:r>
    </w:p>
    <w:p w:rsidR="00A636EA" w:rsidRPr="00757D46" w:rsidRDefault="00A636EA" w:rsidP="00A636EA">
      <w:pPr>
        <w:tabs>
          <w:tab w:val="left" w:leader="dot" w:pos="9072"/>
        </w:tabs>
        <w:jc w:val="both"/>
        <w:rPr>
          <w:rFonts w:ascii="Noteworthy Light" w:eastAsia="Times New Roman" w:hAnsi="Noteworthy Light" w:cs="Times New Roman"/>
          <w:i/>
          <w:iCs/>
          <w:spacing w:val="18"/>
        </w:rPr>
      </w:pPr>
      <w:r w:rsidRPr="00DE7535">
        <w:tab/>
      </w:r>
      <w:r>
        <w:br w:type="page"/>
      </w:r>
    </w:p>
    <w:p w:rsidR="00A636EA" w:rsidRDefault="00A636EA" w:rsidP="00A636EA">
      <w:pPr>
        <w:pStyle w:val="Paragraphedeliste"/>
        <w:numPr>
          <w:ilvl w:val="0"/>
          <w:numId w:val="27"/>
        </w:numPr>
        <w:jc w:val="both"/>
      </w:pPr>
      <w:r>
        <w:t>Pourquoi le taux augmente-t-il si tu décides d’emprunter les frais (d’enregistrement, honoraires du notaire et frais bancaires) ?</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pStyle w:val="Paragraphedeliste"/>
        <w:jc w:val="both"/>
      </w:pPr>
    </w:p>
    <w:p w:rsidR="00A636EA" w:rsidRDefault="00A636EA" w:rsidP="00A636EA">
      <w:pPr>
        <w:pStyle w:val="Paragraphedeliste"/>
        <w:jc w:val="both"/>
      </w:pPr>
    </w:p>
    <w:p w:rsidR="00A636EA" w:rsidRDefault="00A636EA" w:rsidP="00A636EA">
      <w:pPr>
        <w:pStyle w:val="Paragraphedeliste"/>
        <w:numPr>
          <w:ilvl w:val="0"/>
          <w:numId w:val="27"/>
        </w:numPr>
        <w:jc w:val="both"/>
      </w:pPr>
      <w:r>
        <w:t>Imprime le tableau d’amortissement du crédit choisi.</w:t>
      </w:r>
    </w:p>
    <w:p w:rsidR="00A636EA" w:rsidRDefault="00A636EA" w:rsidP="00A636EA">
      <w:pPr>
        <w:pStyle w:val="Paragraphedeliste"/>
        <w:jc w:val="both"/>
      </w:pPr>
      <w:r>
        <w:t>Que remarques-tu ?  Assure-toi de bien comprendre tous les termes.</w:t>
      </w:r>
    </w:p>
    <w:p w:rsidR="00A636EA" w:rsidRDefault="00A636EA" w:rsidP="00A636EA">
      <w:pPr>
        <w:jc w:val="both"/>
      </w:pP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tabs>
          <w:tab w:val="left" w:leader="dot" w:pos="9072"/>
        </w:tabs>
        <w:spacing w:line="360" w:lineRule="auto"/>
        <w:jc w:val="both"/>
      </w:pPr>
      <w:r>
        <w:tab/>
      </w:r>
    </w:p>
    <w:p w:rsidR="00A636EA" w:rsidRDefault="00A636EA" w:rsidP="00A636EA">
      <w:pPr>
        <w:jc w:val="both"/>
        <w:rPr>
          <w:color w:val="FF0000"/>
        </w:rPr>
      </w:pPr>
    </w:p>
    <w:p w:rsidR="00A636EA" w:rsidRDefault="00A636EA" w:rsidP="00A636EA">
      <w:pPr>
        <w:jc w:val="both"/>
      </w:pPr>
      <w:r>
        <w:br w:type="page"/>
      </w:r>
    </w:p>
    <w:p w:rsidR="00A636EA" w:rsidRDefault="00A636EA" w:rsidP="00A636EA">
      <w:pPr>
        <w:pStyle w:val="Titre3"/>
        <w:numPr>
          <w:ilvl w:val="0"/>
          <w:numId w:val="28"/>
        </w:numPr>
        <w:jc w:val="both"/>
      </w:pPr>
      <w:bookmarkStart w:id="99" w:name="_Toc311222832"/>
      <w:bookmarkStart w:id="100" w:name="_Toc450040390"/>
      <w:bookmarkStart w:id="101" w:name="_Toc531358215"/>
      <w:bookmarkStart w:id="102" w:name="_Toc18929905"/>
      <w:bookmarkStart w:id="103" w:name="_Toc18934313"/>
      <w:r>
        <w:t>Je mets en évidence les implications des parties dans un contrat déterminé</w:t>
      </w:r>
      <w:bookmarkEnd w:id="99"/>
      <w:bookmarkEnd w:id="100"/>
      <w:bookmarkEnd w:id="101"/>
      <w:bookmarkEnd w:id="102"/>
      <w:bookmarkEnd w:id="103"/>
    </w:p>
    <w:p w:rsidR="00A636EA" w:rsidRPr="002411DD" w:rsidRDefault="00A636EA" w:rsidP="00A636EA">
      <w:pPr>
        <w:jc w:val="both"/>
      </w:pPr>
    </w:p>
    <w:p w:rsidR="00A636EA" w:rsidRDefault="00A636EA" w:rsidP="00A636EA">
      <w:pPr>
        <w:pStyle w:val="Titre4"/>
        <w:spacing w:before="120"/>
        <w:jc w:val="both"/>
      </w:pPr>
      <w:bookmarkStart w:id="104" w:name="_Toc311222835"/>
      <w:bookmarkStart w:id="105" w:name="_Toc450040391"/>
      <w:bookmarkStart w:id="106" w:name="_Toc531358216"/>
      <w:bookmarkStart w:id="107" w:name="_Toc18934314"/>
      <w:bookmarkStart w:id="108" w:name="_Toc311222834"/>
      <w:bookmarkStart w:id="109" w:name="_Toc311222833"/>
      <w:r>
        <w:t>APPLICATION 7a : contrat lié à une demande de crédit</w:t>
      </w:r>
      <w:bookmarkEnd w:id="104"/>
      <w:r>
        <w:t>.</w:t>
      </w:r>
      <w:bookmarkEnd w:id="105"/>
      <w:bookmarkEnd w:id="106"/>
      <w:bookmarkEnd w:id="107"/>
    </w:p>
    <w:p w:rsidR="00A636EA" w:rsidRDefault="00A636EA" w:rsidP="00A636EA">
      <w:pPr>
        <w:jc w:val="both"/>
      </w:pPr>
    </w:p>
    <w:p w:rsidR="00A636EA" w:rsidRDefault="00A636EA" w:rsidP="00A636EA">
      <w:pPr>
        <w:pStyle w:val="Paragraphedeliste"/>
        <w:numPr>
          <w:ilvl w:val="0"/>
          <w:numId w:val="23"/>
        </w:numPr>
        <w:jc w:val="both"/>
      </w:pPr>
      <w:r>
        <w:t>Qui est le prêteur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jc w:val="both"/>
      </w:pPr>
    </w:p>
    <w:p w:rsidR="00A636EA" w:rsidRDefault="00A636EA" w:rsidP="00A636EA">
      <w:pPr>
        <w:pStyle w:val="Paragraphedeliste"/>
        <w:jc w:val="both"/>
      </w:pPr>
    </w:p>
    <w:p w:rsidR="00A636EA" w:rsidRDefault="00A636EA" w:rsidP="00A636EA">
      <w:pPr>
        <w:pStyle w:val="Paragraphedeliste"/>
        <w:numPr>
          <w:ilvl w:val="0"/>
          <w:numId w:val="23"/>
        </w:numPr>
        <w:jc w:val="both"/>
      </w:pPr>
      <w:r>
        <w:t>De quel type de crédit s’agit-il?</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jc w:val="both"/>
      </w:pPr>
    </w:p>
    <w:p w:rsidR="00A636EA" w:rsidRDefault="00A636EA" w:rsidP="00A636EA">
      <w:pPr>
        <w:pStyle w:val="Paragraphedeliste"/>
        <w:jc w:val="both"/>
      </w:pPr>
    </w:p>
    <w:p w:rsidR="00A636EA" w:rsidRDefault="00A636EA" w:rsidP="00A636EA">
      <w:pPr>
        <w:pStyle w:val="Paragraphedeliste"/>
        <w:numPr>
          <w:ilvl w:val="0"/>
          <w:numId w:val="23"/>
        </w:numPr>
        <w:jc w:val="both"/>
      </w:pPr>
      <w:r>
        <w:t>Quel est le TAEG ?  Est-ce un taux élevé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jc w:val="both"/>
      </w:pPr>
    </w:p>
    <w:p w:rsidR="00A636EA" w:rsidRDefault="00A636EA" w:rsidP="00A636EA">
      <w:pPr>
        <w:pStyle w:val="Paragraphedeliste"/>
        <w:jc w:val="both"/>
      </w:pPr>
    </w:p>
    <w:p w:rsidR="00A636EA" w:rsidRDefault="00A636EA" w:rsidP="00A636EA">
      <w:pPr>
        <w:pStyle w:val="Paragraphedeliste"/>
        <w:numPr>
          <w:ilvl w:val="0"/>
          <w:numId w:val="23"/>
        </w:numPr>
        <w:jc w:val="both"/>
      </w:pPr>
      <w:r>
        <w:t>Y a-t-il d’autre frais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jc w:val="both"/>
      </w:pPr>
    </w:p>
    <w:p w:rsidR="00A636EA" w:rsidRDefault="00A636EA" w:rsidP="00A636EA">
      <w:pPr>
        <w:pStyle w:val="Paragraphedeliste"/>
        <w:tabs>
          <w:tab w:val="left" w:leader="dot" w:pos="9072"/>
        </w:tabs>
        <w:jc w:val="both"/>
      </w:pPr>
    </w:p>
    <w:p w:rsidR="00A636EA" w:rsidRDefault="00A636EA" w:rsidP="00A636EA">
      <w:pPr>
        <w:pStyle w:val="Paragraphedeliste"/>
        <w:numPr>
          <w:ilvl w:val="0"/>
          <w:numId w:val="23"/>
        </w:numPr>
        <w:jc w:val="both"/>
      </w:pPr>
      <w:r>
        <w:t>A quoi s’engage le prêteur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jc w:val="both"/>
      </w:pPr>
    </w:p>
    <w:p w:rsidR="00A636EA" w:rsidRDefault="00A636EA" w:rsidP="00A636EA">
      <w:pPr>
        <w:pStyle w:val="Paragraphedeliste"/>
        <w:tabs>
          <w:tab w:val="left" w:leader="dot" w:pos="9072"/>
        </w:tabs>
        <w:jc w:val="both"/>
      </w:pPr>
    </w:p>
    <w:p w:rsidR="00A636EA" w:rsidRDefault="00A636EA" w:rsidP="00A636EA">
      <w:pPr>
        <w:pStyle w:val="Paragraphedeliste"/>
        <w:numPr>
          <w:ilvl w:val="0"/>
          <w:numId w:val="23"/>
        </w:numPr>
        <w:jc w:val="both"/>
      </w:pPr>
      <w:r>
        <w:t>A quoi s’engage l’emprunteur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jc w:val="both"/>
      </w:pPr>
      <w:r>
        <w:br w:type="page"/>
      </w:r>
    </w:p>
    <w:p w:rsidR="00A636EA" w:rsidRDefault="00A636EA" w:rsidP="00A636EA">
      <w:pPr>
        <w:pStyle w:val="Paragraphedeliste"/>
        <w:jc w:val="both"/>
      </w:pPr>
    </w:p>
    <w:p w:rsidR="00A636EA" w:rsidRDefault="00A636EA" w:rsidP="00A636EA">
      <w:pPr>
        <w:pStyle w:val="Paragraphedeliste"/>
        <w:numPr>
          <w:ilvl w:val="0"/>
          <w:numId w:val="23"/>
        </w:numPr>
        <w:jc w:val="both"/>
      </w:pPr>
      <w:r>
        <w:t>Que signifie « le consommateur cède la partie cessible de ses rémunérations »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ind w:left="0"/>
        <w:jc w:val="both"/>
      </w:pPr>
    </w:p>
    <w:p w:rsidR="00A636EA" w:rsidRDefault="00A636EA" w:rsidP="00A636EA">
      <w:pPr>
        <w:pStyle w:val="Paragraphedeliste"/>
        <w:ind w:left="0"/>
        <w:jc w:val="both"/>
      </w:pPr>
    </w:p>
    <w:p w:rsidR="00A636EA" w:rsidRDefault="00A636EA" w:rsidP="00A636EA">
      <w:pPr>
        <w:pStyle w:val="Paragraphedeliste"/>
        <w:numPr>
          <w:ilvl w:val="0"/>
          <w:numId w:val="23"/>
        </w:numPr>
        <w:jc w:val="both"/>
      </w:pPr>
      <w:r>
        <w:t>Que signifie, également, « le consommateur cède la totalité de ses créances »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23"/>
        </w:numPr>
        <w:jc w:val="both"/>
      </w:pPr>
      <w:r>
        <w:t>Est-il possible de résilier le contrat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pPr>
      <w:r>
        <w:tab/>
      </w:r>
    </w:p>
    <w:p w:rsidR="00A636EA" w:rsidRDefault="00A636EA" w:rsidP="00A636EA"/>
    <w:p w:rsidR="00A636EA" w:rsidRDefault="00A636EA" w:rsidP="00A636EA">
      <w:r>
        <w:br w:type="page"/>
      </w:r>
    </w:p>
    <w:p w:rsidR="00A636EA" w:rsidRDefault="00A636EA" w:rsidP="00A636EA">
      <w:r>
        <w:rPr>
          <w:noProof/>
        </w:rPr>
        <w:drawing>
          <wp:anchor distT="0" distB="0" distL="114300" distR="114300" simplePos="0" relativeHeight="251704320" behindDoc="0" locked="0" layoutInCell="1" allowOverlap="1" wp14:anchorId="77906DFB" wp14:editId="7AD83F99">
            <wp:simplePos x="0" y="0"/>
            <wp:positionH relativeFrom="column">
              <wp:posOffset>-101658</wp:posOffset>
            </wp:positionH>
            <wp:positionV relativeFrom="page">
              <wp:posOffset>917348</wp:posOffset>
            </wp:positionV>
            <wp:extent cx="5860800" cy="8031600"/>
            <wp:effectExtent l="0" t="0" r="0" b="7620"/>
            <wp:wrapSquare wrapText="bothSides"/>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b="3069"/>
                    <a:stretch/>
                  </pic:blipFill>
                  <pic:spPr bwMode="auto">
                    <a:xfrm>
                      <a:off x="0" y="0"/>
                      <a:ext cx="5860800" cy="80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p w:rsidR="00A636EA" w:rsidRDefault="00A636EA" w:rsidP="00A636EA">
      <w:r>
        <w:rPr>
          <w:noProof/>
          <w:sz w:val="14"/>
        </w:rPr>
        <w:drawing>
          <wp:anchor distT="0" distB="0" distL="114300" distR="114300" simplePos="0" relativeHeight="251705344" behindDoc="0" locked="0" layoutInCell="1" allowOverlap="1" wp14:anchorId="550CD5E1" wp14:editId="6875F7F8">
            <wp:simplePos x="0" y="0"/>
            <wp:positionH relativeFrom="column">
              <wp:posOffset>-230505</wp:posOffset>
            </wp:positionH>
            <wp:positionV relativeFrom="paragraph">
              <wp:posOffset>219443</wp:posOffset>
            </wp:positionV>
            <wp:extent cx="6051600" cy="8355600"/>
            <wp:effectExtent l="0" t="0" r="6350" b="7620"/>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b="2367"/>
                    <a:stretch/>
                  </pic:blipFill>
                  <pic:spPr bwMode="auto">
                    <a:xfrm>
                      <a:off x="0" y="0"/>
                      <a:ext cx="6051600" cy="835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pPr>
        <w:pStyle w:val="Titre4"/>
        <w:jc w:val="both"/>
      </w:pPr>
      <w:bookmarkStart w:id="110" w:name="_Toc450040392"/>
      <w:bookmarkStart w:id="111" w:name="_Toc531358217"/>
      <w:bookmarkStart w:id="112" w:name="_Toc18934315"/>
      <w:bookmarkEnd w:id="108"/>
      <w:bookmarkEnd w:id="109"/>
      <w:r>
        <w:t xml:space="preserve">APPLICATION 7b : contrat relatif à l’achat d’un </w:t>
      </w:r>
      <w:proofErr w:type="spellStart"/>
      <w:r>
        <w:t>gsm</w:t>
      </w:r>
      <w:proofErr w:type="spellEnd"/>
      <w:r>
        <w:t xml:space="preserve"> et d’un abonnement.</w:t>
      </w:r>
      <w:bookmarkEnd w:id="110"/>
      <w:bookmarkEnd w:id="111"/>
      <w:bookmarkEnd w:id="112"/>
    </w:p>
    <w:p w:rsidR="00A636EA" w:rsidRDefault="00A636EA" w:rsidP="00A636EA">
      <w:pPr>
        <w:spacing w:before="120"/>
        <w:jc w:val="both"/>
      </w:pPr>
      <w:r>
        <w:t>Tu souhaites te faire plaisir et acheter l’iPhone 6 - 16Go. A la base, ce smartphone co</w:t>
      </w:r>
      <w:r w:rsidR="003068D6">
        <w:t>u</w:t>
      </w:r>
      <w:r>
        <w:t>te 639€.</w:t>
      </w:r>
    </w:p>
    <w:p w:rsidR="00A636EA" w:rsidRDefault="00A636EA" w:rsidP="00A636EA">
      <w:pPr>
        <w:jc w:val="both"/>
      </w:pPr>
      <w:r>
        <w:t>Tu as pu voir ces 2 offres sur le site internet de Mobistar. Actuellement, tu as déjà un abonnement qui te co</w:t>
      </w:r>
      <w:r w:rsidR="003068D6">
        <w:t>u</w:t>
      </w:r>
      <w:r>
        <w:t>te 20€/mois chez ce même fournisseur. Ci-dessous, tu trouveras les 2 promotions et des extraits des conditions générales de vente. Réponds aux questions suivantes.</w:t>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24"/>
        </w:numPr>
        <w:jc w:val="both"/>
      </w:pPr>
      <w:r>
        <w:t>Calcule le montant total du Smartphone après la durée minimale de l’abonnement ?</w:t>
      </w:r>
    </w:p>
    <w:p w:rsidR="00A636EA" w:rsidRDefault="00A636EA" w:rsidP="00A636EA">
      <w:pPr>
        <w:pStyle w:val="Paragraphedeliste"/>
        <w:jc w:val="both"/>
      </w:pPr>
    </w:p>
    <w:p w:rsidR="00A636EA" w:rsidRDefault="00A636EA" w:rsidP="00A636EA">
      <w:pPr>
        <w:pStyle w:val="Paragraphedeliste"/>
        <w:jc w:val="both"/>
      </w:pPr>
      <w:r>
        <w:t>Avec l’abonnement Panthère 55</w:t>
      </w:r>
    </w:p>
    <w:p w:rsidR="00A636EA" w:rsidRDefault="00A636EA" w:rsidP="00A636EA">
      <w:pPr>
        <w:pStyle w:val="Paragraphedeliste"/>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jc w:val="both"/>
      </w:pPr>
    </w:p>
    <w:p w:rsidR="00A636EA" w:rsidRDefault="00A636EA" w:rsidP="00A636EA">
      <w:pPr>
        <w:pStyle w:val="Paragraphedeliste"/>
        <w:jc w:val="both"/>
      </w:pPr>
      <w:r>
        <w:t>Avec l’abonnement Panthère 35</w:t>
      </w:r>
    </w:p>
    <w:p w:rsidR="00A636EA" w:rsidRDefault="00A636EA" w:rsidP="00A636EA">
      <w:pPr>
        <w:pStyle w:val="Paragraphedeliste"/>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24"/>
        </w:numPr>
        <w:jc w:val="both"/>
      </w:pPr>
      <w:r>
        <w:t>Que penses-tu de ces montants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jc w:val="both"/>
      </w:pPr>
      <w:r>
        <w:br w:type="page"/>
      </w:r>
    </w:p>
    <w:p w:rsidR="00A636EA" w:rsidRDefault="00A636EA" w:rsidP="00A636EA">
      <w:pPr>
        <w:pStyle w:val="Paragraphedeliste"/>
        <w:numPr>
          <w:ilvl w:val="0"/>
          <w:numId w:val="24"/>
        </w:numPr>
        <w:jc w:val="both"/>
      </w:pPr>
      <w:r>
        <w:t>Après 6 mois, tu désires résilier le contrat.  Quelles en seront les conséquences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jc w:val="both"/>
      </w:pPr>
    </w:p>
    <w:p w:rsidR="00A636EA" w:rsidRDefault="00A636EA" w:rsidP="00A636EA">
      <w:pPr>
        <w:jc w:val="both"/>
      </w:pPr>
    </w:p>
    <w:p w:rsidR="00A636EA" w:rsidRDefault="00A636EA" w:rsidP="00A636EA">
      <w:pPr>
        <w:pStyle w:val="Paragraphedeliste"/>
        <w:numPr>
          <w:ilvl w:val="0"/>
          <w:numId w:val="24"/>
        </w:numPr>
        <w:jc w:val="both"/>
      </w:pPr>
      <w:r>
        <w:t>Tu as finalement décidé d’acheter l’iPhone et t’abonner il y a 3 jours. Entre temps, tu as trouvé une offre plus intéressante. Peux-tu annuler ton achat ?</w:t>
      </w:r>
    </w:p>
    <w:p w:rsidR="00A636EA" w:rsidRDefault="00A636EA" w:rsidP="00A636EA">
      <w:pPr>
        <w:jc w:val="both"/>
      </w:pP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jc w:val="both"/>
      </w:pPr>
      <w:r>
        <w:tab/>
      </w:r>
    </w:p>
    <w:p w:rsidR="00A636EA" w:rsidRDefault="00A636EA" w:rsidP="00A636EA">
      <w:pPr>
        <w:pStyle w:val="Paragraphedeliste"/>
        <w:tabs>
          <w:tab w:val="left" w:leader="dot" w:pos="9072"/>
        </w:tabs>
        <w:spacing w:line="360" w:lineRule="auto"/>
      </w:pPr>
    </w:p>
    <w:p w:rsidR="00A636EA" w:rsidRDefault="00A636EA" w:rsidP="00A636EA">
      <w:r>
        <w:rPr>
          <w:noProof/>
        </w:rPr>
        <w:drawing>
          <wp:anchor distT="0" distB="0" distL="114300" distR="114300" simplePos="0" relativeHeight="251706368" behindDoc="0" locked="0" layoutInCell="1" allowOverlap="1" wp14:anchorId="10B6E021" wp14:editId="52C10F34">
            <wp:simplePos x="0" y="0"/>
            <wp:positionH relativeFrom="column">
              <wp:posOffset>-228790</wp:posOffset>
            </wp:positionH>
            <wp:positionV relativeFrom="paragraph">
              <wp:posOffset>437243</wp:posOffset>
            </wp:positionV>
            <wp:extent cx="6134400" cy="3348000"/>
            <wp:effectExtent l="0" t="0" r="0" b="5080"/>
            <wp:wrapSquare wrapText="bothSides"/>
            <wp:docPr id="467" name="Image 3" descr="Macintosh HD:Users:laetitialesenfants:Desktop:Capture d’écran 2015-12-09 à 09.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etitialesenfants:Desktop:Capture d’écran 2015-12-09 à 09.09.42.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34400" cy="33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r>
        <w:br w:type="page"/>
      </w:r>
    </w:p>
    <w:p w:rsidR="00A636EA" w:rsidRDefault="00A636EA" w:rsidP="00A636EA">
      <w:r>
        <w:rPr>
          <w:noProof/>
        </w:rPr>
        <w:drawing>
          <wp:anchor distT="0" distB="0" distL="114300" distR="114300" simplePos="0" relativeHeight="251703296" behindDoc="0" locked="0" layoutInCell="1" allowOverlap="1" wp14:anchorId="53712717" wp14:editId="36F57818">
            <wp:simplePos x="0" y="0"/>
            <wp:positionH relativeFrom="column">
              <wp:posOffset>-345630</wp:posOffset>
            </wp:positionH>
            <wp:positionV relativeFrom="paragraph">
              <wp:posOffset>3695</wp:posOffset>
            </wp:positionV>
            <wp:extent cx="6231600" cy="4147200"/>
            <wp:effectExtent l="0" t="0" r="0" b="5715"/>
            <wp:wrapSquare wrapText="bothSides"/>
            <wp:docPr id="72" name="Image 5" descr="Macintosh HD:Users:laetitialesenfants:Desktop:Capture d’écran 2015-12-09 à 09.0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etitialesenfants:Desktop:Capture d’écran 2015-12-09 à 09.09.57.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231600" cy="414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rPr>
          <w:rFonts w:asciiTheme="majorHAnsi" w:eastAsiaTheme="majorEastAsia" w:hAnsiTheme="majorHAnsi" w:cstheme="majorBidi"/>
          <w:b/>
          <w:bCs/>
          <w:color w:val="632E62" w:themeColor="text2"/>
          <w:sz w:val="26"/>
          <w:szCs w:val="26"/>
        </w:rPr>
      </w:pPr>
    </w:p>
    <w:p w:rsidR="00A636EA" w:rsidRDefault="00A636EA" w:rsidP="00A636EA">
      <w:pPr>
        <w:rPr>
          <w:rFonts w:asciiTheme="majorHAnsi" w:eastAsiaTheme="majorEastAsia" w:hAnsiTheme="majorHAnsi" w:cstheme="majorBidi"/>
          <w:b/>
          <w:bCs/>
          <w:color w:val="632E62" w:themeColor="text2"/>
          <w:sz w:val="26"/>
          <w:szCs w:val="26"/>
        </w:rPr>
      </w:pPr>
      <w:bookmarkStart w:id="113" w:name="_Toc311222836"/>
      <w:r>
        <w:rPr>
          <w:rFonts w:asciiTheme="majorHAnsi" w:eastAsiaTheme="majorEastAsia" w:hAnsiTheme="majorHAnsi" w:cstheme="majorBidi"/>
          <w:b/>
          <w:bCs/>
          <w:noProof/>
          <w:color w:val="632E62" w:themeColor="text2"/>
          <w:sz w:val="26"/>
          <w:szCs w:val="26"/>
        </w:rPr>
        <w:drawing>
          <wp:anchor distT="0" distB="0" distL="114300" distR="114300" simplePos="0" relativeHeight="251707392" behindDoc="0" locked="0" layoutInCell="1" allowOverlap="1" wp14:anchorId="020D094A" wp14:editId="492A03D2">
            <wp:simplePos x="0" y="0"/>
            <wp:positionH relativeFrom="column">
              <wp:posOffset>-341845</wp:posOffset>
            </wp:positionH>
            <wp:positionV relativeFrom="paragraph">
              <wp:posOffset>492974</wp:posOffset>
            </wp:positionV>
            <wp:extent cx="6332400" cy="3567600"/>
            <wp:effectExtent l="0" t="0" r="0" b="0"/>
            <wp:wrapSquare wrapText="bothSides"/>
            <wp:docPr id="70" name="Image 4" descr="Macintosh HD:Users:laetitialesenfants:Desktop:Capture d’écran 2015-12-09 à 09.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etitialesenfants:Desktop:Capture d’écran 2015-12-09 à 09.15.34.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332400" cy="356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A636EA" w:rsidRPr="00E478D5" w:rsidRDefault="00A636EA" w:rsidP="00A636EA">
      <w:pPr>
        <w:pStyle w:val="Titre3"/>
        <w:numPr>
          <w:ilvl w:val="0"/>
          <w:numId w:val="28"/>
        </w:numPr>
        <w:spacing w:before="0"/>
        <w:jc w:val="both"/>
        <w:rPr>
          <w:szCs w:val="28"/>
        </w:rPr>
      </w:pPr>
      <w:bookmarkStart w:id="114" w:name="_Toc311222837"/>
      <w:bookmarkStart w:id="115" w:name="_Toc313867726"/>
      <w:bookmarkStart w:id="116" w:name="_Toc444695712"/>
      <w:bookmarkStart w:id="117" w:name="_Toc444785595"/>
      <w:bookmarkStart w:id="118" w:name="_Toc450040393"/>
      <w:bookmarkStart w:id="119" w:name="_Toc531358218"/>
      <w:bookmarkStart w:id="120" w:name="_Toc18929906"/>
      <w:bookmarkStart w:id="121" w:name="_Toc18934316"/>
      <w:bookmarkEnd w:id="113"/>
      <w:r w:rsidRPr="00E478D5">
        <w:rPr>
          <w:szCs w:val="28"/>
        </w:rPr>
        <w:t>Je fais face à une problématique relative à un contrat.</w:t>
      </w:r>
      <w:bookmarkStart w:id="122" w:name="_Toc311222838"/>
      <w:bookmarkEnd w:id="114"/>
      <w:bookmarkEnd w:id="115"/>
      <w:bookmarkEnd w:id="116"/>
      <w:bookmarkEnd w:id="117"/>
      <w:bookmarkEnd w:id="118"/>
      <w:bookmarkEnd w:id="119"/>
      <w:bookmarkEnd w:id="120"/>
      <w:bookmarkEnd w:id="121"/>
    </w:p>
    <w:p w:rsidR="00A636EA" w:rsidRPr="00E478D5" w:rsidRDefault="00A636EA" w:rsidP="00A636EA">
      <w:pPr>
        <w:jc w:val="both"/>
        <w:rPr>
          <w:rFonts w:asciiTheme="majorHAnsi" w:hAnsiTheme="majorHAnsi" w:cs="Times New Roman"/>
          <w:b/>
          <w:color w:val="492249" w:themeColor="text2" w:themeShade="BF"/>
          <w:sz w:val="28"/>
          <w:szCs w:val="28"/>
        </w:rPr>
      </w:pPr>
      <w:r w:rsidRPr="00E478D5">
        <w:rPr>
          <w:rFonts w:asciiTheme="majorHAnsi" w:hAnsiTheme="majorHAnsi" w:cs="Times New Roman"/>
          <w:b/>
          <w:color w:val="492249" w:themeColor="text2" w:themeShade="BF"/>
          <w:sz w:val="28"/>
          <w:szCs w:val="28"/>
        </w:rPr>
        <w:t>et</w:t>
      </w:r>
    </w:p>
    <w:p w:rsidR="00A636EA" w:rsidRPr="00E478D5" w:rsidRDefault="00A636EA" w:rsidP="00A636EA">
      <w:pPr>
        <w:pStyle w:val="Titre3"/>
        <w:numPr>
          <w:ilvl w:val="0"/>
          <w:numId w:val="28"/>
        </w:numPr>
        <w:spacing w:before="0"/>
        <w:jc w:val="both"/>
        <w:rPr>
          <w:szCs w:val="28"/>
        </w:rPr>
      </w:pPr>
      <w:bookmarkStart w:id="123" w:name="_Toc313867727"/>
      <w:bookmarkStart w:id="124" w:name="_Toc444695713"/>
      <w:bookmarkStart w:id="125" w:name="_Toc444785596"/>
      <w:bookmarkStart w:id="126" w:name="_Toc450040394"/>
      <w:bookmarkStart w:id="127" w:name="_Toc531358219"/>
      <w:bookmarkStart w:id="128" w:name="_Toc18929907"/>
      <w:bookmarkStart w:id="129" w:name="_Toc18934317"/>
      <w:r w:rsidRPr="00E478D5">
        <w:rPr>
          <w:szCs w:val="28"/>
        </w:rPr>
        <w:t>Sur base d’une situation financière donnée, j’élabore un budget qui prend en compte l’achat d’un bien durable et je justifie les choix opérés.</w:t>
      </w:r>
      <w:bookmarkEnd w:id="122"/>
      <w:bookmarkEnd w:id="123"/>
      <w:bookmarkEnd w:id="124"/>
      <w:bookmarkEnd w:id="125"/>
      <w:bookmarkEnd w:id="126"/>
      <w:bookmarkEnd w:id="127"/>
      <w:bookmarkEnd w:id="128"/>
      <w:bookmarkEnd w:id="129"/>
    </w:p>
    <w:p w:rsidR="00FC784A" w:rsidRPr="00FC784A" w:rsidRDefault="00FC784A" w:rsidP="00FC784A"/>
    <w:p w:rsidR="00A636EA" w:rsidRPr="0076467A" w:rsidRDefault="00A636EA" w:rsidP="00A636EA">
      <w:pPr>
        <w:jc w:val="both"/>
        <w:rPr>
          <w:b/>
        </w:rPr>
      </w:pPr>
      <w:bookmarkStart w:id="130" w:name="_Toc311222839"/>
      <w:r w:rsidRPr="0076467A">
        <w:rPr>
          <w:b/>
        </w:rPr>
        <w:t>SITUATION</w:t>
      </w:r>
      <w:bookmarkEnd w:id="130"/>
    </w:p>
    <w:p w:rsidR="00A636EA" w:rsidRDefault="00A636EA" w:rsidP="00A636EA">
      <w:pPr>
        <w:jc w:val="both"/>
        <w:rPr>
          <w:i/>
        </w:rPr>
      </w:pPr>
    </w:p>
    <w:p w:rsidR="00A636EA" w:rsidRDefault="00A636EA" w:rsidP="00A636EA">
      <w:pPr>
        <w:jc w:val="both"/>
        <w:rPr>
          <w:b/>
        </w:rPr>
      </w:pPr>
      <w:r>
        <w:rPr>
          <w:b/>
        </w:rPr>
        <w:t>Scénario (partie 1) :</w:t>
      </w:r>
    </w:p>
    <w:p w:rsidR="00A636EA" w:rsidRPr="008C3D67" w:rsidRDefault="00A636EA" w:rsidP="00A636EA">
      <w:pPr>
        <w:jc w:val="both"/>
        <w:rPr>
          <w:b/>
        </w:rPr>
      </w:pPr>
    </w:p>
    <w:p w:rsidR="00A636EA" w:rsidRDefault="00A636EA" w:rsidP="00A636EA">
      <w:pPr>
        <w:jc w:val="both"/>
        <w:rPr>
          <w:i/>
        </w:rPr>
      </w:pPr>
      <w:r>
        <w:rPr>
          <w:i/>
        </w:rPr>
        <w:t>Tu es à la recherche d’un appartement à louer (650€/mois maximum).  Tu viens d’être engagé(e) comme salarié(e) en CDI et tu gagnes 1250€/net. Ton(ta) compagnon(compagne) travaille également et gagne 1050€/net.</w:t>
      </w:r>
    </w:p>
    <w:p w:rsidR="00A636EA" w:rsidRDefault="00A636EA" w:rsidP="00A636EA">
      <w:pPr>
        <w:jc w:val="both"/>
        <w:rPr>
          <w:i/>
        </w:rPr>
      </w:pPr>
      <w:r>
        <w:rPr>
          <w:i/>
        </w:rPr>
        <w:t>Vous souhaitez acheter une voiture citadine 5 portes.</w:t>
      </w:r>
    </w:p>
    <w:p w:rsidR="00A636EA" w:rsidRDefault="00A636EA" w:rsidP="00A636EA">
      <w:pPr>
        <w:jc w:val="both"/>
        <w:rPr>
          <w:i/>
        </w:rPr>
      </w:pPr>
    </w:p>
    <w:p w:rsidR="00A636EA" w:rsidRPr="008C3D67" w:rsidRDefault="00A636EA" w:rsidP="00A636EA">
      <w:pPr>
        <w:jc w:val="both"/>
        <w:rPr>
          <w:b/>
        </w:rPr>
      </w:pPr>
      <w:r>
        <w:rPr>
          <w:b/>
        </w:rPr>
        <w:t>Tâches à réaliser :</w:t>
      </w:r>
    </w:p>
    <w:p w:rsidR="00A636EA" w:rsidRDefault="00A636EA" w:rsidP="00A636EA">
      <w:pPr>
        <w:jc w:val="both"/>
        <w:rPr>
          <w:i/>
        </w:rPr>
      </w:pPr>
    </w:p>
    <w:p w:rsidR="00A636EA" w:rsidRPr="00DE7535" w:rsidRDefault="00A636EA" w:rsidP="00A636EA">
      <w:pPr>
        <w:pStyle w:val="Sansinterligne"/>
        <w:numPr>
          <w:ilvl w:val="0"/>
          <w:numId w:val="25"/>
        </w:numPr>
        <w:spacing w:line="276" w:lineRule="auto"/>
        <w:jc w:val="both"/>
      </w:pPr>
      <w:r>
        <w:t xml:space="preserve">Etablis un budget mensuel </w:t>
      </w:r>
      <w:r>
        <w:rPr>
          <w:rFonts w:eastAsia="Times New Roman" w:cs="Times New Roman"/>
        </w:rPr>
        <w:t>« sans voiture ».</w:t>
      </w:r>
    </w:p>
    <w:p w:rsidR="00A636EA" w:rsidRPr="00DE7535" w:rsidRDefault="00A636EA" w:rsidP="00A636EA">
      <w:pPr>
        <w:pStyle w:val="Sansinterligne"/>
        <w:numPr>
          <w:ilvl w:val="0"/>
          <w:numId w:val="25"/>
        </w:numPr>
        <w:spacing w:line="276" w:lineRule="auto"/>
        <w:jc w:val="both"/>
      </w:pPr>
      <w:r>
        <w:rPr>
          <w:rFonts w:eastAsia="Times New Roman" w:cs="Times New Roman"/>
        </w:rPr>
        <w:t>Estime le prix de l’achat d’une voiture.</w:t>
      </w:r>
    </w:p>
    <w:p w:rsidR="00A636EA" w:rsidRPr="00DE7535" w:rsidRDefault="00A636EA" w:rsidP="00A636EA">
      <w:pPr>
        <w:pStyle w:val="Sansinterligne"/>
        <w:numPr>
          <w:ilvl w:val="0"/>
          <w:numId w:val="25"/>
        </w:numPr>
        <w:spacing w:line="276" w:lineRule="auto"/>
        <w:jc w:val="both"/>
      </w:pPr>
      <w:r>
        <w:rPr>
          <w:rFonts w:eastAsia="Times New Roman" w:cs="Times New Roman"/>
        </w:rPr>
        <w:t>Compare des offres de crédit en calculant le co</w:t>
      </w:r>
      <w:r w:rsidR="003068D6">
        <w:rPr>
          <w:rFonts w:eastAsia="Times New Roman" w:cs="Times New Roman"/>
        </w:rPr>
        <w:t>u</w:t>
      </w:r>
      <w:r>
        <w:rPr>
          <w:rFonts w:eastAsia="Times New Roman" w:cs="Times New Roman"/>
        </w:rPr>
        <w:t>t du crédit.</w:t>
      </w:r>
    </w:p>
    <w:p w:rsidR="00A636EA" w:rsidRPr="00AD6F2B" w:rsidRDefault="00A636EA" w:rsidP="00A636EA">
      <w:pPr>
        <w:pStyle w:val="Sansinterligne"/>
        <w:numPr>
          <w:ilvl w:val="0"/>
          <w:numId w:val="25"/>
        </w:numPr>
        <w:spacing w:line="276" w:lineRule="auto"/>
        <w:jc w:val="both"/>
      </w:pPr>
      <w:r>
        <w:rPr>
          <w:rFonts w:eastAsia="Times New Roman" w:cs="Times New Roman"/>
        </w:rPr>
        <w:t>Etablis un nouveau budget mensuel « avec voiture » cette fois.</w:t>
      </w:r>
    </w:p>
    <w:p w:rsidR="00A636EA" w:rsidRDefault="00A636EA" w:rsidP="00A636EA">
      <w:pPr>
        <w:jc w:val="both"/>
      </w:pPr>
    </w:p>
    <w:p w:rsidR="00A636EA" w:rsidRPr="008C3D67" w:rsidRDefault="00A636EA" w:rsidP="00A636EA">
      <w:pPr>
        <w:jc w:val="both"/>
        <w:rPr>
          <w:b/>
        </w:rPr>
      </w:pPr>
      <w:r>
        <w:rPr>
          <w:b/>
        </w:rPr>
        <w:t>Scénario (partie 2) :</w:t>
      </w:r>
    </w:p>
    <w:p w:rsidR="00A636EA" w:rsidRPr="00661463" w:rsidRDefault="00A636EA" w:rsidP="00A636EA">
      <w:pPr>
        <w:jc w:val="both"/>
      </w:pPr>
    </w:p>
    <w:p w:rsidR="00A636EA" w:rsidRDefault="00A636EA" w:rsidP="00A636EA">
      <w:pPr>
        <w:jc w:val="both"/>
        <w:rPr>
          <w:i/>
        </w:rPr>
      </w:pPr>
      <w:r>
        <w:rPr>
          <w:i/>
        </w:rPr>
        <w:t>Cela fait 1 an que vous êtes dans votre appartement (il s’agit d’un bail de 3 ans, le bailleur avait demandé 5 mois de loyer en garantie).</w:t>
      </w:r>
    </w:p>
    <w:p w:rsidR="00A636EA" w:rsidRDefault="00A636EA" w:rsidP="00A636EA">
      <w:pPr>
        <w:jc w:val="both"/>
        <w:rPr>
          <w:i/>
        </w:rPr>
      </w:pPr>
      <w:r>
        <w:rPr>
          <w:i/>
        </w:rPr>
        <w:t xml:space="preserve">Vous décidez de souscrire à un prêt pour l’achat d’un Home </w:t>
      </w:r>
      <w:proofErr w:type="spellStart"/>
      <w:r>
        <w:rPr>
          <w:i/>
        </w:rPr>
        <w:t>Cinema</w:t>
      </w:r>
      <w:proofErr w:type="spellEnd"/>
      <w:r>
        <w:rPr>
          <w:i/>
        </w:rPr>
        <w:t>. Le contrat (vierge) se trouve en annexe.</w:t>
      </w:r>
    </w:p>
    <w:p w:rsidR="00A636EA" w:rsidRDefault="00A636EA" w:rsidP="00A636EA">
      <w:pPr>
        <w:jc w:val="both"/>
        <w:rPr>
          <w:i/>
        </w:rPr>
      </w:pPr>
      <w:r>
        <w:rPr>
          <w:i/>
        </w:rPr>
        <w:t>Vous souhaitez louer un nouvel appartement. Et pourquoi pas acheter ?</w:t>
      </w:r>
    </w:p>
    <w:p w:rsidR="00A636EA" w:rsidRDefault="00A636EA" w:rsidP="00A636EA">
      <w:pPr>
        <w:jc w:val="both"/>
        <w:rPr>
          <w:i/>
        </w:rPr>
      </w:pPr>
    </w:p>
    <w:p w:rsidR="00E478D5" w:rsidRDefault="00E478D5" w:rsidP="00A636EA">
      <w:pPr>
        <w:jc w:val="both"/>
        <w:rPr>
          <w:b/>
        </w:rPr>
      </w:pPr>
      <w:r>
        <w:rPr>
          <w:b/>
        </w:rPr>
        <w:br w:type="page"/>
      </w:r>
    </w:p>
    <w:p w:rsidR="00A636EA" w:rsidRPr="008C3D67" w:rsidRDefault="00A636EA" w:rsidP="00A636EA">
      <w:pPr>
        <w:jc w:val="both"/>
        <w:rPr>
          <w:b/>
        </w:rPr>
      </w:pPr>
      <w:r>
        <w:rPr>
          <w:b/>
        </w:rPr>
        <w:t>Tâches à réaliser :</w:t>
      </w:r>
    </w:p>
    <w:p w:rsidR="00A636EA" w:rsidRDefault="00A636EA" w:rsidP="00A636EA">
      <w:pPr>
        <w:jc w:val="both"/>
        <w:rPr>
          <w:i/>
        </w:rPr>
      </w:pPr>
    </w:p>
    <w:p w:rsidR="00A636EA" w:rsidRDefault="00A636EA" w:rsidP="00A636EA">
      <w:pPr>
        <w:pStyle w:val="Sansinterligne"/>
        <w:numPr>
          <w:ilvl w:val="0"/>
          <w:numId w:val="29"/>
        </w:numPr>
        <w:jc w:val="both"/>
        <w:rPr>
          <w:rFonts w:eastAsia="Times New Roman" w:cs="Times New Roman"/>
        </w:rPr>
      </w:pPr>
      <w:r>
        <w:rPr>
          <w:rFonts w:eastAsia="Times New Roman" w:cs="Times New Roman"/>
        </w:rPr>
        <w:t>Prends connaissance de tous les documents qui se trouvent en annexe.</w:t>
      </w:r>
    </w:p>
    <w:p w:rsidR="00A636EA" w:rsidRDefault="00A636EA" w:rsidP="00A636EA">
      <w:pPr>
        <w:pStyle w:val="Sansinterligne"/>
        <w:ind w:left="720"/>
        <w:jc w:val="both"/>
        <w:rPr>
          <w:rFonts w:eastAsia="Times New Roman" w:cs="Times New Roman"/>
        </w:rPr>
      </w:pPr>
    </w:p>
    <w:p w:rsidR="00A636EA" w:rsidRDefault="00A636EA" w:rsidP="00A636EA">
      <w:pPr>
        <w:pStyle w:val="Sansinterligne"/>
        <w:numPr>
          <w:ilvl w:val="0"/>
          <w:numId w:val="29"/>
        </w:numPr>
        <w:jc w:val="both"/>
        <w:rPr>
          <w:rFonts w:eastAsia="Times New Roman" w:cs="Times New Roman"/>
        </w:rPr>
      </w:pPr>
      <w:r>
        <w:rPr>
          <w:rFonts w:eastAsia="Times New Roman" w:cs="Times New Roman"/>
        </w:rPr>
        <w:t xml:space="preserve">Réponds aux questions suivantes : </w:t>
      </w:r>
    </w:p>
    <w:p w:rsidR="00A636EA" w:rsidRDefault="00A636EA" w:rsidP="00A636EA">
      <w:pPr>
        <w:jc w:val="both"/>
      </w:pPr>
    </w:p>
    <w:p w:rsidR="00A636EA" w:rsidRDefault="00A636EA" w:rsidP="00A636EA">
      <w:pPr>
        <w:pStyle w:val="Sansinterligne"/>
        <w:numPr>
          <w:ilvl w:val="1"/>
          <w:numId w:val="29"/>
        </w:numPr>
        <w:spacing w:line="276" w:lineRule="auto"/>
        <w:jc w:val="both"/>
        <w:rPr>
          <w:rFonts w:eastAsia="Times New Roman" w:cs="Times New Roman"/>
        </w:rPr>
      </w:pPr>
      <w:r w:rsidRPr="00CF1E26">
        <w:rPr>
          <w:rFonts w:eastAsia="Times New Roman" w:cs="Times New Roman"/>
        </w:rPr>
        <w:t>Quel est le nom de ce type de crédit ?</w:t>
      </w:r>
    </w:p>
    <w:p w:rsidR="00A636EA" w:rsidRPr="00DE7535" w:rsidRDefault="00A636EA" w:rsidP="00A636EA">
      <w:pPr>
        <w:pStyle w:val="Sansinterligne"/>
        <w:numPr>
          <w:ilvl w:val="1"/>
          <w:numId w:val="29"/>
        </w:numPr>
        <w:spacing w:line="276" w:lineRule="auto"/>
        <w:jc w:val="both"/>
        <w:rPr>
          <w:rFonts w:eastAsia="Times New Roman" w:cs="Times New Roman"/>
        </w:rPr>
      </w:pPr>
      <w:r>
        <w:t>Est-ce raisonnable ?</w:t>
      </w:r>
    </w:p>
    <w:p w:rsidR="00A636EA" w:rsidRPr="00DE7535" w:rsidRDefault="00A636EA" w:rsidP="00A636EA">
      <w:pPr>
        <w:pStyle w:val="Sansinterligne"/>
        <w:numPr>
          <w:ilvl w:val="1"/>
          <w:numId w:val="29"/>
        </w:numPr>
        <w:spacing w:line="276" w:lineRule="auto"/>
        <w:jc w:val="both"/>
        <w:rPr>
          <w:rFonts w:eastAsia="Times New Roman" w:cs="Times New Roman"/>
        </w:rPr>
      </w:pPr>
      <w:r>
        <w:t>Que signifie le mot « aval » dans le contrat ? Qu’est-ce que ça implique ?</w:t>
      </w:r>
    </w:p>
    <w:p w:rsidR="00A636EA" w:rsidRPr="00DE7535" w:rsidRDefault="00A636EA" w:rsidP="00A636EA">
      <w:pPr>
        <w:pStyle w:val="Sansinterligne"/>
        <w:numPr>
          <w:ilvl w:val="1"/>
          <w:numId w:val="29"/>
        </w:numPr>
        <w:spacing w:line="276" w:lineRule="auto"/>
        <w:jc w:val="both"/>
        <w:rPr>
          <w:rFonts w:eastAsia="Times New Roman" w:cs="Times New Roman"/>
        </w:rPr>
      </w:pPr>
      <w:r>
        <w:t>Qu’auriez-vous pu faire si vous ne vouliez pas passer par un crédit ?</w:t>
      </w:r>
    </w:p>
    <w:p w:rsidR="00A636EA" w:rsidRDefault="00A636EA" w:rsidP="00A636EA">
      <w:pPr>
        <w:pStyle w:val="Sansinterligne"/>
        <w:numPr>
          <w:ilvl w:val="1"/>
          <w:numId w:val="29"/>
        </w:numPr>
        <w:spacing w:line="276" w:lineRule="auto"/>
        <w:jc w:val="both"/>
      </w:pPr>
      <w:r>
        <w:t>Peux-tu quitter ton appartement que tu loues à n’importe quel moment ? Quelle est la procédure ?</w:t>
      </w:r>
    </w:p>
    <w:p w:rsidR="00A636EA" w:rsidRDefault="00A636EA" w:rsidP="00A636EA">
      <w:pPr>
        <w:pStyle w:val="Sansinterligne"/>
        <w:numPr>
          <w:ilvl w:val="1"/>
          <w:numId w:val="29"/>
        </w:numPr>
        <w:spacing w:line="276" w:lineRule="auto"/>
        <w:jc w:val="both"/>
      </w:pPr>
      <w:r>
        <w:t>Le montant de caution est-il correct ?</w:t>
      </w:r>
    </w:p>
    <w:p w:rsidR="00FC784A" w:rsidRDefault="00FC784A" w:rsidP="00A636EA">
      <w:pPr>
        <w:jc w:val="both"/>
      </w:pPr>
    </w:p>
    <w:p w:rsidR="00A636EA" w:rsidRPr="00756496" w:rsidRDefault="00A636EA" w:rsidP="00A636EA">
      <w:pPr>
        <w:pStyle w:val="Paragraphedeliste"/>
        <w:numPr>
          <w:ilvl w:val="0"/>
          <w:numId w:val="29"/>
        </w:numPr>
        <w:jc w:val="both"/>
      </w:pPr>
      <w:r>
        <w:rPr>
          <w:rFonts w:eastAsia="Times New Roman" w:cs="Times New Roman"/>
        </w:rPr>
        <w:t>D</w:t>
      </w:r>
      <w:r w:rsidRPr="00CF1E26">
        <w:rPr>
          <w:rFonts w:eastAsia="Times New Roman" w:cs="Times New Roman"/>
        </w:rPr>
        <w:t>étermine le montant d’un appartement que vous pourriez acheter.  Compare diverses</w:t>
      </w:r>
      <w:r>
        <w:t xml:space="preserve"> offres et fais des simulations en calculant le co</w:t>
      </w:r>
      <w:r w:rsidR="003068D6">
        <w:t>u</w:t>
      </w:r>
      <w:r>
        <w:t xml:space="preserve">t du crédit ? </w:t>
      </w:r>
    </w:p>
    <w:p w:rsidR="00A636EA" w:rsidRDefault="00A636EA" w:rsidP="00A636EA">
      <w:pPr>
        <w:pStyle w:val="Paragraphedeliste"/>
        <w:jc w:val="both"/>
      </w:pPr>
    </w:p>
    <w:p w:rsidR="00A636EA" w:rsidRPr="00EE4B4A" w:rsidRDefault="00A636EA" w:rsidP="00A636EA">
      <w:pPr>
        <w:pStyle w:val="Sansinterligne"/>
        <w:numPr>
          <w:ilvl w:val="0"/>
          <w:numId w:val="29"/>
        </w:numPr>
        <w:jc w:val="both"/>
        <w:rPr>
          <w:rFonts w:eastAsia="Times New Roman" w:cs="Times New Roman"/>
        </w:rPr>
      </w:pPr>
      <w:r>
        <w:rPr>
          <w:rFonts w:eastAsia="Times New Roman" w:cs="Times New Roman"/>
        </w:rPr>
        <w:t>Quelle est ta conclusion ? As-tu des conseils à proposer ?</w:t>
      </w:r>
      <w:r w:rsidRPr="00EE4B4A">
        <w:rPr>
          <w:b/>
        </w:rPr>
        <w:br w:type="page"/>
      </w:r>
    </w:p>
    <w:p w:rsidR="00A636EA" w:rsidRDefault="00A636EA" w:rsidP="00A636EA">
      <w:pPr>
        <w:jc w:val="both"/>
      </w:pPr>
      <w:r w:rsidRPr="00CF1E26">
        <w:rPr>
          <w:b/>
        </w:rPr>
        <w:t>Annexes</w:t>
      </w:r>
      <w:r>
        <w:t xml:space="preserve"> pour la situation d’intégration</w:t>
      </w:r>
    </w:p>
    <w:p w:rsidR="00A636EA" w:rsidRPr="00CF1E26" w:rsidRDefault="00A636EA" w:rsidP="00A636EA">
      <w:pPr>
        <w:rPr>
          <w:b/>
        </w:rPr>
      </w:pPr>
    </w:p>
    <w:p w:rsidR="00A636EA" w:rsidRDefault="00A636EA" w:rsidP="00A636EA"/>
    <w:p w:rsidR="00A636EA" w:rsidRDefault="00A636EA" w:rsidP="00A636EA">
      <w:pPr>
        <w:rPr>
          <w:b/>
        </w:rPr>
      </w:pPr>
      <w:r>
        <w:rPr>
          <w:noProof/>
        </w:rPr>
        <mc:AlternateContent>
          <mc:Choice Requires="wps">
            <w:drawing>
              <wp:inline distT="0" distB="0" distL="0" distR="0" wp14:anchorId="6BE16203" wp14:editId="4079EBF3">
                <wp:extent cx="5831628" cy="835660"/>
                <wp:effectExtent l="0" t="0" r="36195" b="27940"/>
                <wp:docPr id="43" name="Zone de texte 43"/>
                <wp:cNvGraphicFramePr/>
                <a:graphic xmlns:a="http://schemas.openxmlformats.org/drawingml/2006/main">
                  <a:graphicData uri="http://schemas.microsoft.com/office/word/2010/wordprocessingShape">
                    <wps:wsp>
                      <wps:cNvSpPr txBox="1"/>
                      <wps:spPr>
                        <a:xfrm>
                          <a:off x="0" y="0"/>
                          <a:ext cx="5831628" cy="83566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rsidR="00AF2181" w:rsidRDefault="00AF2181" w:rsidP="00A636EA">
                            <w:pPr>
                              <w:rPr>
                                <w:rFonts w:ascii="Arial" w:hAnsi="Arial" w:cs="Arial"/>
                                <w:sz w:val="18"/>
                                <w:szCs w:val="18"/>
                              </w:rPr>
                            </w:pPr>
                            <w:r>
                              <w:rPr>
                                <w:rFonts w:ascii="Arial" w:hAnsi="Arial" w:cs="Arial"/>
                                <w:sz w:val="18"/>
                                <w:szCs w:val="18"/>
                              </w:rPr>
                              <w:t>« </w:t>
                            </w:r>
                            <w:r w:rsidRPr="00A803CE">
                              <w:rPr>
                                <w:rFonts w:ascii="Arial" w:hAnsi="Arial" w:cs="Arial"/>
                                <w:sz w:val="18"/>
                                <w:szCs w:val="18"/>
                              </w:rPr>
                              <w:t>Inutile de rêver au-dessus de ses moyens. Avec l</w:t>
                            </w:r>
                            <w:r w:rsidR="00AB4FE6">
                              <w:rPr>
                                <w:rFonts w:ascii="Arial" w:hAnsi="Arial" w:cs="Arial"/>
                                <w:sz w:val="18"/>
                                <w:szCs w:val="18"/>
                              </w:rPr>
                              <w:t>’</w:t>
                            </w:r>
                            <w:r w:rsidRPr="00A803CE">
                              <w:rPr>
                                <w:rFonts w:ascii="Arial" w:hAnsi="Arial" w:cs="Arial"/>
                                <w:sz w:val="18"/>
                                <w:szCs w:val="18"/>
                              </w:rPr>
                              <w:t>aide de son banquier ou de son courtier, il convient de déterminer le montant que l</w:t>
                            </w:r>
                            <w:r w:rsidR="00AB4FE6">
                              <w:rPr>
                                <w:rFonts w:ascii="Arial" w:hAnsi="Arial" w:cs="Arial"/>
                                <w:sz w:val="18"/>
                                <w:szCs w:val="18"/>
                              </w:rPr>
                              <w:t>’</w:t>
                            </w:r>
                            <w:r w:rsidRPr="00A803CE">
                              <w:rPr>
                                <w:rFonts w:ascii="Arial" w:hAnsi="Arial" w:cs="Arial"/>
                                <w:sz w:val="18"/>
                                <w:szCs w:val="18"/>
                              </w:rPr>
                              <w:t>on peut emprunter AVANT tout engagement. On considère généralement que la mensualité du crédit hypothécaire ne peut dépasser 1/3 des revenus nets de l</w:t>
                            </w:r>
                            <w:r w:rsidR="00AB4FE6">
                              <w:rPr>
                                <w:rFonts w:ascii="Arial" w:hAnsi="Arial" w:cs="Arial"/>
                                <w:sz w:val="18"/>
                                <w:szCs w:val="18"/>
                              </w:rPr>
                              <w:t>’</w:t>
                            </w:r>
                            <w:r w:rsidRPr="00A803CE">
                              <w:rPr>
                                <w:rFonts w:ascii="Arial" w:hAnsi="Arial" w:cs="Arial"/>
                                <w:sz w:val="18"/>
                                <w:szCs w:val="18"/>
                              </w:rPr>
                              <w:t>emprunteur ou du ménage.</w:t>
                            </w:r>
                            <w:r>
                              <w:rPr>
                                <w:rFonts w:ascii="Arial" w:hAnsi="Arial" w:cs="Arial"/>
                                <w:sz w:val="18"/>
                                <w:szCs w:val="18"/>
                              </w:rPr>
                              <w:t> »</w:t>
                            </w:r>
                          </w:p>
                          <w:p w:rsidR="00AF2181" w:rsidRDefault="00AF2181" w:rsidP="00A636EA">
                            <w:pPr>
                              <w:rPr>
                                <w:rFonts w:ascii="Arial" w:hAnsi="Arial" w:cs="Arial"/>
                                <w:sz w:val="18"/>
                                <w:szCs w:val="18"/>
                              </w:rPr>
                            </w:pPr>
                          </w:p>
                          <w:p w:rsidR="00AF2181" w:rsidRDefault="00AF2181" w:rsidP="00A636EA">
                            <w:r w:rsidRPr="00B859D8">
                              <w:rPr>
                                <w:rFonts w:ascii="Arial" w:hAnsi="Arial" w:cs="Arial"/>
                                <w:sz w:val="18"/>
                                <w:szCs w:val="18"/>
                              </w:rPr>
                              <w:t xml:space="preserve">Extrait trouvé sur </w:t>
                            </w:r>
                            <w:hyperlink r:id="rId72" w:history="1">
                              <w:r w:rsidRPr="00A803CE">
                                <w:rPr>
                                  <w:rStyle w:val="Lienhypertexte"/>
                                  <w:sz w:val="16"/>
                                </w:rPr>
                                <w:t>http://www.immo-particulier.be/fr/informations/conseil-immobilier/credit-hypotecaire.html</w:t>
                              </w:r>
                            </w:hyperlink>
                            <w:r w:rsidRPr="00A803CE">
                              <w:rPr>
                                <w:sz w:val="16"/>
                              </w:rPr>
                              <w:t xml:space="preserve"> : </w:t>
                            </w:r>
                          </w:p>
                          <w:p w:rsidR="00AF2181" w:rsidRPr="00AE4AA1" w:rsidRDefault="00AF2181" w:rsidP="00A636EA">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E16203" id="Zone de texte 43" o:spid="_x0000_s1074" type="#_x0000_t202" style="width:459.2pt;height:6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" fillcolor="white [3201]" strokecolor="#755dd9 [3206]" strokeweight="1pt">
                <v:textbox>
                  <w:txbxContent>
                    <w:p w:rsidR="00AF2181" w:rsidRDefault="00AF2181" w:rsidP="00A636EA">
                      <w:pPr>
                        <w:rPr>
                          <w:rFonts w:ascii="Arial" w:hAnsi="Arial" w:cs="Arial"/>
                          <w:sz w:val="18"/>
                          <w:szCs w:val="18"/>
                        </w:rPr>
                      </w:pPr>
                      <w:r>
                        <w:rPr>
                          <w:rFonts w:ascii="Arial" w:hAnsi="Arial" w:cs="Arial"/>
                          <w:sz w:val="18"/>
                          <w:szCs w:val="18"/>
                        </w:rPr>
                        <w:t>« </w:t>
                      </w:r>
                      <w:r w:rsidRPr="00A803CE">
                        <w:rPr>
                          <w:rFonts w:ascii="Arial" w:hAnsi="Arial" w:cs="Arial"/>
                          <w:sz w:val="18"/>
                          <w:szCs w:val="18"/>
                        </w:rPr>
                        <w:t>Inutile de rêver au-dessus de ses moyens. Avec l</w:t>
                      </w:r>
                      <w:r w:rsidR="00AB4FE6">
                        <w:rPr>
                          <w:rFonts w:ascii="Arial" w:hAnsi="Arial" w:cs="Arial"/>
                          <w:sz w:val="18"/>
                          <w:szCs w:val="18"/>
                        </w:rPr>
                        <w:t>’</w:t>
                      </w:r>
                      <w:r w:rsidRPr="00A803CE">
                        <w:rPr>
                          <w:rFonts w:ascii="Arial" w:hAnsi="Arial" w:cs="Arial"/>
                          <w:sz w:val="18"/>
                          <w:szCs w:val="18"/>
                        </w:rPr>
                        <w:t>aide de son banquier ou de son courtier, il convient de déterminer le montant que l</w:t>
                      </w:r>
                      <w:r w:rsidR="00AB4FE6">
                        <w:rPr>
                          <w:rFonts w:ascii="Arial" w:hAnsi="Arial" w:cs="Arial"/>
                          <w:sz w:val="18"/>
                          <w:szCs w:val="18"/>
                        </w:rPr>
                        <w:t>’</w:t>
                      </w:r>
                      <w:r w:rsidRPr="00A803CE">
                        <w:rPr>
                          <w:rFonts w:ascii="Arial" w:hAnsi="Arial" w:cs="Arial"/>
                          <w:sz w:val="18"/>
                          <w:szCs w:val="18"/>
                        </w:rPr>
                        <w:t>on peut emprunter AVANT tout engagement. On considère généralement que la mensualité du crédit hypothécaire ne peut dépasser 1/3 des revenus nets de l</w:t>
                      </w:r>
                      <w:r w:rsidR="00AB4FE6">
                        <w:rPr>
                          <w:rFonts w:ascii="Arial" w:hAnsi="Arial" w:cs="Arial"/>
                          <w:sz w:val="18"/>
                          <w:szCs w:val="18"/>
                        </w:rPr>
                        <w:t>’</w:t>
                      </w:r>
                      <w:r w:rsidRPr="00A803CE">
                        <w:rPr>
                          <w:rFonts w:ascii="Arial" w:hAnsi="Arial" w:cs="Arial"/>
                          <w:sz w:val="18"/>
                          <w:szCs w:val="18"/>
                        </w:rPr>
                        <w:t>emprunteur ou du ménage.</w:t>
                      </w:r>
                      <w:r>
                        <w:rPr>
                          <w:rFonts w:ascii="Arial" w:hAnsi="Arial" w:cs="Arial"/>
                          <w:sz w:val="18"/>
                          <w:szCs w:val="18"/>
                        </w:rPr>
                        <w:t> »</w:t>
                      </w:r>
                    </w:p>
                    <w:p w:rsidR="00AF2181" w:rsidRDefault="00AF2181" w:rsidP="00A636EA">
                      <w:pPr>
                        <w:rPr>
                          <w:rFonts w:ascii="Arial" w:hAnsi="Arial" w:cs="Arial"/>
                          <w:sz w:val="18"/>
                          <w:szCs w:val="18"/>
                        </w:rPr>
                      </w:pPr>
                    </w:p>
                    <w:p w:rsidR="00AF2181" w:rsidRDefault="00AF2181" w:rsidP="00A636EA">
                      <w:r w:rsidRPr="00B859D8">
                        <w:rPr>
                          <w:rFonts w:ascii="Arial" w:hAnsi="Arial" w:cs="Arial"/>
                          <w:sz w:val="18"/>
                          <w:szCs w:val="18"/>
                        </w:rPr>
                        <w:t xml:space="preserve">Extrait trouvé sur </w:t>
                      </w:r>
                      <w:hyperlink r:id="rId73" w:history="1">
                        <w:r w:rsidRPr="00A803CE">
                          <w:rPr>
                            <w:rStyle w:val="Lienhypertexte"/>
                            <w:sz w:val="16"/>
                          </w:rPr>
                          <w:t>http://www.immo-particulier.be/fr/informations/conseil-immobilier/credit-hypotecaire.html</w:t>
                        </w:r>
                      </w:hyperlink>
                      <w:r w:rsidRPr="00A803CE">
                        <w:rPr>
                          <w:sz w:val="16"/>
                        </w:rPr>
                        <w:t xml:space="preserve"> : </w:t>
                      </w:r>
                    </w:p>
                    <w:p w:rsidR="00AF2181" w:rsidRPr="00AE4AA1" w:rsidRDefault="00AF2181" w:rsidP="00A636EA">
                      <w:pPr>
                        <w:rPr>
                          <w:rFonts w:ascii="Arial" w:hAnsi="Arial" w:cs="Arial"/>
                          <w:sz w:val="18"/>
                          <w:szCs w:val="18"/>
                        </w:rPr>
                      </w:pPr>
                    </w:p>
                  </w:txbxContent>
                </v:textbox>
                <w10:anchorlock/>
              </v:shape>
            </w:pict>
          </mc:Fallback>
        </mc:AlternateContent>
      </w:r>
    </w:p>
    <w:p w:rsidR="00A636EA" w:rsidRDefault="00A636EA" w:rsidP="00A636EA">
      <w:pPr>
        <w:rPr>
          <w:b/>
        </w:rPr>
      </w:pPr>
    </w:p>
    <w:p w:rsidR="00A636EA" w:rsidRDefault="00A636EA" w:rsidP="00A636EA">
      <w:pPr>
        <w:rPr>
          <w:b/>
        </w:rPr>
      </w:pPr>
    </w:p>
    <w:p w:rsidR="00A636EA" w:rsidRPr="000729A6" w:rsidRDefault="00A636EA" w:rsidP="00A636EA">
      <w:pPr>
        <w:jc w:val="both"/>
        <w:rPr>
          <w:sz w:val="22"/>
        </w:rPr>
      </w:pPr>
      <w:r w:rsidRPr="000729A6">
        <w:rPr>
          <w:sz w:val="22"/>
        </w:rPr>
        <w:t>Extraits trouvé dans la brochure « Loi sur les loyers » du SPF Justice</w:t>
      </w:r>
    </w:p>
    <w:p w:rsidR="00A636EA" w:rsidRDefault="00A636EA" w:rsidP="00A636EA">
      <w:pPr>
        <w:rPr>
          <w:b/>
        </w:rPr>
      </w:pPr>
    </w:p>
    <w:p w:rsidR="00A636EA" w:rsidRDefault="00A636EA" w:rsidP="00A636EA">
      <w:pPr>
        <w:rPr>
          <w:b/>
        </w:rPr>
      </w:pPr>
      <w:r>
        <w:rPr>
          <w:b/>
          <w:noProof/>
        </w:rPr>
        <w:drawing>
          <wp:anchor distT="0" distB="0" distL="114300" distR="114300" simplePos="0" relativeHeight="251708416" behindDoc="0" locked="0" layoutInCell="1" allowOverlap="1" wp14:anchorId="205DA19F" wp14:editId="430E0A28">
            <wp:simplePos x="0" y="0"/>
            <wp:positionH relativeFrom="column">
              <wp:posOffset>2540</wp:posOffset>
            </wp:positionH>
            <wp:positionV relativeFrom="paragraph">
              <wp:posOffset>26035</wp:posOffset>
            </wp:positionV>
            <wp:extent cx="3117215" cy="3552825"/>
            <wp:effectExtent l="0" t="0" r="6985" b="0"/>
            <wp:wrapSquare wrapText="bothSides"/>
            <wp:docPr id="74" name="Image 6" descr="Macintosh HD:Users:laetitialesenfants:Desktop:Capture d’écran 2015-12-09 à 18.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etitialesenfants:Desktop:Capture d’écran 2015-12-09 à 18.57.31.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17215"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pPr>
        <w:rPr>
          <w:b/>
        </w:rPr>
      </w:pPr>
    </w:p>
    <w:p w:rsidR="00A636EA" w:rsidRDefault="00A636EA" w:rsidP="00A636EA">
      <w:pPr>
        <w:rPr>
          <w:b/>
        </w:rPr>
      </w:pPr>
    </w:p>
    <w:p w:rsidR="00A636EA" w:rsidRDefault="00A636EA" w:rsidP="00A636EA">
      <w:pPr>
        <w:rPr>
          <w:b/>
        </w:rPr>
      </w:pPr>
    </w:p>
    <w:p w:rsidR="00A636EA" w:rsidRDefault="00A636EA" w:rsidP="00A636EA">
      <w:pPr>
        <w:rPr>
          <w:b/>
        </w:rPr>
      </w:pPr>
    </w:p>
    <w:p w:rsidR="00A636EA" w:rsidRDefault="00A636EA" w:rsidP="00A636EA">
      <w:pPr>
        <w:rPr>
          <w:b/>
        </w:rPr>
      </w:pPr>
    </w:p>
    <w:p w:rsidR="00A636EA" w:rsidRDefault="00A636EA" w:rsidP="00A636EA">
      <w:pPr>
        <w:rPr>
          <w:b/>
        </w:rPr>
      </w:pPr>
    </w:p>
    <w:p w:rsidR="00A636EA" w:rsidRDefault="00A636EA" w:rsidP="00A636EA">
      <w:pPr>
        <w:rPr>
          <w:b/>
        </w:rPr>
      </w:pPr>
      <w:r>
        <w:rPr>
          <w:b/>
          <w:noProof/>
        </w:rPr>
        <w:drawing>
          <wp:anchor distT="0" distB="0" distL="114300" distR="114300" simplePos="0" relativeHeight="251709440" behindDoc="0" locked="0" layoutInCell="1" allowOverlap="1" wp14:anchorId="0CA87F9E" wp14:editId="37349722">
            <wp:simplePos x="0" y="0"/>
            <wp:positionH relativeFrom="column">
              <wp:posOffset>163195</wp:posOffset>
            </wp:positionH>
            <wp:positionV relativeFrom="paragraph">
              <wp:posOffset>34290</wp:posOffset>
            </wp:positionV>
            <wp:extent cx="2315210" cy="4333875"/>
            <wp:effectExtent l="0" t="0" r="8890" b="9525"/>
            <wp:wrapSquare wrapText="bothSides"/>
            <wp:docPr id="76" name="Image 7" descr="Macintosh HD:Users:laetitialesenfants:Desktop:Capture d’écran 2015-12-09 à 19.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etitialesenfants:Desktop:Capture d’écran 2015-12-09 à 19.00.40.png"/>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r="16987" b="1685"/>
                    <a:stretch/>
                  </pic:blipFill>
                  <pic:spPr bwMode="auto">
                    <a:xfrm>
                      <a:off x="0" y="0"/>
                      <a:ext cx="2315210" cy="433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r>
        <w:rPr>
          <w:noProof/>
        </w:rPr>
        <w:drawing>
          <wp:anchor distT="0" distB="0" distL="114300" distR="114300" simplePos="0" relativeHeight="251699200" behindDoc="0" locked="0" layoutInCell="1" allowOverlap="1" wp14:anchorId="7796B8CF" wp14:editId="6C3CC5A6">
            <wp:simplePos x="0" y="0"/>
            <wp:positionH relativeFrom="column">
              <wp:posOffset>-245745</wp:posOffset>
            </wp:positionH>
            <wp:positionV relativeFrom="page">
              <wp:posOffset>944880</wp:posOffset>
            </wp:positionV>
            <wp:extent cx="6296025" cy="8913495"/>
            <wp:effectExtent l="0" t="0" r="9525" b="190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296025" cy="891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r>
        <w:rPr>
          <w:noProof/>
        </w:rPr>
        <w:drawing>
          <wp:anchor distT="0" distB="0" distL="114300" distR="114300" simplePos="0" relativeHeight="251700224" behindDoc="0" locked="0" layoutInCell="1" allowOverlap="1" wp14:anchorId="7277533C" wp14:editId="66C10E38">
            <wp:simplePos x="0" y="0"/>
            <wp:positionH relativeFrom="column">
              <wp:posOffset>-451251</wp:posOffset>
            </wp:positionH>
            <wp:positionV relativeFrom="paragraph">
              <wp:posOffset>262255</wp:posOffset>
            </wp:positionV>
            <wp:extent cx="6469200" cy="8611200"/>
            <wp:effectExtent l="0" t="0" r="8255"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t="3460" b="2466"/>
                    <a:stretch/>
                  </pic:blipFill>
                  <pic:spPr bwMode="auto">
                    <a:xfrm>
                      <a:off x="0" y="0"/>
                      <a:ext cx="6469200" cy="86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36EA" w:rsidRDefault="00A636EA" w:rsidP="00A636EA">
      <w:r>
        <w:rPr>
          <w:rFonts w:asciiTheme="majorHAnsi" w:eastAsiaTheme="majorEastAsia" w:hAnsiTheme="majorHAnsi" w:cstheme="majorBidi"/>
          <w:b/>
          <w:bCs/>
          <w:noProof/>
          <w:color w:val="632E62" w:themeColor="text2"/>
          <w:sz w:val="26"/>
          <w:szCs w:val="26"/>
        </w:rPr>
        <w:drawing>
          <wp:anchor distT="0" distB="0" distL="114300" distR="114300" simplePos="0" relativeHeight="251659264" behindDoc="0" locked="0" layoutInCell="1" allowOverlap="1" wp14:anchorId="174B6A11" wp14:editId="4330BAFC">
            <wp:simplePos x="0" y="0"/>
            <wp:positionH relativeFrom="column">
              <wp:posOffset>-80645</wp:posOffset>
            </wp:positionH>
            <wp:positionV relativeFrom="page">
              <wp:posOffset>819150</wp:posOffset>
            </wp:positionV>
            <wp:extent cx="5538470" cy="7840980"/>
            <wp:effectExtent l="0" t="0" r="5080" b="762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38470" cy="784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36EA" w:rsidRDefault="00A636EA" w:rsidP="00A636EA">
      <w:bookmarkStart w:id="131" w:name="_GoBack"/>
      <w:bookmarkEnd w:id="131"/>
    </w:p>
    <w:p w:rsidR="00A636EA" w:rsidRDefault="00A636EA" w:rsidP="00A636EA"/>
    <w:sectPr w:rsidR="00A636EA" w:rsidSect="0098766D">
      <w:headerReference w:type="default" r:id="rId79"/>
      <w:footerReference w:type="even" r:id="rId80"/>
      <w:footerReference w:type="default" r:id="rId81"/>
      <w:footerReference w:type="first" r:id="rId82"/>
      <w:pgSz w:w="11900" w:h="16840"/>
      <w:pgMar w:top="1276"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634" w:rsidRDefault="00A62634" w:rsidP="00A636EA">
      <w:r>
        <w:separator/>
      </w:r>
    </w:p>
  </w:endnote>
  <w:endnote w:type="continuationSeparator" w:id="0">
    <w:p w:rsidR="00A62634" w:rsidRDefault="00A62634" w:rsidP="00A6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Noteworthy Light">
    <w:altName w:val="Segoe UI Historic"/>
    <w:charset w:val="00"/>
    <w:family w:val="auto"/>
    <w:pitch w:val="variable"/>
    <w:sig w:usb0="00000001" w:usb1="08000048" w:usb2="14600000" w:usb3="00000000" w:csb0="0000011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Default="00AF2181" w:rsidP="00FC784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F2181" w:rsidRDefault="00AF2181" w:rsidP="00FC78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000893481"/>
        <w:docPartObj>
          <w:docPartGallery w:val="Page Numbers (Bottom of Page)"/>
          <w:docPartUnique/>
        </w:docPartObj>
      </w:sdtPr>
      <w:sdtEndPr>
        <w:rPr>
          <w:rFonts w:asciiTheme="minorHAnsi" w:eastAsiaTheme="minorEastAsia" w:hAnsiTheme="minorHAnsi" w:cstheme="minorBidi"/>
          <w:sz w:val="24"/>
          <w:szCs w:val="24"/>
        </w:rPr>
      </w:sdtEndPr>
      <w:sdtContent>
        <w:tr w:rsidR="00AF2181">
          <w:trPr>
            <w:trHeight w:val="727"/>
          </w:trPr>
          <w:tc>
            <w:tcPr>
              <w:tcW w:w="4000" w:type="pct"/>
              <w:tcBorders>
                <w:right w:val="triple" w:sz="4" w:space="0" w:color="92278F" w:themeColor="accent1"/>
              </w:tcBorders>
            </w:tcPr>
            <w:p w:rsidR="00AF2181" w:rsidRDefault="00AF218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92278F" w:themeColor="accent1"/>
              </w:tcBorders>
            </w:tcPr>
            <w:p w:rsidR="00AF2181" w:rsidRDefault="00AF218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3E234A">
                <w:rPr>
                  <w:noProof/>
                </w:rPr>
                <w:t>43</w:t>
              </w:r>
              <w:r>
                <w:fldChar w:fldCharType="end"/>
              </w:r>
            </w:p>
          </w:tc>
        </w:tr>
      </w:sdtContent>
    </w:sdt>
  </w:tbl>
  <w:p w:rsidR="00AF2181" w:rsidRDefault="00AF2181" w:rsidP="00FC784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A3546A" w:rsidRDefault="00AF2181" w:rsidP="00FC784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300A532F" wp14:editId="1726083F">
              <wp:simplePos x="0" y="0"/>
              <wp:positionH relativeFrom="rightMargin">
                <wp:posOffset>-165735</wp:posOffset>
              </wp:positionH>
              <wp:positionV relativeFrom="bottomMargin">
                <wp:posOffset>-635</wp:posOffset>
              </wp:positionV>
              <wp:extent cx="622800" cy="471600"/>
              <wp:effectExtent l="0" t="0" r="0" b="0"/>
              <wp:wrapNone/>
              <wp:docPr id="1320" name="Organigramme : Alternativ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0" cy="4716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A53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320" o:spid="_x0000_s1081" type="#_x0000_t176" style="position:absolute;margin-left:-13.05pt;margin-top:-.05pt;width:49.05pt;height:37.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" filled="f" fillcolor="#5c83b4" stroked="f" strokecolor="#737373">
              <v:textbox>
                <w:txbxContent>
                  <w:p w:rsidR="00AF2181" w:rsidRPr="003B3C87" w:rsidRDefault="00AF2181" w:rsidP="00FC784A">
                    <w:pPr>
                      <w:pStyle w:val="Pieddepage"/>
                      <w:pBdr>
                        <w:top w:val="single" w:sz="12" w:space="1" w:color="632E62" w:themeColor="text2"/>
                        <w:bottom w:val="single" w:sz="36" w:space="1" w:color="632E62" w:themeColor="text2"/>
                      </w:pBdr>
                      <w:jc w:val="center"/>
                      <w:rPr>
                        <w:color w:val="632E62" w:themeColor="text2"/>
                        <w:sz w:val="28"/>
                        <w:szCs w:val="28"/>
                      </w:rPr>
                    </w:pPr>
                    <w:r w:rsidRPr="003B3C87">
                      <w:rPr>
                        <w:color w:val="632E62" w:themeColor="text2"/>
                        <w:sz w:val="22"/>
                        <w:szCs w:val="22"/>
                      </w:rPr>
                      <w:fldChar w:fldCharType="begin"/>
                    </w:r>
                    <w:r w:rsidRPr="003B3C87">
                      <w:rPr>
                        <w:color w:val="632E62" w:themeColor="text2"/>
                      </w:rPr>
                      <w:instrText>PAGE    \* MERGEFORMAT</w:instrText>
                    </w:r>
                    <w:r w:rsidRPr="003B3C87">
                      <w:rPr>
                        <w:color w:val="632E62" w:themeColor="text2"/>
                        <w:sz w:val="22"/>
                        <w:szCs w:val="22"/>
                      </w:rPr>
                      <w:fldChar w:fldCharType="separate"/>
                    </w:r>
                    <w:r w:rsidR="003E234A" w:rsidRPr="003E234A">
                      <w:rPr>
                        <w:noProof/>
                        <w:color w:val="632E62" w:themeColor="text2"/>
                        <w:sz w:val="28"/>
                        <w:szCs w:val="28"/>
                      </w:rPr>
                      <w:t>0</w:t>
                    </w:r>
                    <w:r w:rsidRPr="003B3C87">
                      <w:rPr>
                        <w:color w:val="632E62" w:themeColor="text2"/>
                        <w:sz w:val="28"/>
                        <w:szCs w:val="28"/>
                      </w:rPr>
                      <w:fldChar w:fldCharType="end"/>
                    </w:r>
                  </w:p>
                </w:txbxContent>
              </v:textbox>
              <w10:wrap anchorx="margin" anchory="margin"/>
            </v:shape>
          </w:pict>
        </mc:Fallback>
      </mc:AlternateContent>
    </w:r>
  </w:p>
  <w:p w:rsidR="00AF2181" w:rsidRDefault="00AF2181" w:rsidP="00FC78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634" w:rsidRDefault="00A62634" w:rsidP="00A636EA">
      <w:r>
        <w:separator/>
      </w:r>
    </w:p>
  </w:footnote>
  <w:footnote w:type="continuationSeparator" w:id="0">
    <w:p w:rsidR="00A62634" w:rsidRDefault="00A62634" w:rsidP="00A636EA">
      <w:r>
        <w:continuationSeparator/>
      </w:r>
    </w:p>
  </w:footnote>
  <w:footnote w:id="1">
    <w:p w:rsidR="00AF2181" w:rsidRPr="00791B04" w:rsidRDefault="00AF2181" w:rsidP="00A636EA">
      <w:pPr>
        <w:pStyle w:val="Notedebasdepage"/>
        <w:rPr>
          <w:sz w:val="20"/>
          <w:szCs w:val="20"/>
        </w:rPr>
      </w:pPr>
      <w:r w:rsidRPr="000729A6">
        <w:rPr>
          <w:rStyle w:val="Appelnotedebasdep"/>
          <w:sz w:val="16"/>
          <w:szCs w:val="20"/>
        </w:rPr>
        <w:footnoteRef/>
      </w:r>
      <w:r w:rsidRPr="000729A6">
        <w:rPr>
          <w:sz w:val="16"/>
          <w:szCs w:val="20"/>
        </w:rPr>
        <w:t xml:space="preserve"> </w:t>
      </w:r>
      <w:r w:rsidRPr="000729A6">
        <w:rPr>
          <w:rFonts w:eastAsia="Times New Roman" w:cs="Times New Roman"/>
          <w:sz w:val="16"/>
          <w:szCs w:val="20"/>
        </w:rPr>
        <w:t xml:space="preserve">Produite par la Banque de France - Cité de l'Économie et de la Monnaie, en partenariat avec </w:t>
      </w:r>
      <w:proofErr w:type="spellStart"/>
      <w:r w:rsidRPr="000729A6">
        <w:rPr>
          <w:rFonts w:eastAsia="Times New Roman" w:cs="Times New Roman"/>
          <w:sz w:val="16"/>
          <w:szCs w:val="20"/>
        </w:rPr>
        <w:t>Universcience</w:t>
      </w:r>
      <w:proofErr w:type="spellEnd"/>
      <w:r w:rsidRPr="000729A6">
        <w:rPr>
          <w:rFonts w:eastAsia="Times New Roman" w:cs="Times New Roman"/>
          <w:sz w:val="16"/>
          <w:szCs w:val="20"/>
        </w:rPr>
        <w:t>.</w:t>
      </w:r>
    </w:p>
  </w:footnote>
  <w:footnote w:id="2">
    <w:p w:rsidR="00AF2181" w:rsidRPr="00791B04" w:rsidRDefault="00AF2181" w:rsidP="00A636EA">
      <w:pPr>
        <w:pStyle w:val="Notedebasdepage"/>
        <w:rPr>
          <w:sz w:val="20"/>
          <w:szCs w:val="20"/>
        </w:rPr>
      </w:pPr>
      <w:r w:rsidRPr="000729A6">
        <w:rPr>
          <w:rStyle w:val="Appelnotedebasdep"/>
          <w:sz w:val="16"/>
          <w:szCs w:val="20"/>
        </w:rPr>
        <w:footnoteRef/>
      </w:r>
      <w:r w:rsidRPr="000729A6">
        <w:rPr>
          <w:sz w:val="16"/>
          <w:szCs w:val="20"/>
        </w:rPr>
        <w:t xml:space="preserve"> Tableau inspiré de la fiche « Les moyens de paiement » de </w:t>
      </w:r>
      <w:proofErr w:type="spellStart"/>
      <w:r w:rsidRPr="000729A6">
        <w:rPr>
          <w:sz w:val="16"/>
          <w:szCs w:val="20"/>
        </w:rPr>
        <w:t>Wikifin</w:t>
      </w:r>
      <w:proofErr w:type="spellEnd"/>
    </w:p>
  </w:footnote>
  <w:footnote w:id="3">
    <w:p w:rsidR="00AF2181" w:rsidRPr="00791B04" w:rsidRDefault="00AF2181" w:rsidP="00A636EA">
      <w:pPr>
        <w:pStyle w:val="Notedebasdepage"/>
        <w:rPr>
          <w:sz w:val="20"/>
          <w:szCs w:val="20"/>
        </w:rPr>
      </w:pPr>
      <w:r w:rsidRPr="000729A6">
        <w:rPr>
          <w:rStyle w:val="Appelnotedebasdep"/>
          <w:sz w:val="16"/>
          <w:szCs w:val="20"/>
        </w:rPr>
        <w:footnoteRef/>
      </w:r>
      <w:r w:rsidRPr="000729A6">
        <w:rPr>
          <w:sz w:val="16"/>
          <w:szCs w:val="20"/>
        </w:rPr>
        <w:t xml:space="preserve"> Inspiré de la fiche « Les moyens de paiement » de </w:t>
      </w:r>
      <w:proofErr w:type="spellStart"/>
      <w:r w:rsidRPr="000729A6">
        <w:rPr>
          <w:sz w:val="16"/>
          <w:szCs w:val="20"/>
        </w:rPr>
        <w:t>Wikifin</w:t>
      </w:r>
      <w:proofErr w:type="spellEnd"/>
    </w:p>
  </w:footnote>
  <w:footnote w:id="4">
    <w:p w:rsidR="00AF2181" w:rsidRPr="00791B04" w:rsidRDefault="00AF2181" w:rsidP="00A636EA">
      <w:pPr>
        <w:pStyle w:val="Notedebasdepage"/>
        <w:rPr>
          <w:sz w:val="20"/>
          <w:szCs w:val="20"/>
          <w:lang w:val="nl-NL"/>
        </w:rPr>
      </w:pPr>
      <w:r w:rsidRPr="000729A6">
        <w:rPr>
          <w:rStyle w:val="Appelnotedebasdep"/>
          <w:sz w:val="16"/>
          <w:szCs w:val="20"/>
        </w:rPr>
        <w:footnoteRef/>
      </w:r>
      <w:r w:rsidRPr="000729A6">
        <w:rPr>
          <w:sz w:val="16"/>
          <w:szCs w:val="20"/>
        </w:rPr>
        <w:t xml:space="preserve"> Définitions issues de « Emprunter : informations utiles », sur le site de </w:t>
      </w:r>
      <w:proofErr w:type="spellStart"/>
      <w:r w:rsidRPr="000729A6">
        <w:rPr>
          <w:sz w:val="16"/>
          <w:szCs w:val="20"/>
        </w:rPr>
        <w:t>Wikifin</w:t>
      </w:r>
      <w:proofErr w:type="spellEnd"/>
    </w:p>
  </w:footnote>
  <w:footnote w:id="5">
    <w:p w:rsidR="00AF2181" w:rsidRPr="00791B04" w:rsidRDefault="00AF2181" w:rsidP="00A636EA">
      <w:pPr>
        <w:pStyle w:val="Notedebasdepage"/>
        <w:rPr>
          <w:sz w:val="20"/>
          <w:szCs w:val="20"/>
          <w:lang w:val="nl-NL"/>
        </w:rPr>
      </w:pPr>
      <w:r w:rsidRPr="000729A6">
        <w:rPr>
          <w:rStyle w:val="Appelnotedebasdep"/>
          <w:sz w:val="16"/>
          <w:szCs w:val="20"/>
        </w:rPr>
        <w:footnoteRef/>
      </w:r>
      <w:r w:rsidRPr="000729A6">
        <w:rPr>
          <w:sz w:val="16"/>
          <w:szCs w:val="20"/>
        </w:rPr>
        <w:t xml:space="preserve"> </w:t>
      </w:r>
      <w:proofErr w:type="spellStart"/>
      <w:r w:rsidRPr="000729A6">
        <w:rPr>
          <w:sz w:val="16"/>
          <w:szCs w:val="20"/>
          <w:lang w:val="nl-NL"/>
        </w:rPr>
        <w:t>Infor</w:t>
      </w:r>
      <w:proofErr w:type="spellEnd"/>
      <w:r w:rsidRPr="000729A6">
        <w:rPr>
          <w:sz w:val="16"/>
          <w:szCs w:val="20"/>
          <w:lang w:val="nl-NL"/>
        </w:rPr>
        <w:t xml:space="preserve"> </w:t>
      </w:r>
      <w:proofErr w:type="spellStart"/>
      <w:r w:rsidRPr="000729A6">
        <w:rPr>
          <w:sz w:val="16"/>
          <w:szCs w:val="20"/>
          <w:lang w:val="nl-NL"/>
        </w:rPr>
        <w:t>Jeunes</w:t>
      </w:r>
      <w:proofErr w:type="spellEnd"/>
      <w:r w:rsidRPr="000729A6">
        <w:rPr>
          <w:sz w:val="16"/>
          <w:szCs w:val="20"/>
          <w:lang w:val="nl-NL"/>
        </w:rPr>
        <w:t xml:space="preserve"> : </w:t>
      </w:r>
      <w:hyperlink r:id="rId1" w:history="1">
        <w:r w:rsidRPr="00A54779">
          <w:rPr>
            <w:rStyle w:val="Lienhypertexte"/>
            <w:sz w:val="16"/>
            <w:szCs w:val="20"/>
            <w:lang w:val="nl-NL"/>
          </w:rPr>
          <w:t>http://www.jeminforme.be/travail/job-etudiant/job-etudiant-periode-d-essai</w:t>
        </w:r>
      </w:hyperlink>
    </w:p>
  </w:footnote>
  <w:footnote w:id="6">
    <w:p w:rsidR="00AF2181" w:rsidRPr="00791B04" w:rsidRDefault="00AF2181" w:rsidP="00A636EA">
      <w:pPr>
        <w:pStyle w:val="Notedebasdepage"/>
        <w:rPr>
          <w:sz w:val="20"/>
          <w:szCs w:val="20"/>
          <w:lang w:val="nl-NL"/>
        </w:rPr>
      </w:pPr>
      <w:r w:rsidRPr="000729A6">
        <w:rPr>
          <w:rStyle w:val="Appelnotedebasdep"/>
          <w:sz w:val="16"/>
          <w:szCs w:val="20"/>
        </w:rPr>
        <w:footnoteRef/>
      </w:r>
      <w:r w:rsidRPr="000729A6">
        <w:rPr>
          <w:sz w:val="16"/>
          <w:szCs w:val="20"/>
        </w:rPr>
        <w:t xml:space="preserve"> </w:t>
      </w:r>
      <w:r w:rsidRPr="000729A6">
        <w:rPr>
          <w:sz w:val="16"/>
          <w:szCs w:val="20"/>
          <w:lang w:val="nl-NL"/>
        </w:rPr>
        <w:t xml:space="preserve">Image : </w:t>
      </w:r>
      <w:hyperlink r:id="rId2" w:history="1">
        <w:r w:rsidRPr="00A54779">
          <w:rPr>
            <w:rStyle w:val="Lienhypertexte"/>
            <w:sz w:val="16"/>
            <w:szCs w:val="20"/>
            <w:lang w:val="nl-NL"/>
          </w:rPr>
          <w:t>http://www.kadolog.com/sites/default/files/covers/voyager-sans-bagages.jpg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181" w:rsidRPr="001928BA" w:rsidRDefault="00AF2181" w:rsidP="00FC784A">
    <w:pPr>
      <w:jc w:val="center"/>
      <w:rPr>
        <w:sz w:val="20"/>
        <w:szCs w:val="20"/>
        <w:lang w:val="fr-BE" w:eastAsia="fr-BE"/>
      </w:rPr>
    </w:pPr>
    <w:r w:rsidRPr="00FF711F">
      <w:rPr>
        <w:rFonts w:asciiTheme="majorHAnsi" w:hAnsiTheme="majorHAnsi"/>
        <w:caps/>
        <w:noProof/>
        <w:color w:val="492249" w:themeColor="text2" w:themeShade="BF"/>
        <w:sz w:val="20"/>
        <w:szCs w:val="20"/>
      </w:rPr>
      <mc:AlternateContent>
        <mc:Choice Requires="wpg">
          <w:drawing>
            <wp:anchor distT="0" distB="0" distL="114300" distR="114300" simplePos="0" relativeHeight="251659264" behindDoc="0" locked="0" layoutInCell="1" allowOverlap="1" wp14:anchorId="5C7A224B" wp14:editId="5482913A">
              <wp:simplePos x="0" y="0"/>
              <wp:positionH relativeFrom="page">
                <wp:posOffset>6198870</wp:posOffset>
              </wp:positionH>
              <wp:positionV relativeFrom="page">
                <wp:posOffset>114138</wp:posOffset>
              </wp:positionV>
              <wp:extent cx="1440000" cy="720000"/>
              <wp:effectExtent l="0" t="0" r="0" b="23495"/>
              <wp:wrapNone/>
              <wp:docPr id="1313" name="Groupe 1313"/>
              <wp:cNvGraphicFramePr/>
              <a:graphic xmlns:a="http://schemas.openxmlformats.org/drawingml/2006/main">
                <a:graphicData uri="http://schemas.microsoft.com/office/word/2010/wordprocessingGroup">
                  <wpg:wgp>
                    <wpg:cNvGrpSpPr/>
                    <wpg:grpSpPr>
                      <a:xfrm>
                        <a:off x="0" y="0"/>
                        <a:ext cx="1440000" cy="720000"/>
                        <a:chOff x="0" y="0"/>
                        <a:chExt cx="1700784" cy="1024128"/>
                      </a:xfrm>
                    </wpg:grpSpPr>
                    <wpg:grpSp>
                      <wpg:cNvPr id="1314" name="Groupe 1314"/>
                      <wpg:cNvGrpSpPr/>
                      <wpg:grpSpPr>
                        <a:xfrm>
                          <a:off x="0" y="0"/>
                          <a:ext cx="1700784" cy="1024128"/>
                          <a:chOff x="0" y="0"/>
                          <a:chExt cx="1700784" cy="1024128"/>
                        </a:xfrm>
                      </wpg:grpSpPr>
                      <wps:wsp>
                        <wps:cNvPr id="1315" name="Rectangle 13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8" name="Zone de texte 1318"/>
                      <wps:cNvSpPr txBox="1"/>
                      <wps:spPr>
                        <a:xfrm>
                          <a:off x="703032" y="9483"/>
                          <a:ext cx="766861" cy="534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A224B" id="Groupe 1313" o:spid="_x0000_s1075" style="position:absolute;left:0;text-align:left;margin-left:488.1pt;margin-top:9pt;width:113.4pt;height:56.7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">
              <v:group id="Groupe 1314" o:spid="_x0000_s107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rect id="Rectangle 1315" o:spid="_x0000_s107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" fillcolor="white [3212]" stroked="f" strokeweight="1pt">
                  <v:fill opacity="0"/>
                </v:rect>
                <v:shape id="Rectangle 12" o:spid="_x0000_s107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" path="m,l1462822,r,1014481l638269,407899,,xe" fillcolor="#92278f [3204]" stroked="f" strokeweight="1pt">
                  <v:stroke joinstyle="miter"/>
                  <v:path arrowok="t" o:connecttype="custom" o:connectlocs="0,0;1463040,0;1463040,1014984;638364,408101;0,0" o:connectangles="0,0,0,0,0"/>
                </v:shape>
                <v:rect id="Rectangle 1317" o:spid="_x0000_s107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318" o:spid="_x0000_s1080" type="#_x0000_t202" style="position:absolute;left:7030;top:94;width:7668;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" filled="f" stroked="f" strokeweight=".5pt">
                <v:textbox inset=",7.2pt,,7.2pt">
                  <w:txbxContent>
                    <w:p w:rsidR="00AF2181" w:rsidRPr="00FF711F" w:rsidRDefault="00AF2181" w:rsidP="00FC784A">
                      <w:pPr>
                        <w:pStyle w:val="En-tte"/>
                        <w:jc w:val="right"/>
                        <w:rPr>
                          <w:color w:val="FFFFFF" w:themeColor="background1"/>
                          <w:sz w:val="20"/>
                        </w:rPr>
                      </w:pPr>
                      <w:r w:rsidRPr="00FF711F">
                        <w:rPr>
                          <w:color w:val="FFFFFF" w:themeColor="background1"/>
                          <w:sz w:val="20"/>
                        </w:rPr>
                        <w:t>Elève</w:t>
                      </w:r>
                    </w:p>
                  </w:txbxContent>
                </v:textbox>
              </v:shape>
              <w10:wrap anchorx="page" anchory="page"/>
            </v:group>
          </w:pict>
        </mc:Fallback>
      </mc:AlternateContent>
    </w:r>
    <w:proofErr w:type="spellStart"/>
    <w:r>
      <w:rPr>
        <w:color w:val="632E62" w:themeColor="text2"/>
        <w:sz w:val="20"/>
      </w:rPr>
      <w:t>Forcar</w:t>
    </w:r>
    <w:proofErr w:type="spellEnd"/>
    <w:r>
      <w:rPr>
        <w:color w:val="632E62" w:themeColor="text2"/>
        <w:sz w:val="20"/>
      </w:rPr>
      <w:t xml:space="preserve"> </w:t>
    </w:r>
    <w:proofErr w:type="spellStart"/>
    <w:r>
      <w:rPr>
        <w:color w:val="632E62" w:themeColor="text2"/>
        <w:sz w:val="20"/>
      </w:rPr>
      <w:t>asbl</w:t>
    </w:r>
    <w:proofErr w:type="spellEnd"/>
    <w:r>
      <w:rPr>
        <w:color w:val="632E62" w:themeColor="text2"/>
        <w:sz w:val="20"/>
      </w:rPr>
      <w:t xml:space="preserve"> </w:t>
    </w:r>
    <w:r w:rsidRPr="00FE2D6D">
      <w:rPr>
        <w:color w:val="632E62" w:themeColor="text2"/>
        <w:sz w:val="20"/>
      </w:rPr>
      <w:t>-</w:t>
    </w:r>
    <w:r>
      <w:rPr>
        <w:color w:val="632E62" w:themeColor="text2"/>
        <w:sz w:val="20"/>
      </w:rPr>
      <w:t xml:space="preserve"> </w:t>
    </w:r>
    <w:r w:rsidRPr="00FE2D6D">
      <w:rPr>
        <w:color w:val="632E62" w:themeColor="text2"/>
        <w:sz w:val="20"/>
      </w:rPr>
      <w:t>Formation sociale et économique</w:t>
    </w:r>
    <w:r>
      <w:rPr>
        <w:color w:val="632E62" w:themeColor="text2"/>
        <w:sz w:val="20"/>
      </w:rPr>
      <w:t xml:space="preserve"> - </w:t>
    </w:r>
    <w:r w:rsidRPr="007A7257">
      <w:rPr>
        <w:color w:val="632E62" w:themeColor="text2"/>
        <w:sz w:val="20"/>
      </w:rPr>
      <w:t>D/2016/7362/3/09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6D73D4"/>
    <w:multiLevelType w:val="hybridMultilevel"/>
    <w:tmpl w:val="C256E9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FD00D0"/>
    <w:multiLevelType w:val="hybridMultilevel"/>
    <w:tmpl w:val="A0E04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494CD8"/>
    <w:multiLevelType w:val="hybridMultilevel"/>
    <w:tmpl w:val="9044F020"/>
    <w:lvl w:ilvl="0" w:tplc="02444078">
      <w:start w:val="1"/>
      <w:numFmt w:val="bullet"/>
      <w:lvlText w:val="-"/>
      <w:lvlJc w:val="left"/>
      <w:pPr>
        <w:ind w:left="720" w:hanging="360"/>
      </w:pPr>
      <w:rPr>
        <w:rFonts w:ascii="Cambria" w:eastAsiaTheme="minorEastAsia" w:hAnsi="Cambri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61C9E"/>
    <w:multiLevelType w:val="hybridMultilevel"/>
    <w:tmpl w:val="DDD86320"/>
    <w:lvl w:ilvl="0" w:tplc="6A3CE3AC">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636CF"/>
    <w:multiLevelType w:val="hybridMultilevel"/>
    <w:tmpl w:val="A8206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9D4B68"/>
    <w:multiLevelType w:val="hybridMultilevel"/>
    <w:tmpl w:val="DC703062"/>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AD840FD"/>
    <w:multiLevelType w:val="hybridMultilevel"/>
    <w:tmpl w:val="D5D26840"/>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0B46B1"/>
    <w:multiLevelType w:val="hybridMultilevel"/>
    <w:tmpl w:val="284A13EA"/>
    <w:lvl w:ilvl="0" w:tplc="5C464A44">
      <w:start w:val="1"/>
      <w:numFmt w:val="upperLetter"/>
      <w:lvlText w:val="%1)"/>
      <w:lvlJc w:val="left"/>
      <w:pPr>
        <w:ind w:left="1070" w:hanging="360"/>
      </w:pPr>
      <w:rPr>
        <w:rFonts w:hint="default"/>
        <w:sz w:val="24"/>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9" w15:restartNumberingAfterBreak="0">
    <w:nsid w:val="100F38B5"/>
    <w:multiLevelType w:val="hybridMultilevel"/>
    <w:tmpl w:val="2B06F1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685C36"/>
    <w:multiLevelType w:val="hybridMultilevel"/>
    <w:tmpl w:val="BE5C4B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050E24"/>
    <w:multiLevelType w:val="hybridMultilevel"/>
    <w:tmpl w:val="1BDAB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B35BA0"/>
    <w:multiLevelType w:val="hybridMultilevel"/>
    <w:tmpl w:val="9DAE98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D8B12C5"/>
    <w:multiLevelType w:val="hybridMultilevel"/>
    <w:tmpl w:val="DE1C8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A023AF"/>
    <w:multiLevelType w:val="hybridMultilevel"/>
    <w:tmpl w:val="6B3A3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B36617"/>
    <w:multiLevelType w:val="hybridMultilevel"/>
    <w:tmpl w:val="53FA26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08E2CDA"/>
    <w:multiLevelType w:val="hybridMultilevel"/>
    <w:tmpl w:val="83A621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2666C28"/>
    <w:multiLevelType w:val="hybridMultilevel"/>
    <w:tmpl w:val="3AF08FBE"/>
    <w:lvl w:ilvl="0" w:tplc="489CF838">
      <w:numFmt w:val="bullet"/>
      <w:lvlText w:val="-"/>
      <w:lvlJc w:val="left"/>
      <w:pPr>
        <w:ind w:left="720" w:hanging="360"/>
      </w:pPr>
      <w:rPr>
        <w:rFonts w:ascii="Cambria" w:eastAsiaTheme="minorEastAsia"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3D96470"/>
    <w:multiLevelType w:val="hybridMultilevel"/>
    <w:tmpl w:val="CEF66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13FF2"/>
    <w:multiLevelType w:val="hybridMultilevel"/>
    <w:tmpl w:val="9B883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99577C0"/>
    <w:multiLevelType w:val="hybridMultilevel"/>
    <w:tmpl w:val="ADA0595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9A55284"/>
    <w:multiLevelType w:val="hybridMultilevel"/>
    <w:tmpl w:val="4EF8D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1C1379"/>
    <w:multiLevelType w:val="hybridMultilevel"/>
    <w:tmpl w:val="7576C84E"/>
    <w:lvl w:ilvl="0" w:tplc="CB8650B4">
      <w:start w:val="3"/>
      <w:numFmt w:val="decimal"/>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048748F"/>
    <w:multiLevelType w:val="hybridMultilevel"/>
    <w:tmpl w:val="7CEE32A4"/>
    <w:lvl w:ilvl="0" w:tplc="040C000F">
      <w:start w:val="1"/>
      <w:numFmt w:val="decimal"/>
      <w:lvlText w:val="%1."/>
      <w:lvlJc w:val="left"/>
      <w:pPr>
        <w:ind w:left="720" w:hanging="360"/>
      </w:pPr>
    </w:lvl>
    <w:lvl w:ilvl="1" w:tplc="008A1D4E">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6303BF"/>
    <w:multiLevelType w:val="hybridMultilevel"/>
    <w:tmpl w:val="21F402CE"/>
    <w:lvl w:ilvl="0" w:tplc="B5E6E83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487337"/>
    <w:multiLevelType w:val="hybridMultilevel"/>
    <w:tmpl w:val="0B96E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54C50CB"/>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35DF67ED"/>
    <w:multiLevelType w:val="hybridMultilevel"/>
    <w:tmpl w:val="FA2ACBE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15:restartNumberingAfterBreak="0">
    <w:nsid w:val="396A5545"/>
    <w:multiLevelType w:val="hybridMultilevel"/>
    <w:tmpl w:val="E10AC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207E"/>
    <w:multiLevelType w:val="hybridMultilevel"/>
    <w:tmpl w:val="87D4617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3A157126"/>
    <w:multiLevelType w:val="hybridMultilevel"/>
    <w:tmpl w:val="D7BE4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2E3696"/>
    <w:multiLevelType w:val="hybridMultilevel"/>
    <w:tmpl w:val="90745242"/>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A435262"/>
    <w:multiLevelType w:val="hybridMultilevel"/>
    <w:tmpl w:val="34808CD6"/>
    <w:lvl w:ilvl="0" w:tplc="040C0011">
      <w:start w:val="1"/>
      <w:numFmt w:val="decimal"/>
      <w:lvlText w:val="%1)"/>
      <w:lvlJc w:val="left"/>
      <w:pPr>
        <w:ind w:left="720" w:hanging="360"/>
      </w:pPr>
      <w:rPr>
        <w:rFonts w:hint="default"/>
      </w:rPr>
    </w:lvl>
    <w:lvl w:ilvl="1" w:tplc="84288DC8">
      <w:start w:val="10"/>
      <w:numFmt w:val="bullet"/>
      <w:lvlText w:val="-"/>
      <w:lvlJc w:val="left"/>
      <w:pPr>
        <w:ind w:left="1440" w:hanging="360"/>
      </w:pPr>
      <w:rPr>
        <w:rFonts w:ascii="Times New Roman" w:eastAsiaTheme="minorEastAsia" w:hAnsi="Times New Roman" w:cs="Times New Roman"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A615309"/>
    <w:multiLevelType w:val="hybridMultilevel"/>
    <w:tmpl w:val="DD9A0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C956E53"/>
    <w:multiLevelType w:val="hybridMultilevel"/>
    <w:tmpl w:val="4E6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AC1DC7"/>
    <w:multiLevelType w:val="hybridMultilevel"/>
    <w:tmpl w:val="54EA2F4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FB41C82"/>
    <w:multiLevelType w:val="hybridMultilevel"/>
    <w:tmpl w:val="A5AC2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292F60"/>
    <w:multiLevelType w:val="hybridMultilevel"/>
    <w:tmpl w:val="CC4AA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F029C"/>
    <w:multiLevelType w:val="hybridMultilevel"/>
    <w:tmpl w:val="B7F01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AC1A04"/>
    <w:multiLevelType w:val="hybridMultilevel"/>
    <w:tmpl w:val="8C82D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FE4F17"/>
    <w:multiLevelType w:val="hybridMultilevel"/>
    <w:tmpl w:val="33CEBB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244B50"/>
    <w:multiLevelType w:val="hybridMultilevel"/>
    <w:tmpl w:val="1986A724"/>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4A3A574F"/>
    <w:multiLevelType w:val="hybridMultilevel"/>
    <w:tmpl w:val="86BAF9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065F7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4" w15:restartNumberingAfterBreak="0">
    <w:nsid w:val="4B571288"/>
    <w:multiLevelType w:val="hybridMultilevel"/>
    <w:tmpl w:val="1444ED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E6076D9"/>
    <w:multiLevelType w:val="hybridMultilevel"/>
    <w:tmpl w:val="2278D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135027"/>
    <w:multiLevelType w:val="hybridMultilevel"/>
    <w:tmpl w:val="15A82C06"/>
    <w:lvl w:ilvl="0" w:tplc="64C44FBC">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972183"/>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3B21AFE"/>
    <w:multiLevelType w:val="hybridMultilevel"/>
    <w:tmpl w:val="59ACB664"/>
    <w:lvl w:ilvl="0" w:tplc="707CA142">
      <w:start w:val="1"/>
      <w:numFmt w:val="decimal"/>
      <w:lvlText w:val="%1."/>
      <w:lvlJc w:val="left"/>
      <w:pPr>
        <w:ind w:left="720" w:hanging="360"/>
      </w:pPr>
      <w:rPr>
        <w:rFonts w:ascii="Calibri" w:hAnsi="Calibri" w:hint="default"/>
        <w:b w:val="0"/>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56193404"/>
    <w:multiLevelType w:val="hybridMultilevel"/>
    <w:tmpl w:val="C2E69B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D97AA9B0">
      <w:start w:val="1"/>
      <w:numFmt w:val="upperLetter"/>
      <w:lvlText w:val="%3)"/>
      <w:lvlJc w:val="left"/>
      <w:pPr>
        <w:ind w:left="2340" w:hanging="360"/>
      </w:pPr>
      <w:rPr>
        <w:rFonts w:hint="default"/>
      </w:rPr>
    </w:lvl>
    <w:lvl w:ilvl="3" w:tplc="54329254">
      <w:numFmt w:val="bullet"/>
      <w:lvlText w:val="•"/>
      <w:lvlJc w:val="left"/>
      <w:pPr>
        <w:ind w:left="2880" w:hanging="360"/>
      </w:pPr>
      <w:rPr>
        <w:rFonts w:ascii="Times New Roman" w:eastAsiaTheme="minorEastAsia" w:hAnsi="Times New Roman" w:cs="Times New Roman"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72818"/>
    <w:multiLevelType w:val="hybridMultilevel"/>
    <w:tmpl w:val="EE8065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85038E9"/>
    <w:multiLevelType w:val="hybridMultilevel"/>
    <w:tmpl w:val="31B20286"/>
    <w:lvl w:ilvl="0" w:tplc="38E6636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4C775D"/>
    <w:multiLevelType w:val="hybridMultilevel"/>
    <w:tmpl w:val="60C4C7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C0E4C3D"/>
    <w:multiLevelType w:val="hybridMultilevel"/>
    <w:tmpl w:val="FD1252A8"/>
    <w:lvl w:ilvl="0" w:tplc="040C0017">
      <w:start w:val="1"/>
      <w:numFmt w:val="lowerLetter"/>
      <w:lvlText w:val="%1)"/>
      <w:lvlJc w:val="left"/>
      <w:pPr>
        <w:ind w:left="1069" w:hanging="360"/>
      </w:p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4" w15:restartNumberingAfterBreak="0">
    <w:nsid w:val="5D677018"/>
    <w:multiLevelType w:val="hybridMultilevel"/>
    <w:tmpl w:val="51106CAE"/>
    <w:lvl w:ilvl="0" w:tplc="9198059A">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C749D1"/>
    <w:multiLevelType w:val="hybridMultilevel"/>
    <w:tmpl w:val="A1A4AC58"/>
    <w:lvl w:ilvl="0" w:tplc="02444078">
      <w:start w:val="1"/>
      <w:numFmt w:val="bullet"/>
      <w:lvlText w:val="-"/>
      <w:lvlJc w:val="left"/>
      <w:pPr>
        <w:ind w:left="720" w:hanging="360"/>
      </w:pPr>
      <w:rPr>
        <w:rFonts w:ascii="Cambria" w:eastAsiaTheme="minorEastAsia" w:hAnsi="Cambria"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F2E34EB"/>
    <w:multiLevelType w:val="hybridMultilevel"/>
    <w:tmpl w:val="1570E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1554480"/>
    <w:multiLevelType w:val="hybridMultilevel"/>
    <w:tmpl w:val="9EB648DA"/>
    <w:lvl w:ilvl="0" w:tplc="84288DC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39E6526"/>
    <w:multiLevelType w:val="hybridMultilevel"/>
    <w:tmpl w:val="7E8E840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4821AF5"/>
    <w:multiLevelType w:val="hybridMultilevel"/>
    <w:tmpl w:val="BF7C724E"/>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AB10A8"/>
    <w:multiLevelType w:val="hybridMultilevel"/>
    <w:tmpl w:val="3EB62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7016DB6"/>
    <w:multiLevelType w:val="hybridMultilevel"/>
    <w:tmpl w:val="9A924E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9164D91"/>
    <w:multiLevelType w:val="hybridMultilevel"/>
    <w:tmpl w:val="DE12E67C"/>
    <w:lvl w:ilvl="0" w:tplc="DFA435DC">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3" w15:restartNumberingAfterBreak="0">
    <w:nsid w:val="6CD16102"/>
    <w:multiLevelType w:val="hybridMultilevel"/>
    <w:tmpl w:val="94921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1186965"/>
    <w:multiLevelType w:val="hybridMultilevel"/>
    <w:tmpl w:val="C5F49BA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711D321B"/>
    <w:multiLevelType w:val="hybridMultilevel"/>
    <w:tmpl w:val="0B6A3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20D2843"/>
    <w:multiLevelType w:val="hybridMultilevel"/>
    <w:tmpl w:val="7A7AF662"/>
    <w:lvl w:ilvl="0" w:tplc="040C0009">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7" w15:restartNumberingAfterBreak="0">
    <w:nsid w:val="721C7C9C"/>
    <w:multiLevelType w:val="hybridMultilevel"/>
    <w:tmpl w:val="2E0A8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41521EF"/>
    <w:multiLevelType w:val="hybridMultilevel"/>
    <w:tmpl w:val="F54C0862"/>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C74DC4"/>
    <w:multiLevelType w:val="hybridMultilevel"/>
    <w:tmpl w:val="43D24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5A81131"/>
    <w:multiLevelType w:val="hybridMultilevel"/>
    <w:tmpl w:val="54745786"/>
    <w:lvl w:ilvl="0" w:tplc="B972CA3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033114"/>
    <w:multiLevelType w:val="hybridMultilevel"/>
    <w:tmpl w:val="F8B60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6C5B7A"/>
    <w:multiLevelType w:val="hybridMultilevel"/>
    <w:tmpl w:val="1D605F06"/>
    <w:lvl w:ilvl="0" w:tplc="B552C07C">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753778A"/>
    <w:multiLevelType w:val="hybridMultilevel"/>
    <w:tmpl w:val="6D28218C"/>
    <w:lvl w:ilvl="0" w:tplc="E1A29C7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4" w15:restartNumberingAfterBreak="0">
    <w:nsid w:val="78831001"/>
    <w:multiLevelType w:val="hybridMultilevel"/>
    <w:tmpl w:val="BDF86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8B76453"/>
    <w:multiLevelType w:val="hybridMultilevel"/>
    <w:tmpl w:val="56D808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90344AD"/>
    <w:multiLevelType w:val="hybridMultilevel"/>
    <w:tmpl w:val="D460F3E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96C64D7"/>
    <w:multiLevelType w:val="hybridMultilevel"/>
    <w:tmpl w:val="97F06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0E1A74"/>
    <w:multiLevelType w:val="hybridMultilevel"/>
    <w:tmpl w:val="560C7B2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7B692D79"/>
    <w:multiLevelType w:val="hybridMultilevel"/>
    <w:tmpl w:val="7DD0FBB8"/>
    <w:lvl w:ilvl="0" w:tplc="A510F2A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1E44B4"/>
    <w:multiLevelType w:val="hybridMultilevel"/>
    <w:tmpl w:val="03A8A8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65"/>
  </w:num>
  <w:num w:numId="3">
    <w:abstractNumId w:val="63"/>
  </w:num>
  <w:num w:numId="4">
    <w:abstractNumId w:val="15"/>
  </w:num>
  <w:num w:numId="5">
    <w:abstractNumId w:val="18"/>
  </w:num>
  <w:num w:numId="6">
    <w:abstractNumId w:val="46"/>
  </w:num>
  <w:num w:numId="7">
    <w:abstractNumId w:val="74"/>
  </w:num>
  <w:num w:numId="8">
    <w:abstractNumId w:val="2"/>
  </w:num>
  <w:num w:numId="9">
    <w:abstractNumId w:val="25"/>
  </w:num>
  <w:num w:numId="10">
    <w:abstractNumId w:val="14"/>
  </w:num>
  <w:num w:numId="11">
    <w:abstractNumId w:val="4"/>
  </w:num>
  <w:num w:numId="12">
    <w:abstractNumId w:val="58"/>
  </w:num>
  <w:num w:numId="13">
    <w:abstractNumId w:val="20"/>
  </w:num>
  <w:num w:numId="14">
    <w:abstractNumId w:val="9"/>
  </w:num>
  <w:num w:numId="15">
    <w:abstractNumId w:val="61"/>
  </w:num>
  <w:num w:numId="16">
    <w:abstractNumId w:val="34"/>
  </w:num>
  <w:num w:numId="17">
    <w:abstractNumId w:val="19"/>
  </w:num>
  <w:num w:numId="18">
    <w:abstractNumId w:val="69"/>
  </w:num>
  <w:num w:numId="19">
    <w:abstractNumId w:val="66"/>
  </w:num>
  <w:num w:numId="20">
    <w:abstractNumId w:val="75"/>
  </w:num>
  <w:num w:numId="21">
    <w:abstractNumId w:val="51"/>
  </w:num>
  <w:num w:numId="22">
    <w:abstractNumId w:val="51"/>
    <w:lvlOverride w:ilvl="0">
      <w:startOverride w:val="1"/>
    </w:lvlOverride>
  </w:num>
  <w:num w:numId="23">
    <w:abstractNumId w:val="60"/>
  </w:num>
  <w:num w:numId="24">
    <w:abstractNumId w:val="56"/>
  </w:num>
  <w:num w:numId="25">
    <w:abstractNumId w:val="28"/>
  </w:num>
  <w:num w:numId="26">
    <w:abstractNumId w:val="10"/>
  </w:num>
  <w:num w:numId="27">
    <w:abstractNumId w:val="45"/>
  </w:num>
  <w:num w:numId="28">
    <w:abstractNumId w:val="62"/>
  </w:num>
  <w:num w:numId="29">
    <w:abstractNumId w:val="72"/>
  </w:num>
  <w:num w:numId="30">
    <w:abstractNumId w:val="17"/>
  </w:num>
  <w:num w:numId="31">
    <w:abstractNumId w:val="40"/>
  </w:num>
  <w:num w:numId="32">
    <w:abstractNumId w:val="21"/>
  </w:num>
  <w:num w:numId="33">
    <w:abstractNumId w:val="0"/>
  </w:num>
  <w:num w:numId="34">
    <w:abstractNumId w:val="50"/>
  </w:num>
  <w:num w:numId="35">
    <w:abstractNumId w:val="76"/>
  </w:num>
  <w:num w:numId="36">
    <w:abstractNumId w:val="54"/>
  </w:num>
  <w:num w:numId="37">
    <w:abstractNumId w:val="42"/>
  </w:num>
  <w:num w:numId="38">
    <w:abstractNumId w:val="35"/>
  </w:num>
  <w:num w:numId="39">
    <w:abstractNumId w:val="7"/>
  </w:num>
  <w:num w:numId="40">
    <w:abstractNumId w:val="80"/>
  </w:num>
  <w:num w:numId="41">
    <w:abstractNumId w:val="43"/>
  </w:num>
  <w:num w:numId="42">
    <w:abstractNumId w:val="37"/>
  </w:num>
  <w:num w:numId="43">
    <w:abstractNumId w:val="48"/>
  </w:num>
  <w:num w:numId="44">
    <w:abstractNumId w:val="12"/>
  </w:num>
  <w:num w:numId="45">
    <w:abstractNumId w:val="36"/>
  </w:num>
  <w:num w:numId="46">
    <w:abstractNumId w:val="78"/>
  </w:num>
  <w:num w:numId="47">
    <w:abstractNumId w:val="71"/>
  </w:num>
  <w:num w:numId="48">
    <w:abstractNumId w:val="38"/>
  </w:num>
  <w:num w:numId="49">
    <w:abstractNumId w:val="1"/>
  </w:num>
  <w:num w:numId="50">
    <w:abstractNumId w:val="26"/>
  </w:num>
  <w:num w:numId="51">
    <w:abstractNumId w:val="47"/>
  </w:num>
  <w:num w:numId="52">
    <w:abstractNumId w:val="44"/>
  </w:num>
  <w:num w:numId="53">
    <w:abstractNumId w:val="64"/>
  </w:num>
  <w:num w:numId="54">
    <w:abstractNumId w:val="24"/>
  </w:num>
  <w:num w:numId="55">
    <w:abstractNumId w:val="73"/>
  </w:num>
  <w:num w:numId="56">
    <w:abstractNumId w:val="8"/>
  </w:num>
  <w:num w:numId="57">
    <w:abstractNumId w:val="53"/>
  </w:num>
  <w:num w:numId="58">
    <w:abstractNumId w:val="30"/>
  </w:num>
  <w:num w:numId="59">
    <w:abstractNumId w:val="13"/>
  </w:num>
  <w:num w:numId="60">
    <w:abstractNumId w:val="52"/>
  </w:num>
  <w:num w:numId="61">
    <w:abstractNumId w:val="31"/>
  </w:num>
  <w:num w:numId="62">
    <w:abstractNumId w:val="57"/>
  </w:num>
  <w:num w:numId="63">
    <w:abstractNumId w:val="49"/>
  </w:num>
  <w:num w:numId="64">
    <w:abstractNumId w:val="67"/>
  </w:num>
  <w:num w:numId="65">
    <w:abstractNumId w:val="77"/>
  </w:num>
  <w:num w:numId="66">
    <w:abstractNumId w:val="5"/>
  </w:num>
  <w:num w:numId="67">
    <w:abstractNumId w:val="33"/>
  </w:num>
  <w:num w:numId="68">
    <w:abstractNumId w:val="59"/>
  </w:num>
  <w:num w:numId="69">
    <w:abstractNumId w:val="70"/>
  </w:num>
  <w:num w:numId="70">
    <w:abstractNumId w:val="68"/>
  </w:num>
  <w:num w:numId="71">
    <w:abstractNumId w:val="32"/>
  </w:num>
  <w:num w:numId="72">
    <w:abstractNumId w:val="27"/>
  </w:num>
  <w:num w:numId="73">
    <w:abstractNumId w:val="41"/>
  </w:num>
  <w:num w:numId="74">
    <w:abstractNumId w:val="23"/>
  </w:num>
  <w:num w:numId="75">
    <w:abstractNumId w:val="55"/>
  </w:num>
  <w:num w:numId="76">
    <w:abstractNumId w:val="3"/>
  </w:num>
  <w:num w:numId="77">
    <w:abstractNumId w:val="16"/>
  </w:num>
  <w:num w:numId="78">
    <w:abstractNumId w:val="39"/>
  </w:num>
  <w:num w:numId="79">
    <w:abstractNumId w:val="6"/>
  </w:num>
  <w:num w:numId="80">
    <w:abstractNumId w:val="29"/>
  </w:num>
  <w:num w:numId="81">
    <w:abstractNumId w:val="22"/>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EA"/>
    <w:rsid w:val="00080F79"/>
    <w:rsid w:val="0009716F"/>
    <w:rsid w:val="000A6C28"/>
    <w:rsid w:val="001742FB"/>
    <w:rsid w:val="0021398D"/>
    <w:rsid w:val="00271FDD"/>
    <w:rsid w:val="002C63F1"/>
    <w:rsid w:val="002C714E"/>
    <w:rsid w:val="003068D6"/>
    <w:rsid w:val="003B7D36"/>
    <w:rsid w:val="003E234A"/>
    <w:rsid w:val="0040771B"/>
    <w:rsid w:val="0073719E"/>
    <w:rsid w:val="007E666B"/>
    <w:rsid w:val="008759A0"/>
    <w:rsid w:val="008835AB"/>
    <w:rsid w:val="008C03A9"/>
    <w:rsid w:val="008C6028"/>
    <w:rsid w:val="008E4709"/>
    <w:rsid w:val="0098766D"/>
    <w:rsid w:val="00990617"/>
    <w:rsid w:val="00A20600"/>
    <w:rsid w:val="00A62634"/>
    <w:rsid w:val="00A636EA"/>
    <w:rsid w:val="00A63CFD"/>
    <w:rsid w:val="00A7202C"/>
    <w:rsid w:val="00AB4FE6"/>
    <w:rsid w:val="00AF2181"/>
    <w:rsid w:val="00B65492"/>
    <w:rsid w:val="00BD4F46"/>
    <w:rsid w:val="00BE5258"/>
    <w:rsid w:val="00C71638"/>
    <w:rsid w:val="00E149A7"/>
    <w:rsid w:val="00E478D5"/>
    <w:rsid w:val="00E9686A"/>
    <w:rsid w:val="00F15F85"/>
    <w:rsid w:val="00F90EEF"/>
    <w:rsid w:val="00FC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1625DA-15A5-44F3-9837-B8B48ADC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36EA"/>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A636EA"/>
    <w:pPr>
      <w:spacing w:before="100" w:beforeAutospacing="1" w:after="100" w:afterAutospacing="1"/>
      <w:outlineLvl w:val="0"/>
    </w:pPr>
    <w:rPr>
      <w:rFonts w:ascii="Times" w:hAnsi="Times"/>
      <w:b/>
      <w:bCs/>
      <w:kern w:val="36"/>
      <w:sz w:val="48"/>
      <w:szCs w:val="48"/>
    </w:rPr>
  </w:style>
  <w:style w:type="paragraph" w:styleId="Titre2">
    <w:name w:val="heading 2"/>
    <w:basedOn w:val="Normal"/>
    <w:next w:val="Normal"/>
    <w:link w:val="Titre2Car"/>
    <w:autoRedefine/>
    <w:uiPriority w:val="9"/>
    <w:unhideWhenUsed/>
    <w:qFormat/>
    <w:rsid w:val="007E666B"/>
    <w:pPr>
      <w:shd w:val="clear" w:color="auto" w:fill="FFFFFF" w:themeFill="background1"/>
      <w:spacing w:before="240" w:after="80"/>
      <w:ind w:left="708"/>
      <w:outlineLvl w:val="1"/>
    </w:pPr>
    <w:rPr>
      <w:i/>
      <w:caps/>
      <w:color w:val="92278F" w:themeColor="accent1"/>
      <w:spacing w:val="5"/>
      <w:sz w:val="28"/>
      <w:szCs w:val="28"/>
    </w:rPr>
  </w:style>
  <w:style w:type="paragraph" w:styleId="Titre3">
    <w:name w:val="heading 3"/>
    <w:basedOn w:val="Normal"/>
    <w:next w:val="Normal"/>
    <w:link w:val="Titre3Car"/>
    <w:autoRedefine/>
    <w:uiPriority w:val="9"/>
    <w:unhideWhenUsed/>
    <w:qFormat/>
    <w:rsid w:val="00A636EA"/>
    <w:pPr>
      <w:keepNext/>
      <w:keepLines/>
      <w:numPr>
        <w:numId w:val="6"/>
      </w:numPr>
      <w:spacing w:before="200"/>
      <w:outlineLvl w:val="2"/>
    </w:pPr>
    <w:rPr>
      <w:rFonts w:asciiTheme="majorHAnsi" w:hAnsiTheme="majorHAnsi" w:cs="Times New Roman"/>
      <w:b/>
      <w:color w:val="492249" w:themeColor="text2" w:themeShade="BF"/>
      <w:sz w:val="28"/>
      <w:szCs w:val="20"/>
    </w:rPr>
  </w:style>
  <w:style w:type="paragraph" w:styleId="Titre4">
    <w:name w:val="heading 4"/>
    <w:basedOn w:val="Normal"/>
    <w:next w:val="Normal"/>
    <w:link w:val="Titre4Car"/>
    <w:uiPriority w:val="9"/>
    <w:unhideWhenUsed/>
    <w:qFormat/>
    <w:rsid w:val="00A636EA"/>
    <w:pPr>
      <w:keepNext/>
      <w:keepLines/>
      <w:spacing w:before="20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unhideWhenUsed/>
    <w:qFormat/>
    <w:rsid w:val="00A636EA"/>
    <w:pPr>
      <w:keepNext/>
      <w:keepLines/>
      <w:spacing w:before="200"/>
      <w:outlineLvl w:val="4"/>
    </w:pPr>
    <w:rPr>
      <w:rFonts w:asciiTheme="majorHAnsi" w:eastAsiaTheme="majorEastAsia" w:hAnsiTheme="majorHAnsi" w:cstheme="majorBidi"/>
      <w:color w:val="481346"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7E666B"/>
    <w:rPr>
      <w:b w:val="0"/>
      <w:color w:val="B969B8" w:themeColor="text2" w:themeTint="99"/>
    </w:rPr>
  </w:style>
  <w:style w:type="paragraph" w:styleId="Titre">
    <w:name w:val="Title"/>
    <w:basedOn w:val="Normal"/>
    <w:next w:val="Normal"/>
    <w:link w:val="TitreCar"/>
    <w:uiPriority w:val="10"/>
    <w:qFormat/>
    <w:rsid w:val="007E666B"/>
    <w:pPr>
      <w:pBdr>
        <w:top w:val="single" w:sz="12" w:space="1" w:color="9B57D3" w:themeColor="accent2"/>
      </w:pBdr>
      <w:jc w:val="right"/>
    </w:pPr>
    <w:rPr>
      <w:caps/>
      <w:color w:val="7E6583" w:themeColor="background2" w:themeShade="80"/>
      <w:sz w:val="44"/>
      <w:szCs w:val="48"/>
    </w:rPr>
  </w:style>
  <w:style w:type="character" w:customStyle="1" w:styleId="TitreCar">
    <w:name w:val="Titre Car"/>
    <w:basedOn w:val="Policepardfaut"/>
    <w:link w:val="Titre"/>
    <w:uiPriority w:val="10"/>
    <w:rsid w:val="007E666B"/>
    <w:rPr>
      <w:caps/>
      <w:color w:val="7E6583" w:themeColor="background2" w:themeShade="80"/>
      <w:sz w:val="44"/>
      <w:szCs w:val="48"/>
    </w:rPr>
  </w:style>
  <w:style w:type="character" w:customStyle="1" w:styleId="Titre2Car">
    <w:name w:val="Titre 2 Car"/>
    <w:basedOn w:val="Policepardfaut"/>
    <w:link w:val="Titre2"/>
    <w:uiPriority w:val="9"/>
    <w:rsid w:val="007E666B"/>
    <w:rPr>
      <w:i/>
      <w:caps/>
      <w:color w:val="92278F" w:themeColor="accent1"/>
      <w:spacing w:val="5"/>
      <w:sz w:val="28"/>
      <w:szCs w:val="28"/>
      <w:shd w:val="clear" w:color="auto" w:fill="FFFFFF" w:themeFill="background1"/>
    </w:rPr>
  </w:style>
  <w:style w:type="character" w:customStyle="1" w:styleId="Titre1Car">
    <w:name w:val="Titre 1 Car"/>
    <w:basedOn w:val="Policepardfaut"/>
    <w:link w:val="Titre1"/>
    <w:uiPriority w:val="9"/>
    <w:rsid w:val="00A636EA"/>
    <w:rPr>
      <w:rFonts w:ascii="Times" w:eastAsiaTheme="minorEastAsia" w:hAnsi="Times"/>
      <w:b/>
      <w:bCs/>
      <w:kern w:val="36"/>
      <w:sz w:val="48"/>
      <w:szCs w:val="48"/>
      <w:lang w:eastAsia="fr-FR"/>
    </w:rPr>
  </w:style>
  <w:style w:type="character" w:customStyle="1" w:styleId="Titre3Car">
    <w:name w:val="Titre 3 Car"/>
    <w:basedOn w:val="Policepardfaut"/>
    <w:link w:val="Titre3"/>
    <w:uiPriority w:val="9"/>
    <w:rsid w:val="00A636EA"/>
    <w:rPr>
      <w:rFonts w:asciiTheme="majorHAnsi" w:eastAsiaTheme="minorEastAsia" w:hAnsiTheme="majorHAnsi" w:cs="Times New Roman"/>
      <w:b/>
      <w:color w:val="492249" w:themeColor="text2" w:themeShade="BF"/>
      <w:sz w:val="28"/>
      <w:szCs w:val="20"/>
      <w:lang w:eastAsia="fr-FR"/>
    </w:rPr>
  </w:style>
  <w:style w:type="character" w:customStyle="1" w:styleId="Titre4Car">
    <w:name w:val="Titre 4 Car"/>
    <w:basedOn w:val="Policepardfaut"/>
    <w:link w:val="Titre4"/>
    <w:uiPriority w:val="9"/>
    <w:rsid w:val="00A636EA"/>
    <w:rPr>
      <w:rFonts w:asciiTheme="majorHAnsi" w:eastAsiaTheme="majorEastAsia" w:hAnsiTheme="majorHAnsi" w:cstheme="majorBidi"/>
      <w:b/>
      <w:bCs/>
      <w:i/>
      <w:iCs/>
      <w:color w:val="92278F" w:themeColor="accent1"/>
      <w:sz w:val="24"/>
      <w:szCs w:val="24"/>
      <w:lang w:eastAsia="fr-FR"/>
    </w:rPr>
  </w:style>
  <w:style w:type="character" w:customStyle="1" w:styleId="Titre5Car">
    <w:name w:val="Titre 5 Car"/>
    <w:basedOn w:val="Policepardfaut"/>
    <w:link w:val="Titre5"/>
    <w:uiPriority w:val="9"/>
    <w:rsid w:val="00A636EA"/>
    <w:rPr>
      <w:rFonts w:asciiTheme="majorHAnsi" w:eastAsiaTheme="majorEastAsia" w:hAnsiTheme="majorHAnsi" w:cstheme="majorBidi"/>
      <w:color w:val="481346" w:themeColor="accent1" w:themeShade="7F"/>
      <w:sz w:val="24"/>
      <w:szCs w:val="24"/>
      <w:lang w:eastAsia="fr-FR"/>
    </w:rPr>
  </w:style>
  <w:style w:type="character" w:styleId="Lienhypertexte">
    <w:name w:val="Hyperlink"/>
    <w:basedOn w:val="Policepardfaut"/>
    <w:uiPriority w:val="99"/>
    <w:unhideWhenUsed/>
    <w:rsid w:val="00A636EA"/>
    <w:rPr>
      <w:color w:val="0066FF" w:themeColor="hyperlink"/>
      <w:u w:val="single"/>
    </w:rPr>
  </w:style>
  <w:style w:type="paragraph" w:styleId="Paragraphedeliste">
    <w:name w:val="List Paragraph"/>
    <w:basedOn w:val="Normal"/>
    <w:uiPriority w:val="99"/>
    <w:qFormat/>
    <w:rsid w:val="00A636EA"/>
    <w:pPr>
      <w:ind w:left="720"/>
      <w:contextualSpacing/>
    </w:pPr>
  </w:style>
  <w:style w:type="paragraph" w:styleId="Notedebasdepage">
    <w:name w:val="footnote text"/>
    <w:basedOn w:val="Normal"/>
    <w:link w:val="NotedebasdepageCar"/>
    <w:uiPriority w:val="99"/>
    <w:unhideWhenUsed/>
    <w:rsid w:val="00A636EA"/>
  </w:style>
  <w:style w:type="character" w:customStyle="1" w:styleId="NotedebasdepageCar">
    <w:name w:val="Note de bas de page Car"/>
    <w:basedOn w:val="Policepardfaut"/>
    <w:link w:val="Notedebasdepage"/>
    <w:uiPriority w:val="99"/>
    <w:rsid w:val="00A636EA"/>
    <w:rPr>
      <w:rFonts w:eastAsiaTheme="minorEastAsia"/>
      <w:sz w:val="24"/>
      <w:szCs w:val="24"/>
      <w:lang w:eastAsia="fr-FR"/>
    </w:rPr>
  </w:style>
  <w:style w:type="character" w:styleId="Appelnotedebasdep">
    <w:name w:val="footnote reference"/>
    <w:basedOn w:val="Policepardfaut"/>
    <w:uiPriority w:val="99"/>
    <w:unhideWhenUsed/>
    <w:rsid w:val="00A636EA"/>
    <w:rPr>
      <w:vertAlign w:val="superscript"/>
    </w:rPr>
  </w:style>
  <w:style w:type="paragraph" w:styleId="Sansinterligne">
    <w:name w:val="No Spacing"/>
    <w:link w:val="SansinterligneCar"/>
    <w:uiPriority w:val="1"/>
    <w:qFormat/>
    <w:rsid w:val="00A636EA"/>
    <w:pPr>
      <w:spacing w:after="0" w:line="240" w:lineRule="auto"/>
    </w:pPr>
    <w:rPr>
      <w:rFonts w:eastAsiaTheme="minorEastAsia"/>
      <w:sz w:val="24"/>
      <w:szCs w:val="24"/>
      <w:lang w:eastAsia="fr-FR"/>
    </w:rPr>
  </w:style>
  <w:style w:type="paragraph" w:styleId="NormalWeb">
    <w:name w:val="Normal (Web)"/>
    <w:basedOn w:val="Normal"/>
    <w:uiPriority w:val="99"/>
    <w:unhideWhenUsed/>
    <w:rsid w:val="00A636EA"/>
    <w:pPr>
      <w:spacing w:before="100" w:beforeAutospacing="1" w:after="100" w:afterAutospacing="1"/>
    </w:pPr>
    <w:rPr>
      <w:rFonts w:ascii="Times" w:hAnsi="Times" w:cs="Times New Roman"/>
      <w:sz w:val="20"/>
      <w:szCs w:val="20"/>
    </w:rPr>
  </w:style>
  <w:style w:type="character" w:customStyle="1" w:styleId="watch-title">
    <w:name w:val="watch-title"/>
    <w:basedOn w:val="Policepardfaut"/>
    <w:rsid w:val="00A636EA"/>
  </w:style>
  <w:style w:type="paragraph" w:styleId="Textedebulles">
    <w:name w:val="Balloon Text"/>
    <w:basedOn w:val="Normal"/>
    <w:link w:val="TextedebullesCar"/>
    <w:uiPriority w:val="99"/>
    <w:semiHidden/>
    <w:unhideWhenUsed/>
    <w:rsid w:val="00A636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36EA"/>
    <w:rPr>
      <w:rFonts w:ascii="Lucida Grande" w:eastAsiaTheme="minorEastAsia" w:hAnsi="Lucida Grande" w:cs="Lucida Grande"/>
      <w:sz w:val="18"/>
      <w:szCs w:val="18"/>
      <w:lang w:eastAsia="fr-FR"/>
    </w:rPr>
  </w:style>
  <w:style w:type="paragraph" w:styleId="Lgende">
    <w:name w:val="caption"/>
    <w:basedOn w:val="Normal"/>
    <w:next w:val="Normal"/>
    <w:uiPriority w:val="35"/>
    <w:unhideWhenUsed/>
    <w:qFormat/>
    <w:rsid w:val="00A636EA"/>
    <w:pPr>
      <w:spacing w:after="200"/>
    </w:pPr>
    <w:rPr>
      <w:b/>
      <w:bCs/>
      <w:color w:val="92278F" w:themeColor="accent1"/>
      <w:sz w:val="18"/>
      <w:szCs w:val="18"/>
    </w:rPr>
  </w:style>
  <w:style w:type="paragraph" w:customStyle="1" w:styleId="bodytext">
    <w:name w:val="bodytext"/>
    <w:basedOn w:val="Normal"/>
    <w:rsid w:val="00A636EA"/>
    <w:pPr>
      <w:spacing w:before="100" w:beforeAutospacing="1" w:after="100" w:afterAutospacing="1"/>
    </w:pPr>
    <w:rPr>
      <w:rFonts w:ascii="Times" w:hAnsi="Times"/>
      <w:sz w:val="20"/>
      <w:szCs w:val="20"/>
    </w:rPr>
  </w:style>
  <w:style w:type="paragraph" w:styleId="TM1">
    <w:name w:val="toc 1"/>
    <w:basedOn w:val="Normal"/>
    <w:next w:val="Normal"/>
    <w:autoRedefine/>
    <w:uiPriority w:val="39"/>
    <w:unhideWhenUsed/>
    <w:rsid w:val="00A636EA"/>
    <w:pPr>
      <w:tabs>
        <w:tab w:val="left" w:pos="851"/>
        <w:tab w:val="right" w:leader="dot" w:pos="9072"/>
      </w:tabs>
      <w:spacing w:before="360"/>
    </w:pPr>
    <w:rPr>
      <w:rFonts w:asciiTheme="majorHAnsi" w:hAnsiTheme="majorHAnsi"/>
      <w:b/>
      <w:caps/>
    </w:rPr>
  </w:style>
  <w:style w:type="paragraph" w:styleId="TM2">
    <w:name w:val="toc 2"/>
    <w:basedOn w:val="Normal"/>
    <w:next w:val="Normal"/>
    <w:autoRedefine/>
    <w:uiPriority w:val="39"/>
    <w:unhideWhenUsed/>
    <w:rsid w:val="00A636EA"/>
    <w:pPr>
      <w:tabs>
        <w:tab w:val="right" w:leader="dot" w:pos="9056"/>
      </w:tabs>
      <w:spacing w:before="240"/>
    </w:pPr>
    <w:rPr>
      <w:b/>
      <w:sz w:val="20"/>
      <w:szCs w:val="20"/>
    </w:rPr>
  </w:style>
  <w:style w:type="paragraph" w:styleId="TM3">
    <w:name w:val="toc 3"/>
    <w:basedOn w:val="Normal"/>
    <w:next w:val="Normal"/>
    <w:autoRedefine/>
    <w:uiPriority w:val="39"/>
    <w:unhideWhenUsed/>
    <w:rsid w:val="00A636EA"/>
    <w:pPr>
      <w:tabs>
        <w:tab w:val="left" w:pos="720"/>
        <w:tab w:val="right" w:leader="dot" w:pos="9056"/>
      </w:tabs>
      <w:spacing w:before="120" w:after="120"/>
      <w:ind w:left="329" w:hanging="329"/>
    </w:pPr>
    <w:rPr>
      <w:color w:val="632E62" w:themeColor="text2"/>
      <w:sz w:val="20"/>
      <w:szCs w:val="20"/>
    </w:rPr>
  </w:style>
  <w:style w:type="paragraph" w:styleId="TM4">
    <w:name w:val="toc 4"/>
    <w:basedOn w:val="Normal"/>
    <w:next w:val="Normal"/>
    <w:autoRedefine/>
    <w:uiPriority w:val="39"/>
    <w:unhideWhenUsed/>
    <w:rsid w:val="0098766D"/>
    <w:pPr>
      <w:tabs>
        <w:tab w:val="right" w:leader="dot" w:pos="9056"/>
      </w:tabs>
      <w:spacing w:after="120"/>
      <w:ind w:left="482"/>
    </w:pPr>
    <w:rPr>
      <w:color w:val="92278F" w:themeColor="accent1"/>
      <w:sz w:val="20"/>
      <w:szCs w:val="20"/>
    </w:rPr>
  </w:style>
  <w:style w:type="paragraph" w:styleId="TM5">
    <w:name w:val="toc 5"/>
    <w:basedOn w:val="Normal"/>
    <w:next w:val="Normal"/>
    <w:autoRedefine/>
    <w:uiPriority w:val="39"/>
    <w:unhideWhenUsed/>
    <w:rsid w:val="00A636EA"/>
    <w:pPr>
      <w:ind w:left="720"/>
    </w:pPr>
    <w:rPr>
      <w:sz w:val="20"/>
      <w:szCs w:val="20"/>
    </w:rPr>
  </w:style>
  <w:style w:type="paragraph" w:styleId="TM6">
    <w:name w:val="toc 6"/>
    <w:basedOn w:val="Normal"/>
    <w:next w:val="Normal"/>
    <w:autoRedefine/>
    <w:uiPriority w:val="39"/>
    <w:unhideWhenUsed/>
    <w:rsid w:val="00A636EA"/>
    <w:pPr>
      <w:ind w:left="960"/>
    </w:pPr>
    <w:rPr>
      <w:sz w:val="20"/>
      <w:szCs w:val="20"/>
    </w:rPr>
  </w:style>
  <w:style w:type="paragraph" w:styleId="TM7">
    <w:name w:val="toc 7"/>
    <w:basedOn w:val="Normal"/>
    <w:next w:val="Normal"/>
    <w:autoRedefine/>
    <w:uiPriority w:val="39"/>
    <w:unhideWhenUsed/>
    <w:rsid w:val="00A636EA"/>
    <w:pPr>
      <w:ind w:left="1200"/>
    </w:pPr>
    <w:rPr>
      <w:sz w:val="20"/>
      <w:szCs w:val="20"/>
    </w:rPr>
  </w:style>
  <w:style w:type="paragraph" w:styleId="TM8">
    <w:name w:val="toc 8"/>
    <w:basedOn w:val="Normal"/>
    <w:next w:val="Normal"/>
    <w:autoRedefine/>
    <w:uiPriority w:val="39"/>
    <w:unhideWhenUsed/>
    <w:rsid w:val="00A636EA"/>
    <w:pPr>
      <w:ind w:left="1440"/>
    </w:pPr>
    <w:rPr>
      <w:sz w:val="20"/>
      <w:szCs w:val="20"/>
    </w:rPr>
  </w:style>
  <w:style w:type="paragraph" w:styleId="TM9">
    <w:name w:val="toc 9"/>
    <w:basedOn w:val="Normal"/>
    <w:next w:val="Normal"/>
    <w:autoRedefine/>
    <w:uiPriority w:val="39"/>
    <w:unhideWhenUsed/>
    <w:rsid w:val="00A636EA"/>
    <w:pPr>
      <w:ind w:left="1680"/>
    </w:pPr>
    <w:rPr>
      <w:sz w:val="20"/>
      <w:szCs w:val="20"/>
    </w:rPr>
  </w:style>
  <w:style w:type="table" w:styleId="Grilledutableau">
    <w:name w:val="Table Grid"/>
    <w:basedOn w:val="TableauNormal"/>
    <w:uiPriority w:val="99"/>
    <w:rsid w:val="00A636EA"/>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6EA"/>
    <w:rPr>
      <w:color w:val="666699" w:themeColor="followedHyperlink"/>
      <w:u w:val="single"/>
    </w:rPr>
  </w:style>
  <w:style w:type="paragraph" w:customStyle="1" w:styleId="publiele">
    <w:name w:val="publiele"/>
    <w:basedOn w:val="Normal"/>
    <w:rsid w:val="00A636EA"/>
    <w:pPr>
      <w:spacing w:before="100" w:beforeAutospacing="1" w:after="100" w:afterAutospacing="1"/>
    </w:pPr>
    <w:rPr>
      <w:rFonts w:ascii="Times" w:hAnsi="Times"/>
      <w:sz w:val="20"/>
      <w:szCs w:val="20"/>
    </w:rPr>
  </w:style>
  <w:style w:type="paragraph" w:customStyle="1" w:styleId="filariane">
    <w:name w:val="fil_ariane"/>
    <w:basedOn w:val="Normal"/>
    <w:rsid w:val="00A636EA"/>
    <w:pPr>
      <w:spacing w:before="100" w:beforeAutospacing="1" w:after="100" w:afterAutospacing="1"/>
    </w:pPr>
    <w:rPr>
      <w:rFonts w:ascii="Times" w:hAnsi="Times"/>
      <w:sz w:val="20"/>
      <w:szCs w:val="20"/>
    </w:rPr>
  </w:style>
  <w:style w:type="paragraph" w:customStyle="1" w:styleId="auteur">
    <w:name w:val="auteur"/>
    <w:basedOn w:val="Normal"/>
    <w:rsid w:val="00A636EA"/>
    <w:pPr>
      <w:spacing w:before="100" w:beforeAutospacing="1" w:after="100" w:afterAutospacing="1"/>
    </w:pPr>
    <w:rPr>
      <w:rFonts w:ascii="Times" w:hAnsi="Times"/>
      <w:sz w:val="20"/>
      <w:szCs w:val="20"/>
    </w:rPr>
  </w:style>
  <w:style w:type="character" w:customStyle="1" w:styleId="textexposedshow">
    <w:name w:val="text_exposed_show"/>
    <w:basedOn w:val="Policepardfaut"/>
    <w:rsid w:val="00A636EA"/>
  </w:style>
  <w:style w:type="paragraph" w:styleId="Sous-titre">
    <w:name w:val="Subtitle"/>
    <w:basedOn w:val="Normal"/>
    <w:next w:val="Normal"/>
    <w:link w:val="Sous-titreCar"/>
    <w:uiPriority w:val="11"/>
    <w:qFormat/>
    <w:rsid w:val="00A636EA"/>
    <w:pPr>
      <w:numPr>
        <w:ilvl w:val="1"/>
      </w:numPr>
      <w:pBdr>
        <w:bottom w:val="single" w:sz="4" w:space="1" w:color="92278F" w:themeColor="accent1"/>
      </w:pBdr>
      <w:spacing w:before="120" w:after="120" w:line="360" w:lineRule="auto"/>
      <w:jc w:val="center"/>
    </w:pPr>
    <w:rPr>
      <w:rFonts w:asciiTheme="majorHAnsi" w:eastAsiaTheme="majorEastAsia" w:hAnsiTheme="majorHAnsi" w:cstheme="majorBidi"/>
      <w:i/>
      <w:iCs/>
      <w:color w:val="92278F" w:themeColor="accent1"/>
      <w:spacing w:val="15"/>
      <w:sz w:val="32"/>
      <w14:textOutline w14:w="9525" w14:cap="rnd" w14:cmpd="sng" w14:algn="ctr">
        <w14:noFill/>
        <w14:prstDash w14:val="solid"/>
        <w14:bevel/>
      </w14:textOutline>
    </w:rPr>
  </w:style>
  <w:style w:type="character" w:customStyle="1" w:styleId="Sous-titreCar">
    <w:name w:val="Sous-titre Car"/>
    <w:basedOn w:val="Policepardfaut"/>
    <w:link w:val="Sous-titre"/>
    <w:uiPriority w:val="11"/>
    <w:rsid w:val="00A636EA"/>
    <w:rPr>
      <w:rFonts w:asciiTheme="majorHAnsi" w:eastAsiaTheme="majorEastAsia" w:hAnsiTheme="majorHAnsi" w:cstheme="majorBidi"/>
      <w:i/>
      <w:iCs/>
      <w:color w:val="92278F" w:themeColor="accent1"/>
      <w:spacing w:val="15"/>
      <w:sz w:val="32"/>
      <w:szCs w:val="24"/>
      <w:lang w:eastAsia="fr-FR"/>
      <w14:textOutline w14:w="9525" w14:cap="rnd" w14:cmpd="sng" w14:algn="ctr">
        <w14:noFill/>
        <w14:prstDash w14:val="solid"/>
        <w14:bevel/>
      </w14:textOutline>
    </w:rPr>
  </w:style>
  <w:style w:type="character" w:customStyle="1" w:styleId="source">
    <w:name w:val="source"/>
    <w:basedOn w:val="Policepardfaut"/>
    <w:rsid w:val="00A636EA"/>
  </w:style>
  <w:style w:type="character" w:styleId="Accentuation">
    <w:name w:val="Emphasis"/>
    <w:basedOn w:val="Policepardfaut"/>
    <w:uiPriority w:val="20"/>
    <w:qFormat/>
    <w:rsid w:val="00A636EA"/>
    <w:rPr>
      <w:i/>
      <w:iCs/>
    </w:rPr>
  </w:style>
  <w:style w:type="paragraph" w:styleId="Pieddepage">
    <w:name w:val="footer"/>
    <w:basedOn w:val="Normal"/>
    <w:link w:val="PieddepageCar"/>
    <w:uiPriority w:val="99"/>
    <w:unhideWhenUsed/>
    <w:rsid w:val="00A636EA"/>
    <w:pPr>
      <w:tabs>
        <w:tab w:val="center" w:pos="4536"/>
        <w:tab w:val="right" w:pos="9072"/>
      </w:tabs>
    </w:pPr>
  </w:style>
  <w:style w:type="character" w:customStyle="1" w:styleId="PieddepageCar">
    <w:name w:val="Pied de page Car"/>
    <w:basedOn w:val="Policepardfaut"/>
    <w:link w:val="Pieddepage"/>
    <w:uiPriority w:val="99"/>
    <w:rsid w:val="00A636EA"/>
    <w:rPr>
      <w:rFonts w:eastAsiaTheme="minorEastAsia"/>
      <w:sz w:val="24"/>
      <w:szCs w:val="24"/>
      <w:lang w:eastAsia="fr-FR"/>
    </w:rPr>
  </w:style>
  <w:style w:type="character" w:styleId="Numrodepage">
    <w:name w:val="page number"/>
    <w:basedOn w:val="Policepardfaut"/>
    <w:uiPriority w:val="99"/>
    <w:semiHidden/>
    <w:unhideWhenUsed/>
    <w:rsid w:val="00A636EA"/>
  </w:style>
  <w:style w:type="character" w:customStyle="1" w:styleId="ata11y">
    <w:name w:val="at_a11y"/>
    <w:basedOn w:val="Policepardfaut"/>
    <w:rsid w:val="00A636EA"/>
  </w:style>
  <w:style w:type="paragraph" w:customStyle="1" w:styleId="articleinfo">
    <w:name w:val="article_info"/>
    <w:basedOn w:val="Normal"/>
    <w:rsid w:val="00A636EA"/>
    <w:pPr>
      <w:spacing w:before="100" w:beforeAutospacing="1" w:after="100" w:afterAutospacing="1"/>
    </w:pPr>
    <w:rPr>
      <w:rFonts w:ascii="Times" w:hAnsi="Times"/>
      <w:sz w:val="20"/>
      <w:szCs w:val="20"/>
    </w:rPr>
  </w:style>
  <w:style w:type="paragraph" w:styleId="Signature">
    <w:name w:val="Signature"/>
    <w:aliases w:val="signature"/>
    <w:basedOn w:val="Normal"/>
    <w:link w:val="SignatureCar"/>
    <w:uiPriority w:val="99"/>
    <w:unhideWhenUsed/>
    <w:rsid w:val="00A636EA"/>
    <w:pPr>
      <w:spacing w:before="100" w:beforeAutospacing="1" w:after="100" w:afterAutospacing="1"/>
    </w:pPr>
    <w:rPr>
      <w:rFonts w:ascii="Times" w:hAnsi="Times"/>
      <w:sz w:val="20"/>
      <w:szCs w:val="20"/>
    </w:rPr>
  </w:style>
  <w:style w:type="character" w:customStyle="1" w:styleId="SignatureCar">
    <w:name w:val="Signature Car"/>
    <w:aliases w:val="signature Car"/>
    <w:basedOn w:val="Policepardfaut"/>
    <w:link w:val="Signature"/>
    <w:uiPriority w:val="99"/>
    <w:rsid w:val="00A636EA"/>
    <w:rPr>
      <w:rFonts w:ascii="Times" w:eastAsiaTheme="minorEastAsia" w:hAnsi="Times"/>
      <w:sz w:val="20"/>
      <w:szCs w:val="20"/>
      <w:lang w:eastAsia="fr-FR"/>
    </w:rPr>
  </w:style>
  <w:style w:type="paragraph" w:customStyle="1" w:styleId="hat">
    <w:name w:val="hat"/>
    <w:basedOn w:val="Normal"/>
    <w:rsid w:val="00A636EA"/>
    <w:pPr>
      <w:spacing w:before="100" w:beforeAutospacing="1" w:after="100" w:afterAutospacing="1"/>
    </w:pPr>
    <w:rPr>
      <w:rFonts w:ascii="Times" w:hAnsi="Times"/>
      <w:sz w:val="20"/>
      <w:szCs w:val="20"/>
    </w:rPr>
  </w:style>
  <w:style w:type="character" w:customStyle="1" w:styleId="hat-summary">
    <w:name w:val="hat-summary"/>
    <w:basedOn w:val="Policepardfaut"/>
    <w:rsid w:val="00A636EA"/>
  </w:style>
  <w:style w:type="paragraph" w:styleId="En-tte">
    <w:name w:val="header"/>
    <w:basedOn w:val="Normal"/>
    <w:link w:val="En-tteCar"/>
    <w:uiPriority w:val="99"/>
    <w:unhideWhenUsed/>
    <w:rsid w:val="00A636EA"/>
    <w:pPr>
      <w:tabs>
        <w:tab w:val="center" w:pos="4536"/>
        <w:tab w:val="right" w:pos="9072"/>
      </w:tabs>
    </w:pPr>
  </w:style>
  <w:style w:type="character" w:customStyle="1" w:styleId="En-tteCar">
    <w:name w:val="En-tête Car"/>
    <w:basedOn w:val="Policepardfaut"/>
    <w:link w:val="En-tte"/>
    <w:uiPriority w:val="99"/>
    <w:rsid w:val="00A636EA"/>
    <w:rPr>
      <w:rFonts w:eastAsiaTheme="minorEastAsia"/>
      <w:sz w:val="24"/>
      <w:szCs w:val="24"/>
      <w:lang w:eastAsia="fr-FR"/>
    </w:rPr>
  </w:style>
  <w:style w:type="character" w:customStyle="1" w:styleId="FontStyle15">
    <w:name w:val="Font Style15"/>
    <w:rsid w:val="00A636EA"/>
    <w:rPr>
      <w:rFonts w:ascii="Cambria" w:hAnsi="Cambria" w:cs="Cambria" w:hint="default"/>
      <w:sz w:val="20"/>
      <w:szCs w:val="20"/>
    </w:rPr>
  </w:style>
  <w:style w:type="paragraph" w:customStyle="1" w:styleId="Enumration1">
    <w:name w:val="Enumération1"/>
    <w:basedOn w:val="Normal"/>
    <w:link w:val="Enumration1Car"/>
    <w:rsid w:val="00A636EA"/>
    <w:pPr>
      <w:spacing w:after="40"/>
      <w:jc w:val="both"/>
    </w:pPr>
    <w:rPr>
      <w:rFonts w:eastAsia="Times New Roman" w:cs="Times New Roman"/>
      <w:sz w:val="22"/>
      <w:szCs w:val="22"/>
      <w:lang w:val="fr-BE"/>
    </w:rPr>
  </w:style>
  <w:style w:type="character" w:customStyle="1" w:styleId="Enumration1Car">
    <w:name w:val="Enumération1 Car"/>
    <w:link w:val="Enumration1"/>
    <w:rsid w:val="00A636EA"/>
    <w:rPr>
      <w:rFonts w:eastAsia="Times New Roman" w:cs="Times New Roman"/>
      <w:lang w:val="fr-BE" w:eastAsia="fr-FR"/>
    </w:rPr>
  </w:style>
  <w:style w:type="paragraph" w:styleId="En-ttedetabledesmatires">
    <w:name w:val="TOC Heading"/>
    <w:basedOn w:val="Titre1"/>
    <w:next w:val="Normal"/>
    <w:uiPriority w:val="39"/>
    <w:unhideWhenUsed/>
    <w:qFormat/>
    <w:rsid w:val="00A636EA"/>
    <w:pPr>
      <w:keepNext/>
      <w:keepLines/>
      <w:spacing w:before="480" w:beforeAutospacing="0" w:after="0" w:afterAutospacing="0" w:line="276" w:lineRule="auto"/>
      <w:outlineLvl w:val="9"/>
    </w:pPr>
    <w:rPr>
      <w:rFonts w:asciiTheme="majorHAnsi" w:eastAsiaTheme="majorEastAsia" w:hAnsiTheme="majorHAnsi" w:cstheme="majorBidi"/>
      <w:color w:val="6D1D6A" w:themeColor="accent1" w:themeShade="BF"/>
      <w:kern w:val="0"/>
      <w:sz w:val="28"/>
      <w:szCs w:val="28"/>
      <w:lang w:val="fr-BE" w:eastAsia="fr-BE"/>
    </w:rPr>
  </w:style>
  <w:style w:type="character" w:customStyle="1" w:styleId="SansinterligneCar">
    <w:name w:val="Sans interligne Car"/>
    <w:basedOn w:val="Policepardfaut"/>
    <w:link w:val="Sansinterligne"/>
    <w:uiPriority w:val="1"/>
    <w:rsid w:val="00A636EA"/>
    <w:rPr>
      <w:rFonts w:eastAsiaTheme="minorEastAsia"/>
      <w:sz w:val="24"/>
      <w:szCs w:val="24"/>
      <w:lang w:eastAsia="fr-FR"/>
    </w:rPr>
  </w:style>
  <w:style w:type="paragraph" w:customStyle="1" w:styleId="TitreVertical">
    <w:name w:val="TitreVertical"/>
    <w:basedOn w:val="Titre3"/>
    <w:rsid w:val="00A636EA"/>
    <w:pPr>
      <w:keepLines w:val="0"/>
      <w:numPr>
        <w:numId w:val="0"/>
      </w:numPr>
      <w:spacing w:before="0"/>
    </w:pPr>
    <w:rPr>
      <w:rFonts w:ascii="Arial" w:eastAsia="Times New Roman" w:hAnsi="Arial"/>
      <w:b w:val="0"/>
      <w:color w:val="auto"/>
      <w:sz w:val="190"/>
      <w:lang w:val="fr-BE"/>
    </w:rPr>
  </w:style>
  <w:style w:type="character" w:styleId="Marquedecommentaire">
    <w:name w:val="annotation reference"/>
    <w:basedOn w:val="Policepardfaut"/>
    <w:uiPriority w:val="99"/>
    <w:semiHidden/>
    <w:unhideWhenUsed/>
    <w:rsid w:val="00A636EA"/>
    <w:rPr>
      <w:sz w:val="18"/>
      <w:szCs w:val="18"/>
    </w:rPr>
  </w:style>
  <w:style w:type="paragraph" w:styleId="Commentaire">
    <w:name w:val="annotation text"/>
    <w:basedOn w:val="Normal"/>
    <w:link w:val="CommentaireCar"/>
    <w:uiPriority w:val="99"/>
    <w:unhideWhenUsed/>
    <w:rsid w:val="00A636EA"/>
  </w:style>
  <w:style w:type="character" w:customStyle="1" w:styleId="CommentaireCar">
    <w:name w:val="Commentaire Car"/>
    <w:basedOn w:val="Policepardfaut"/>
    <w:link w:val="Commentaire"/>
    <w:uiPriority w:val="99"/>
    <w:rsid w:val="00A636EA"/>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636EA"/>
    <w:rPr>
      <w:b/>
      <w:bCs/>
      <w:sz w:val="20"/>
      <w:szCs w:val="20"/>
    </w:rPr>
  </w:style>
  <w:style w:type="character" w:customStyle="1" w:styleId="ObjetducommentaireCar">
    <w:name w:val="Objet du commentaire Car"/>
    <w:basedOn w:val="CommentaireCar"/>
    <w:link w:val="Objetducommentaire"/>
    <w:uiPriority w:val="99"/>
    <w:semiHidden/>
    <w:rsid w:val="00A636EA"/>
    <w:rPr>
      <w:rFonts w:eastAsiaTheme="minorEastAsia"/>
      <w:b/>
      <w:bCs/>
      <w:sz w:val="20"/>
      <w:szCs w:val="20"/>
      <w:lang w:eastAsia="fr-FR"/>
    </w:rPr>
  </w:style>
  <w:style w:type="character" w:customStyle="1" w:styleId="citation1">
    <w:name w:val="citation1"/>
    <w:basedOn w:val="Policepardfaut"/>
    <w:rsid w:val="00A636EA"/>
  </w:style>
  <w:style w:type="character" w:customStyle="1" w:styleId="st">
    <w:name w:val="st"/>
    <w:basedOn w:val="Policepardfaut"/>
    <w:rsid w:val="00A636EA"/>
  </w:style>
  <w:style w:type="paragraph" w:customStyle="1" w:styleId="TableMatiere">
    <w:name w:val="TableMatiere"/>
    <w:basedOn w:val="Titre1"/>
    <w:rsid w:val="00A636EA"/>
    <w:pPr>
      <w:keepNext/>
      <w:pBdr>
        <w:bottom w:val="single" w:sz="8" w:space="1" w:color="17375D"/>
      </w:pBdr>
      <w:spacing w:before="0" w:beforeAutospacing="0" w:after="1000" w:afterAutospacing="0"/>
    </w:pPr>
    <w:rPr>
      <w:rFonts w:ascii="Cambria" w:eastAsia="Times New Roman" w:hAnsi="Cambria" w:cs="Times New Roman"/>
      <w:b w:val="0"/>
      <w:caps/>
      <w:color w:val="17365D"/>
      <w:kern w:val="28"/>
      <w:sz w:val="52"/>
      <w:u w:color="0070C0"/>
      <w:lang w:val="fr-BE"/>
    </w:rPr>
  </w:style>
  <w:style w:type="paragraph" w:styleId="Textebrut">
    <w:name w:val="Plain Text"/>
    <w:basedOn w:val="Normal"/>
    <w:link w:val="TextebrutCar"/>
    <w:uiPriority w:val="99"/>
    <w:unhideWhenUsed/>
    <w:rsid w:val="00A636EA"/>
    <w:rPr>
      <w:rFonts w:ascii="Calibri" w:eastAsia="Calibri" w:hAnsi="Calibri" w:cs="Times New Roman"/>
      <w:sz w:val="22"/>
      <w:szCs w:val="22"/>
      <w:lang w:val="fr-BE" w:eastAsia="en-US"/>
    </w:rPr>
  </w:style>
  <w:style w:type="character" w:customStyle="1" w:styleId="TextebrutCar">
    <w:name w:val="Texte brut Car"/>
    <w:basedOn w:val="Policepardfaut"/>
    <w:link w:val="Textebrut"/>
    <w:uiPriority w:val="99"/>
    <w:rsid w:val="00A636EA"/>
    <w:rPr>
      <w:rFonts w:ascii="Calibri" w:eastAsia="Calibri" w:hAnsi="Calibri" w:cs="Times New Roman"/>
      <w:lang w:val="fr-BE"/>
    </w:rPr>
  </w:style>
  <w:style w:type="table" w:customStyle="1" w:styleId="TableauListe3-Accentuation11">
    <w:name w:val="Tableau Liste 3 - Accentuation 11"/>
    <w:basedOn w:val="TableauNormal"/>
    <w:uiPriority w:val="48"/>
    <w:rsid w:val="00A636EA"/>
    <w:pPr>
      <w:spacing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customStyle="1" w:styleId="TableauGrille5Fonc-Accentuation11">
    <w:name w:val="Tableau Grille 5 Foncé - Accentuation 11"/>
    <w:basedOn w:val="TableauNormal"/>
    <w:uiPriority w:val="50"/>
    <w:rsid w:val="00A636EA"/>
    <w:pPr>
      <w:spacing w:after="0" w:line="240" w:lineRule="auto"/>
    </w:pPr>
    <w:rPr>
      <w:rFonts w:eastAsiaTheme="minorEastAsia"/>
      <w:sz w:val="24"/>
      <w:szCs w:val="24"/>
      <w:lang w:val="en-GB"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TableauListe3-Accentuation12">
    <w:name w:val="Tableau Liste 3 - Accentuation 12"/>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customStyle="1" w:styleId="apple-converted-space">
    <w:name w:val="apple-converted-space"/>
    <w:basedOn w:val="Policepardfaut"/>
    <w:rsid w:val="00A636EA"/>
  </w:style>
  <w:style w:type="character" w:customStyle="1" w:styleId="textelocution">
    <w:name w:val="textelocution"/>
    <w:basedOn w:val="Policepardfaut"/>
    <w:rsid w:val="00A636EA"/>
  </w:style>
  <w:style w:type="character" w:customStyle="1" w:styleId="exempledefinition">
    <w:name w:val="exempledefinition"/>
    <w:basedOn w:val="Policepardfaut"/>
    <w:rsid w:val="00A636EA"/>
  </w:style>
  <w:style w:type="paragraph" w:styleId="Notedefin">
    <w:name w:val="endnote text"/>
    <w:basedOn w:val="Normal"/>
    <w:link w:val="NotedefinCar"/>
    <w:uiPriority w:val="99"/>
    <w:unhideWhenUsed/>
    <w:rsid w:val="00A636EA"/>
    <w:rPr>
      <w:rFonts w:ascii="Times New Roman" w:hAnsi="Times New Roman" w:cs="Times New Roman"/>
      <w:sz w:val="20"/>
      <w:szCs w:val="20"/>
    </w:rPr>
  </w:style>
  <w:style w:type="character" w:customStyle="1" w:styleId="NotedefinCar">
    <w:name w:val="Note de fin Car"/>
    <w:basedOn w:val="Policepardfaut"/>
    <w:link w:val="Notedefin"/>
    <w:uiPriority w:val="99"/>
    <w:rsid w:val="00A636EA"/>
    <w:rPr>
      <w:rFonts w:ascii="Times New Roman" w:eastAsiaTheme="minorEastAsia" w:hAnsi="Times New Roman" w:cs="Times New Roman"/>
      <w:sz w:val="20"/>
      <w:szCs w:val="20"/>
      <w:lang w:eastAsia="fr-FR"/>
    </w:rPr>
  </w:style>
  <w:style w:type="character" w:styleId="Appeldenotedefin">
    <w:name w:val="endnote reference"/>
    <w:basedOn w:val="Policepardfaut"/>
    <w:uiPriority w:val="99"/>
    <w:unhideWhenUsed/>
    <w:rsid w:val="00A636EA"/>
    <w:rPr>
      <w:vertAlign w:val="superscript"/>
    </w:rPr>
  </w:style>
  <w:style w:type="character" w:customStyle="1" w:styleId="ircho">
    <w:name w:val="irc_ho"/>
    <w:basedOn w:val="Policepardfaut"/>
    <w:rsid w:val="00A636EA"/>
  </w:style>
  <w:style w:type="character" w:styleId="CitationHTML">
    <w:name w:val="HTML Cite"/>
    <w:basedOn w:val="Policepardfaut"/>
    <w:uiPriority w:val="99"/>
    <w:semiHidden/>
    <w:unhideWhenUsed/>
    <w:rsid w:val="00A636EA"/>
    <w:rPr>
      <w:i/>
      <w:iCs/>
    </w:rPr>
  </w:style>
  <w:style w:type="character" w:customStyle="1" w:styleId="point-orange">
    <w:name w:val="point-orange"/>
    <w:basedOn w:val="Policepardfaut"/>
    <w:rsid w:val="00A636EA"/>
  </w:style>
  <w:style w:type="character" w:customStyle="1" w:styleId="a-size-large">
    <w:name w:val="a-size-large"/>
    <w:basedOn w:val="Policepardfaut"/>
    <w:rsid w:val="00A636EA"/>
  </w:style>
  <w:style w:type="character" w:customStyle="1" w:styleId="author">
    <w:name w:val="author"/>
    <w:basedOn w:val="Policepardfaut"/>
    <w:rsid w:val="00A636EA"/>
  </w:style>
  <w:style w:type="character" w:customStyle="1" w:styleId="contribution">
    <w:name w:val="contribution"/>
    <w:basedOn w:val="Policepardfaut"/>
    <w:rsid w:val="00A636EA"/>
  </w:style>
  <w:style w:type="character" w:customStyle="1" w:styleId="a-color-secondary">
    <w:name w:val="a-color-secondary"/>
    <w:basedOn w:val="Policepardfaut"/>
    <w:rsid w:val="00A636EA"/>
  </w:style>
  <w:style w:type="character" w:customStyle="1" w:styleId="highlightedsearchterm">
    <w:name w:val="highlightedsearchterm"/>
    <w:basedOn w:val="Policepardfaut"/>
    <w:rsid w:val="00A636EA"/>
  </w:style>
  <w:style w:type="character" w:customStyle="1" w:styleId="publication">
    <w:name w:val="publication"/>
    <w:basedOn w:val="Policepardfaut"/>
    <w:rsid w:val="00A636EA"/>
  </w:style>
  <w:style w:type="character" w:customStyle="1" w:styleId="text">
    <w:name w:val="text"/>
    <w:basedOn w:val="Policepardfaut"/>
    <w:rsid w:val="00A636EA"/>
  </w:style>
  <w:style w:type="character" w:customStyle="1" w:styleId="ms-rtestyle-bv-tableauimportant">
    <w:name w:val="ms-rtestyle-bv-tableauimportant"/>
    <w:basedOn w:val="Policepardfaut"/>
    <w:rsid w:val="00A636EA"/>
  </w:style>
  <w:style w:type="character" w:customStyle="1" w:styleId="spipnoteref">
    <w:name w:val="spip_note_ref"/>
    <w:basedOn w:val="Policepardfaut"/>
    <w:rsid w:val="00A636EA"/>
  </w:style>
  <w:style w:type="character" w:customStyle="1" w:styleId="fig-micronavlabel">
    <w:name w:val="fig-micronav__label"/>
    <w:basedOn w:val="Policepardfaut"/>
    <w:rsid w:val="00A636EA"/>
  </w:style>
  <w:style w:type="paragraph" w:customStyle="1" w:styleId="fig-chapo">
    <w:name w:val="fig-chapo"/>
    <w:basedOn w:val="Normal"/>
    <w:rsid w:val="00A636EA"/>
    <w:pPr>
      <w:spacing w:before="100" w:beforeAutospacing="1" w:after="100" w:afterAutospacing="1"/>
    </w:pPr>
    <w:rPr>
      <w:rFonts w:ascii="Times New Roman" w:hAnsi="Times New Roman" w:cs="Times New Roman"/>
    </w:rPr>
  </w:style>
  <w:style w:type="character" w:customStyle="1" w:styleId="typo-info">
    <w:name w:val="typo-info"/>
    <w:basedOn w:val="Policepardfaut"/>
    <w:rsid w:val="00A636EA"/>
  </w:style>
  <w:style w:type="character" w:customStyle="1" w:styleId="typo-date">
    <w:name w:val="typo-date"/>
    <w:basedOn w:val="Policepardfaut"/>
    <w:rsid w:val="00A636EA"/>
  </w:style>
  <w:style w:type="character" w:customStyle="1" w:styleId="typo-heure">
    <w:name w:val="typo-heure"/>
    <w:basedOn w:val="Policepardfaut"/>
    <w:rsid w:val="00A636EA"/>
  </w:style>
  <w:style w:type="character" w:customStyle="1" w:styleId="typo-vite-rub">
    <w:name w:val="typo-vite-rub"/>
    <w:basedOn w:val="Policepardfaut"/>
    <w:rsid w:val="00A636EA"/>
  </w:style>
  <w:style w:type="paragraph" w:customStyle="1" w:styleId="chapeau">
    <w:name w:val="chapeau"/>
    <w:basedOn w:val="Normal"/>
    <w:rsid w:val="00A636EA"/>
    <w:pPr>
      <w:spacing w:before="100" w:beforeAutospacing="1" w:after="100" w:afterAutospacing="1"/>
    </w:pPr>
    <w:rPr>
      <w:rFonts w:ascii="Times New Roman" w:hAnsi="Times New Roman" w:cs="Times New Roman"/>
    </w:rPr>
  </w:style>
  <w:style w:type="table" w:styleId="TableauGrille7Couleur-Accentuation6">
    <w:name w:val="Grid Table 7 Colorful Accent 6"/>
    <w:basedOn w:val="TableauNormal"/>
    <w:uiPriority w:val="52"/>
    <w:rsid w:val="00A636EA"/>
    <w:pPr>
      <w:spacing w:after="0" w:line="240" w:lineRule="auto"/>
    </w:pPr>
    <w:rPr>
      <w:rFonts w:eastAsiaTheme="minorEastAsia"/>
      <w:color w:val="2957BD" w:themeColor="accent6" w:themeShade="BF"/>
      <w:sz w:val="24"/>
      <w:szCs w:val="24"/>
      <w:lang w:val="en-GB" w:eastAsia="fr-FR"/>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TableauListe3-Accentuation1">
    <w:name w:val="List Table 3 Accent 1"/>
    <w:basedOn w:val="TableauNormal"/>
    <w:uiPriority w:val="48"/>
    <w:rsid w:val="00A636EA"/>
    <w:pPr>
      <w:spacing w:after="0" w:line="240" w:lineRule="auto"/>
    </w:pPr>
    <w:rPr>
      <w:rFonts w:eastAsiaTheme="minorEastAsia"/>
      <w:sz w:val="24"/>
      <w:szCs w:val="24"/>
      <w:lang w:val="en-GB" w:eastAsia="fr-FR"/>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TableauGrille1Clair-Accentuation1">
    <w:name w:val="Grid Table 1 Light Accent 1"/>
    <w:basedOn w:val="TableauNormal"/>
    <w:uiPriority w:val="46"/>
    <w:rsid w:val="00A636EA"/>
    <w:pPr>
      <w:spacing w:after="0" w:line="240" w:lineRule="auto"/>
    </w:pPr>
    <w:rPr>
      <w:lang w:val="fr-BE"/>
    </w:r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customStyle="1" w:styleId="article-productiondata-author">
    <w:name w:val="article-productiondata-author"/>
    <w:basedOn w:val="Policepardfaut"/>
    <w:rsid w:val="00A636EA"/>
  </w:style>
  <w:style w:type="character" w:customStyle="1" w:styleId="article-productiondata-date">
    <w:name w:val="article-productiondata-date"/>
    <w:basedOn w:val="Policepardfaut"/>
    <w:rsid w:val="00A636EA"/>
  </w:style>
  <w:style w:type="paragraph" w:customStyle="1" w:styleId="first">
    <w:name w:val="first"/>
    <w:basedOn w:val="Normal"/>
    <w:rsid w:val="00A636EA"/>
    <w:pPr>
      <w:spacing w:before="100" w:beforeAutospacing="1" w:after="100" w:afterAutospacing="1"/>
    </w:pPr>
    <w:rPr>
      <w:rFonts w:ascii="Times New Roman" w:hAnsi="Times New Roman" w:cs="Times New Roman"/>
    </w:rPr>
  </w:style>
  <w:style w:type="paragraph" w:styleId="z-Hautduformulaire">
    <w:name w:val="HTML Top of Form"/>
    <w:basedOn w:val="Normal"/>
    <w:next w:val="Normal"/>
    <w:link w:val="z-HautduformulaireCar"/>
    <w:hidden/>
    <w:uiPriority w:val="99"/>
    <w:semiHidden/>
    <w:unhideWhenUsed/>
    <w:rsid w:val="00A636E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636EA"/>
    <w:rPr>
      <w:rFonts w:ascii="Arial" w:eastAsiaTheme="minorEastAsia"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636E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A636EA"/>
    <w:rPr>
      <w:rFonts w:ascii="Arial" w:eastAsiaTheme="minorEastAsia" w:hAnsi="Arial" w:cs="Arial"/>
      <w:vanish/>
      <w:sz w:val="16"/>
      <w:szCs w:val="16"/>
      <w:lang w:eastAsia="fr-FR"/>
    </w:rPr>
  </w:style>
  <w:style w:type="character" w:customStyle="1" w:styleId="Mentionnonrsolue1">
    <w:name w:val="Mention non résolue1"/>
    <w:basedOn w:val="Policepardfaut"/>
    <w:uiPriority w:val="99"/>
    <w:semiHidden/>
    <w:unhideWhenUsed/>
    <w:rsid w:val="00A636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3.gif"/><Relationship Id="rId69" Type="http://schemas.openxmlformats.org/officeDocument/2006/relationships/image" Target="media/image58.png"/><Relationship Id="rId77" Type="http://schemas.openxmlformats.org/officeDocument/2006/relationships/image" Target="media/image64.emf"/><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hyperlink" Target="http://www.immo-particulier.be/fr/informations/conseil-immobilier/credit-hypotecaire.html" TargetMode="External"/><Relationship Id="rId80" Type="http://schemas.openxmlformats.org/officeDocument/2006/relationships/footer" Target="footer1.xm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6.emf"/><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wikifin.be/fr/video/consommation-responsable" TargetMode="External"/><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jpeg"/><Relationship Id="rId73" Type="http://schemas.openxmlformats.org/officeDocument/2006/relationships/hyperlink" Target="http://www.immo-particulier.be/fr/informations/conseil-immobilier/credit-hypotecaire.html" TargetMode="External"/><Relationship Id="rId78" Type="http://schemas.openxmlformats.org/officeDocument/2006/relationships/image" Target="media/image65.emf"/><Relationship Id="rId81" Type="http://schemas.openxmlformats.org/officeDocument/2006/relationships/footer" Target="footer2.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hyperlink" Target="https://www.youtube.com/watch?v=06DnEsZJt9M"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www.wikifin.be/fr/video/budget" TargetMode="External"/><Relationship Id="rId24" Type="http://schemas.openxmlformats.org/officeDocument/2006/relationships/image" Target="media/image16.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jpeg"/><Relationship Id="rId87" Type="http://schemas.openxmlformats.org/officeDocument/2006/relationships/customXml" Target="../customXml/item4.xml"/><Relationship Id="rId61" Type="http://schemas.openxmlformats.org/officeDocument/2006/relationships/hyperlink" Target="https://vimeo.com/32663585" TargetMode="External"/><Relationship Id="rId8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kadolog.com/sites/default/files/covers/voyager-sans-bagages.jpg" TargetMode="External"/><Relationship Id="rId1" Type="http://schemas.openxmlformats.org/officeDocument/2006/relationships/hyperlink" Target="http://www.jeminforme.be/travail/job-etudiant/job-etudiant-periode-d-essa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CE0CEABCA8140B3169D2FE44E3883" ma:contentTypeVersion="8" ma:contentTypeDescription="Crée un document." ma:contentTypeScope="" ma:versionID="b3e5ec1972e6f3d285b610c0c2250d1c">
  <xsd:schema xmlns:xsd="http://www.w3.org/2001/XMLSchema" xmlns:xs="http://www.w3.org/2001/XMLSchema" xmlns:p="http://schemas.microsoft.com/office/2006/metadata/properties" xmlns:ns2="4d305eb4-31fb-457d-a69d-45076095c278" xmlns:ns3="5505cd70-7e0f-4dc3-9eca-52c48a08fa6d" targetNamespace="http://schemas.microsoft.com/office/2006/metadata/properties" ma:root="true" ma:fieldsID="86ba29c2418c6b38ee710b436edbd46e" ns2:_="" ns3:_="">
    <xsd:import namespace="4d305eb4-31fb-457d-a69d-45076095c278"/>
    <xsd:import namespace="5505cd70-7e0f-4dc3-9eca-52c48a08fa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05eb4-31fb-457d-a69d-45076095c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05cd70-7e0f-4dc3-9eca-52c48a08fa6d"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063F3C-67C2-4753-94C4-20468B038D5E}">
  <ds:schemaRefs>
    <ds:schemaRef ds:uri="http://schemas.openxmlformats.org/officeDocument/2006/bibliography"/>
  </ds:schemaRefs>
</ds:datastoreItem>
</file>

<file path=customXml/itemProps2.xml><?xml version="1.0" encoding="utf-8"?>
<ds:datastoreItem xmlns:ds="http://schemas.openxmlformats.org/officeDocument/2006/customXml" ds:itemID="{F7DC579D-15E8-4E13-BAAB-936B9ADFED1A}"/>
</file>

<file path=customXml/itemProps3.xml><?xml version="1.0" encoding="utf-8"?>
<ds:datastoreItem xmlns:ds="http://schemas.openxmlformats.org/officeDocument/2006/customXml" ds:itemID="{948AC054-AB75-49C5-AAD3-ECDBA233DB1F}"/>
</file>

<file path=customXml/itemProps4.xml><?xml version="1.0" encoding="utf-8"?>
<ds:datastoreItem xmlns:ds="http://schemas.openxmlformats.org/officeDocument/2006/customXml" ds:itemID="{927B48E3-6E0D-4BAC-AAB2-02AC894FB59D}"/>
</file>

<file path=docProps/app.xml><?xml version="1.0" encoding="utf-8"?>
<Properties xmlns="http://schemas.openxmlformats.org/officeDocument/2006/extended-properties" xmlns:vt="http://schemas.openxmlformats.org/officeDocument/2006/docPropsVTypes">
  <Template>Normal</Template>
  <TotalTime>15</TotalTime>
  <Pages>52</Pages>
  <Words>2926</Words>
  <Characters>16099</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Chaufoureau Lorry</dc:creator>
  <cp:keywords/>
  <dc:description/>
  <cp:lastModifiedBy>Jean-Marie Bauduin</cp:lastModifiedBy>
  <cp:revision>4</cp:revision>
  <cp:lastPrinted>2019-09-09T13:42:00Z</cp:lastPrinted>
  <dcterms:created xsi:type="dcterms:W3CDTF">2020-03-17T09:51:00Z</dcterms:created>
  <dcterms:modified xsi:type="dcterms:W3CDTF">2020-03-17T11:50:00Z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0x0101002D5CE0CEABCA8140B3169D2FE44E3883</vt:lpwstr>
  </property>
</Properties>
</file>