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6EA" w:rsidRDefault="0098766D" w:rsidP="00A636EA">
      <w:pPr>
        <w:rPr>
          <w:rFonts w:ascii="Times" w:hAnsi="Times"/>
          <w:b/>
          <w:bCs/>
          <w:kern w:val="36"/>
          <w:sz w:val="48"/>
          <w:szCs w:val="48"/>
        </w:rPr>
      </w:pPr>
      <w:r>
        <w:rPr>
          <w:noProof/>
        </w:rPr>
        <mc:AlternateContent>
          <mc:Choice Requires="wps">
            <w:drawing>
              <wp:anchor distT="0" distB="0" distL="114300" distR="114300" simplePos="0" relativeHeight="251730944" behindDoc="0" locked="0" layoutInCell="1" allowOverlap="1" wp14:anchorId="23A31B8D" wp14:editId="4364A50C">
                <wp:simplePos x="0" y="0"/>
                <wp:positionH relativeFrom="column">
                  <wp:posOffset>-770195</wp:posOffset>
                </wp:positionH>
                <wp:positionV relativeFrom="paragraph">
                  <wp:posOffset>-183860</wp:posOffset>
                </wp:positionV>
                <wp:extent cx="1389600" cy="9381490"/>
                <wp:effectExtent l="0" t="0" r="20320" b="67310"/>
                <wp:wrapNone/>
                <wp:docPr id="508" name="Zone de texte 508"/>
                <wp:cNvGraphicFramePr/>
                <a:graphic xmlns:a="http://schemas.openxmlformats.org/drawingml/2006/main">
                  <a:graphicData uri="http://schemas.microsoft.com/office/word/2010/wordprocessingShape">
                    <wps:wsp>
                      <wps:cNvSpPr txBox="1"/>
                      <wps:spPr>
                        <a:xfrm>
                          <a:off x="0" y="0"/>
                          <a:ext cx="1389600" cy="9381490"/>
                        </a:xfrm>
                        <a:prstGeom prst="rect">
                          <a:avLst/>
                        </a:prstGeom>
                        <a:noFill/>
                        <a:ln w="6350">
                          <a:noFill/>
                        </a:ln>
                        <a:effectLst>
                          <a:outerShdw blurRad="50800" dist="381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31B8D" id="_x0000_t202" coordsize="21600,21600" o:spt="202" path="m,l,21600r21600,l21600,xe">
                <v:stroke joinstyle="miter"/>
                <v:path gradientshapeok="t" o:connecttype="rect"/>
              </v:shapetype>
              <v:shape id="Zone de texte 508" o:spid="_x0000_s1026" type="#_x0000_t202" style="position:absolute;margin-left:-60.65pt;margin-top:-14.5pt;width:109.4pt;height:7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" filled="f" stroked="f" strokeweight=".5pt">
                <v:shadow on="t" color="#492249 [2415]" opacity="26214f" origin="-.5,-.5" offset=".74836mm,.74836mm"/>
                <v:textbox style="layout-flow:vertical;mso-layout-flow-alt:bottom-to-top">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v:textbox>
              </v:shape>
            </w:pict>
          </mc:Fallback>
        </mc:AlternateContent>
      </w:r>
      <w:r w:rsidR="00A636EA" w:rsidRPr="000B0E46">
        <w:rPr>
          <w:noProof/>
          <w:color w:val="DDE5F7" w:themeColor="accent6" w:themeTint="33"/>
        </w:rPr>
        <mc:AlternateContent>
          <mc:Choice Requires="wps">
            <w:drawing>
              <wp:anchor distT="0" distB="0" distL="114300" distR="114300" simplePos="0" relativeHeight="251729920" behindDoc="0" locked="0" layoutInCell="1" allowOverlap="1" wp14:anchorId="5EE69832" wp14:editId="4F69A9C7">
                <wp:simplePos x="0" y="0"/>
                <wp:positionH relativeFrom="column">
                  <wp:posOffset>311785</wp:posOffset>
                </wp:positionH>
                <wp:positionV relativeFrom="paragraph">
                  <wp:posOffset>3837940</wp:posOffset>
                </wp:positionV>
                <wp:extent cx="6077019" cy="5526368"/>
                <wp:effectExtent l="762000" t="0" r="762000" b="932180"/>
                <wp:wrapNone/>
                <wp:docPr id="13" name="Forme en L 453"/>
                <wp:cNvGraphicFramePr/>
                <a:graphic xmlns:a="http://schemas.openxmlformats.org/drawingml/2006/main">
                  <a:graphicData uri="http://schemas.microsoft.com/office/word/2010/wordprocessingShape">
                    <wps:wsp>
                      <wps:cNvSpPr/>
                      <wps:spPr>
                        <a:xfrm rot="20510172">
                          <a:off x="0" y="0"/>
                          <a:ext cx="6077019" cy="5526368"/>
                        </a:xfrm>
                        <a:prstGeom prst="corner">
                          <a:avLst/>
                        </a:prstGeom>
                        <a:solidFill>
                          <a:srgbClr val="B9CDE5"/>
                        </a:solidFill>
                        <a:ln>
                          <a:noFill/>
                        </a:ln>
                        <a:effectLst>
                          <a:outerShdw blurRad="50800" dist="63500" dir="5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9224" id="Forme en L 453" o:spid="_x0000_s1026" style="position:absolute;margin-left:24.55pt;margin-top:302.2pt;width:478.5pt;height:435.15pt;rotation:-119038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7019,55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" path="m,l2763184,r,2763184l6077019,2763184r,2763184l,5526368,,xe" fillcolor="#b9cde5" stroked="f" strokeweight=".5pt">
                <v:stroke joinstyle="miter"/>
                <v:shadow on="t" color="#632e62 [3215]" opacity="22937f" origin=",.5" offset="0,5pt"/>
                <v:path arrowok="t" o:connecttype="custom" o:connectlocs="0,0;2763184,0;2763184,2763184;6077019,2763184;6077019,5526368;0,5526368;0,0" o:connectangles="0,0,0,0,0,0,0"/>
              </v:shape>
            </w:pict>
          </mc:Fallback>
        </mc:AlternateContent>
      </w:r>
      <w:r w:rsidR="00A636EA">
        <w:rPr>
          <w:noProof/>
        </w:rPr>
        <mc:AlternateContent>
          <mc:Choice Requires="wpg">
            <w:drawing>
              <wp:anchor distT="0" distB="0" distL="114300" distR="114300" simplePos="0" relativeHeight="251727872" behindDoc="0" locked="0" layoutInCell="1" allowOverlap="1" wp14:anchorId="071C9960" wp14:editId="6F34AD72">
                <wp:simplePos x="0" y="0"/>
                <wp:positionH relativeFrom="column">
                  <wp:posOffset>4287520</wp:posOffset>
                </wp:positionH>
                <wp:positionV relativeFrom="paragraph">
                  <wp:posOffset>-447675</wp:posOffset>
                </wp:positionV>
                <wp:extent cx="1986915" cy="1405890"/>
                <wp:effectExtent l="0" t="0" r="0" b="41910"/>
                <wp:wrapNone/>
                <wp:docPr id="465" name="Groupe 465"/>
                <wp:cNvGraphicFramePr/>
                <a:graphic xmlns:a="http://schemas.openxmlformats.org/drawingml/2006/main">
                  <a:graphicData uri="http://schemas.microsoft.com/office/word/2010/wordprocessingGroup">
                    <wpg:wgp>
                      <wpg:cNvGrpSpPr/>
                      <wpg:grpSpPr>
                        <a:xfrm>
                          <a:off x="0" y="0"/>
                          <a:ext cx="1986915" cy="1405890"/>
                          <a:chOff x="4636" y="-138711"/>
                          <a:chExt cx="1986915" cy="1405890"/>
                        </a:xfrm>
                      </wpg:grpSpPr>
                      <wps:wsp>
                        <wps:cNvPr id="459" name="Rectangle 459"/>
                        <wps:cNvSpPr/>
                        <wps:spPr>
                          <a:xfrm>
                            <a:off x="4636" y="-138711"/>
                            <a:ext cx="1986915" cy="14058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p>
                            <w:p w:rsidR="00AF2181" w:rsidRDefault="00AF2181" w:rsidP="00A636EA"/>
                            <w:p w:rsidR="00AF2181" w:rsidRDefault="00AF2181" w:rsidP="00A63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 458" descr="C:\Users\Catherine\AppData\Local\Microsoft\Windows\INetCache\Content.Outlook\3Q7RCUMV\Logo Fesec mini (002).gif"/>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58141" y="153281"/>
                            <a:ext cx="1865630" cy="1096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1C9960" id="Groupe 465" o:spid="_x0000_s1027" style="position:absolute;margin-left:337.6pt;margin-top:-35.25pt;width:156.45pt;height:110.7pt;z-index:251727872;mso-width-relative:margin;mso-height-relative:margin" coordorigin="46,-1387" coordsize="19869,1405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">
                <v:rect id="Rectangle 459" o:spid="_x0000_s1028" style="position:absolute;left:46;top:-1387;width:1986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" filled="f" stroked="f" strokeweight=".5pt">
                  <v:textbox>
                    <w:txbxContent>
                      <w:p w:rsidR="00AF2181" w:rsidRDefault="00AF2181" w:rsidP="00A636EA">
                        <w:pPr>
                          <w:jc w:val="center"/>
                        </w:pPr>
                      </w:p>
                      <w:p w:rsidR="00AF2181" w:rsidRDefault="00AF2181" w:rsidP="00A636EA"/>
                      <w:p w:rsidR="00AF2181" w:rsidRDefault="00AF2181" w:rsidP="00A636E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8" o:spid="_x0000_s1029" type="#_x0000_t75" style="position:absolute;left:581;top:1532;width:18656;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">
                  <v:imagedata r:id="rId9" o:title="Logo Fesec mini (002)"/>
                </v:shape>
              </v:group>
            </w:pict>
          </mc:Fallback>
        </mc:AlternateContent>
      </w:r>
      <w:r w:rsidR="00A636EA">
        <w:rPr>
          <w:noProof/>
        </w:rPr>
        <mc:AlternateContent>
          <mc:Choice Requires="wps">
            <w:drawing>
              <wp:anchor distT="0" distB="0" distL="114300" distR="114300" simplePos="0" relativeHeight="251726848" behindDoc="0" locked="0" layoutInCell="1" allowOverlap="1" wp14:anchorId="52EEE9BF" wp14:editId="328A1DA1">
                <wp:simplePos x="0" y="0"/>
                <wp:positionH relativeFrom="column">
                  <wp:posOffset>-917575</wp:posOffset>
                </wp:positionH>
                <wp:positionV relativeFrom="paragraph">
                  <wp:posOffset>-812800</wp:posOffset>
                </wp:positionV>
                <wp:extent cx="1623060" cy="10716895"/>
                <wp:effectExtent l="0" t="0" r="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10716895"/>
                        </a:xfrm>
                        <a:prstGeom prst="rect">
                          <a:avLst/>
                        </a:prstGeom>
                        <a:solidFill>
                          <a:schemeClr val="accent1"/>
                        </a:solidFill>
                        <a:ln>
                          <a:noFill/>
                        </a:ln>
                      </wps:spPr>
                      <wps:txbx>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wps:txbx>
                      <wps:bodyPr rot="0" vert="horz" wrap="square" lIns="274320" tIns="914400" rIns="274320" bIns="45720" anchor="ctr" anchorCtr="0" upright="1">
                        <a:noAutofit/>
                      </wps:bodyPr>
                    </wps:wsp>
                  </a:graphicData>
                </a:graphic>
              </wp:anchor>
            </w:drawing>
          </mc:Choice>
          <mc:Fallback>
            <w:pict>
              <v:rect w14:anchorId="52EEE9BF" id="Rectangle 16" o:spid="_x0000_s1030" style="position:absolute;margin-left:-72.25pt;margin-top:-64pt;width:127.8pt;height:843.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" fillcolor="#92278f [3204]" stroked="f">
                <v:textbox inset="21.6pt,1in,21.6pt">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v:textbox>
              </v:rect>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C71638" w:rsidP="00A636EA">
      <w:pPr>
        <w:rPr>
          <w:rFonts w:ascii="Times" w:hAnsi="Times"/>
          <w:b/>
          <w:bCs/>
          <w:kern w:val="36"/>
          <w:sz w:val="48"/>
          <w:szCs w:val="48"/>
        </w:rPr>
      </w:pPr>
      <w:r>
        <w:rPr>
          <w:noProof/>
        </w:rPr>
        <mc:AlternateContent>
          <mc:Choice Requires="wps">
            <w:drawing>
              <wp:anchor distT="0" distB="0" distL="114300" distR="114300" simplePos="0" relativeHeight="251737088" behindDoc="0" locked="0" layoutInCell="1" allowOverlap="1" wp14:anchorId="779F69C6" wp14:editId="39A9CB4A">
                <wp:simplePos x="0" y="0"/>
                <wp:positionH relativeFrom="column">
                  <wp:posOffset>1253004</wp:posOffset>
                </wp:positionH>
                <wp:positionV relativeFrom="paragraph">
                  <wp:posOffset>180340</wp:posOffset>
                </wp:positionV>
                <wp:extent cx="4907845" cy="1087200"/>
                <wp:effectExtent l="0" t="0" r="45720" b="74930"/>
                <wp:wrapNone/>
                <wp:docPr id="455" name="Zone de texte 455"/>
                <wp:cNvGraphicFramePr/>
                <a:graphic xmlns:a="http://schemas.openxmlformats.org/drawingml/2006/main">
                  <a:graphicData uri="http://schemas.microsoft.com/office/word/2010/wordprocessingShape">
                    <wps:wsp>
                      <wps:cNvSpPr txBox="1"/>
                      <wps:spPr>
                        <a:xfrm>
                          <a:off x="0" y="0"/>
                          <a:ext cx="4907845" cy="1087200"/>
                        </a:xfrm>
                        <a:prstGeom prst="rect">
                          <a:avLst/>
                        </a:prstGeom>
                        <a:noFill/>
                        <a:ln>
                          <a:noFill/>
                        </a:ln>
                        <a:effectLst>
                          <a:outerShdw blurRad="50800" dist="63500" dir="2700000" algn="tl" rotWithShape="0">
                            <a:schemeClr val="tx2">
                              <a:lumMod val="75000"/>
                              <a:alpha val="40000"/>
                            </a:schemeClr>
                          </a:outerShdw>
                        </a:effectLst>
                      </wps:spPr>
                      <wps:txb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69C6" id="Zone de texte 455" o:spid="_x0000_s1031" type="#_x0000_t202" style="position:absolute;margin-left:98.65pt;margin-top:14.2pt;width:386.45pt;height:8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" filled="f" stroked="f">
                <v:shadow on="t" color="#492249 [2415]" opacity="26214f" origin="-.5,-.5" offset="1.24725mm,1.24725mm"/>
                <v:textbo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v:textbox>
              </v:shape>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r>
        <w:rPr>
          <w:rFonts w:ascii="Times" w:hAnsi="Times"/>
          <w:b/>
          <w:bCs/>
          <w:noProof/>
          <w:kern w:val="36"/>
          <w:sz w:val="48"/>
          <w:szCs w:val="48"/>
        </w:rPr>
        <mc:AlternateContent>
          <mc:Choice Requires="wps">
            <w:drawing>
              <wp:anchor distT="0" distB="0" distL="114300" distR="114300" simplePos="0" relativeHeight="251728896" behindDoc="0" locked="0" layoutInCell="1" allowOverlap="1" wp14:anchorId="41E8A130" wp14:editId="147C76F9">
                <wp:simplePos x="0" y="0"/>
                <wp:positionH relativeFrom="column">
                  <wp:posOffset>2158715</wp:posOffset>
                </wp:positionH>
                <wp:positionV relativeFrom="paragraph">
                  <wp:posOffset>326959</wp:posOffset>
                </wp:positionV>
                <wp:extent cx="3823511" cy="888349"/>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3823511" cy="888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8A130" id="Zone de texte 16" o:spid="_x0000_s1032" type="#_x0000_t202" style="position:absolute;margin-left:170pt;margin-top:25.75pt;width:301.05pt;height:69.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" filled="f" stroked="f" strokeweight=".5pt">
                <v:textbo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v:textbox>
              </v:shape>
            </w:pict>
          </mc:Fallback>
        </mc:AlternateContent>
      </w:r>
    </w:p>
    <w:p w:rsidR="00A636EA" w:rsidRDefault="00A636EA" w:rsidP="00A636EA">
      <w:pPr>
        <w:rPr>
          <w:rFonts w:ascii="Times" w:hAnsi="Times"/>
          <w:b/>
          <w:bCs/>
          <w:kern w:val="36"/>
          <w:sz w:val="48"/>
          <w:szCs w:val="48"/>
        </w:rPr>
      </w:pPr>
    </w:p>
    <w:p w:rsidR="00A636EA" w:rsidRDefault="0098766D" w:rsidP="00A636EA">
      <w:pPr>
        <w:rPr>
          <w:rFonts w:asciiTheme="majorHAnsi" w:hAnsiTheme="majorHAnsi"/>
          <w:b/>
          <w:caps/>
          <w:sz w:val="20"/>
          <w:szCs w:val="20"/>
        </w:rPr>
      </w:pPr>
      <w:r>
        <w:rPr>
          <w:noProof/>
          <w:color w:val="0000FF"/>
        </w:rPr>
        <mc:AlternateContent>
          <mc:Choice Requires="wps">
            <w:drawing>
              <wp:anchor distT="0" distB="0" distL="114300" distR="114300" simplePos="0" relativeHeight="251834368" behindDoc="0" locked="0" layoutInCell="1" allowOverlap="1">
                <wp:simplePos x="0" y="0"/>
                <wp:positionH relativeFrom="column">
                  <wp:posOffset>5673805</wp:posOffset>
                </wp:positionH>
                <wp:positionV relativeFrom="paragraph">
                  <wp:posOffset>5570140</wp:posOffset>
                </wp:positionV>
                <wp:extent cx="487115" cy="547200"/>
                <wp:effectExtent l="0" t="0" r="8255" b="5715"/>
                <wp:wrapNone/>
                <wp:docPr id="15" name="Rectangle 15"/>
                <wp:cNvGraphicFramePr/>
                <a:graphic xmlns:a="http://schemas.openxmlformats.org/drawingml/2006/main">
                  <a:graphicData uri="http://schemas.microsoft.com/office/word/2010/wordprocessingShape">
                    <wps:wsp>
                      <wps:cNvSpPr/>
                      <wps:spPr>
                        <a:xfrm>
                          <a:off x="0" y="0"/>
                          <a:ext cx="487115" cy="54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0363" id="Rectangle 15" o:spid="_x0000_s1026" style="position:absolute;margin-left:446.75pt;margin-top:438.6pt;width:38.35pt;height:43.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" fillcolor="white [3212]" stroked="f" strokeweight="1pt"/>
            </w:pict>
          </mc:Fallback>
        </mc:AlternateContent>
      </w:r>
      <w:r w:rsidR="00A636EA">
        <w:rPr>
          <w:noProof/>
          <w:color w:val="0000FF"/>
        </w:rPr>
        <mc:AlternateContent>
          <mc:Choice Requires="wps">
            <w:drawing>
              <wp:anchor distT="0" distB="0" distL="114300" distR="114300" simplePos="0" relativeHeight="251735040" behindDoc="0" locked="0" layoutInCell="1" allowOverlap="1" wp14:anchorId="05ECDB58" wp14:editId="6AA76AE0">
                <wp:simplePos x="0" y="0"/>
                <wp:positionH relativeFrom="column">
                  <wp:posOffset>4291405</wp:posOffset>
                </wp:positionH>
                <wp:positionV relativeFrom="paragraph">
                  <wp:posOffset>4619790</wp:posOffset>
                </wp:positionV>
                <wp:extent cx="1695166" cy="693682"/>
                <wp:effectExtent l="0" t="0" r="635" b="68580"/>
                <wp:wrapNone/>
                <wp:docPr id="20" name="Zone de texte 20"/>
                <wp:cNvGraphicFramePr/>
                <a:graphic xmlns:a="http://schemas.openxmlformats.org/drawingml/2006/main">
                  <a:graphicData uri="http://schemas.microsoft.com/office/word/2010/wordprocessingShape">
                    <wps:wsp>
                      <wps:cNvSpPr txBox="1"/>
                      <wps:spPr>
                        <a:xfrm>
                          <a:off x="0" y="0"/>
                          <a:ext cx="1695166" cy="693682"/>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070403">
                              <w:rPr>
                                <w:rFonts w:ascii="Century Gothic" w:hAnsi="Century Gothic"/>
                                <w:b/>
                                <w:color w:val="632E62" w:themeColor="text2"/>
                                <w:sz w:val="52"/>
                              </w:rPr>
                              <w:t>4</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CDB58" id="_x0000_t202" coordsize="21600,21600" o:spt="202" path="m,l,21600r21600,l21600,xe">
                <v:stroke joinstyle="miter"/>
                <v:path gradientshapeok="t" o:connecttype="rect"/>
              </v:shapetype>
              <v:shape id="Zone de texte 20" o:spid="_x0000_s1033" type="#_x0000_t202" style="position:absolute;margin-left:337.9pt;margin-top:363.75pt;width:133.5pt;height:5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" filled="f" stroked="f" strokeweight=".5pt">
                <v:shadow on="t" color="#492249 [2415]" opacity="26214f" origin="-.5,-.5" offset="1.24725mm,1.24725mm"/>
                <v:textbo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070403">
                        <w:rPr>
                          <w:rFonts w:ascii="Century Gothic" w:hAnsi="Century Gothic"/>
                          <w:b/>
                          <w:color w:val="632E62" w:themeColor="text2"/>
                          <w:sz w:val="52"/>
                        </w:rPr>
                        <w:t>4</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color w:val="0000FF"/>
        </w:rPr>
        <mc:AlternateContent>
          <mc:Choice Requires="wps">
            <w:drawing>
              <wp:anchor distT="0" distB="0" distL="114300" distR="114300" simplePos="0" relativeHeight="251732992" behindDoc="0" locked="0" layoutInCell="1" allowOverlap="1" wp14:anchorId="33BBFE26" wp14:editId="4E11CB6D">
                <wp:simplePos x="0" y="0"/>
                <wp:positionH relativeFrom="column">
                  <wp:posOffset>1621155</wp:posOffset>
                </wp:positionH>
                <wp:positionV relativeFrom="paragraph">
                  <wp:posOffset>762526</wp:posOffset>
                </wp:positionV>
                <wp:extent cx="1770380" cy="487045"/>
                <wp:effectExtent l="0" t="228600" r="20320" b="294005"/>
                <wp:wrapNone/>
                <wp:docPr id="7" name="Zone de texte 7"/>
                <wp:cNvGraphicFramePr/>
                <a:graphic xmlns:a="http://schemas.openxmlformats.org/drawingml/2006/main">
                  <a:graphicData uri="http://schemas.microsoft.com/office/word/2010/wordprocessingShape">
                    <wps:wsp>
                      <wps:cNvSpPr txBox="1"/>
                      <wps:spPr>
                        <a:xfrm rot="20495685">
                          <a:off x="0" y="0"/>
                          <a:ext cx="1770380" cy="487045"/>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E26" id="Zone de texte 7" o:spid="_x0000_s1034" type="#_x0000_t202" style="position:absolute;margin-left:127.65pt;margin-top:60.05pt;width:139.4pt;height:38.35pt;rotation:-120620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" filled="f" stroked="f" strokeweight=".5pt">
                <v:shadow on="t" color="#492249 [2415]" opacity="26214f" origin="-.5,-.5" offset="1.24725mm,1.24725mm"/>
                <v:textbo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rPr>
        <w:drawing>
          <wp:anchor distT="0" distB="0" distL="114300" distR="114300" simplePos="0" relativeHeight="251734016" behindDoc="0" locked="0" layoutInCell="1" allowOverlap="1" wp14:anchorId="1BB5E35A" wp14:editId="2BDFA380">
            <wp:simplePos x="0" y="0"/>
            <wp:positionH relativeFrom="column">
              <wp:posOffset>1232535</wp:posOffset>
            </wp:positionH>
            <wp:positionV relativeFrom="paragraph">
              <wp:posOffset>1111250</wp:posOffset>
            </wp:positionV>
            <wp:extent cx="5238000" cy="3502800"/>
            <wp:effectExtent l="476250" t="762000" r="477520" b="85979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rot="20469723">
                      <a:off x="0" y="0"/>
                      <a:ext cx="5238000" cy="3502800"/>
                    </a:xfrm>
                    <a:prstGeom prst="rect">
                      <a:avLst/>
                    </a:prstGeom>
                    <a:ln>
                      <a:noFill/>
                    </a:ln>
                    <a:effectLst>
                      <a:outerShdw blurRad="50800" dist="50800" dir="5400000" algn="ctr" rotWithShape="0">
                        <a:schemeClr val="tx2">
                          <a:alpha val="27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6EA">
        <w:rPr>
          <w:rFonts w:ascii="Times" w:hAnsi="Times"/>
          <w:b/>
          <w:bCs/>
          <w:kern w:val="36"/>
          <w:sz w:val="48"/>
          <w:szCs w:val="48"/>
        </w:rPr>
        <w:br w:type="page"/>
      </w:r>
    </w:p>
    <w:p w:rsidR="00A636EA" w:rsidRPr="00F15A3F" w:rsidRDefault="00A636EA" w:rsidP="00F90EEF">
      <w:pPr>
        <w:pBdr>
          <w:top w:val="single" w:sz="4" w:space="1" w:color="auto"/>
          <w:left w:val="single" w:sz="4" w:space="4" w:color="auto"/>
          <w:bottom w:val="single" w:sz="4" w:space="1" w:color="auto"/>
          <w:right w:val="single" w:sz="4" w:space="4" w:color="auto"/>
        </w:pBdr>
        <w:tabs>
          <w:tab w:val="left" w:leader="dot" w:pos="8789"/>
        </w:tabs>
        <w:spacing w:line="360" w:lineRule="auto"/>
        <w:jc w:val="both"/>
      </w:pPr>
    </w:p>
    <w:p w:rsidR="00A636EA" w:rsidRDefault="00A636EA" w:rsidP="00A636EA">
      <w:pPr>
        <w:pStyle w:val="Enumration1"/>
        <w:spacing w:after="0"/>
        <w:ind w:left="329"/>
      </w:pPr>
    </w:p>
    <w:p w:rsidR="00A636EA" w:rsidRDefault="00A636EA" w:rsidP="00A636EA"/>
    <w:p w:rsidR="00A636EA" w:rsidRPr="00F7293A" w:rsidRDefault="00A636EA" w:rsidP="00A636EA">
      <w:pPr>
        <w:pStyle w:val="Titre"/>
        <w:jc w:val="left"/>
        <w:rPr>
          <w:color w:val="92278F" w:themeColor="accent1"/>
        </w:rPr>
      </w:pPr>
      <w:r w:rsidRPr="00F7293A">
        <w:rPr>
          <w:color w:val="92278F" w:themeColor="accent1"/>
        </w:rPr>
        <w:t>UAA4 : Interactions médiatiques</w:t>
      </w:r>
    </w:p>
    <w:p w:rsidR="00A636EA" w:rsidRPr="00F7293A" w:rsidRDefault="00A636EA" w:rsidP="00A636EA"/>
    <w:p w:rsidR="00A636EA" w:rsidRDefault="00A636EA" w:rsidP="00A636EA">
      <w:pPr>
        <w:pStyle w:val="Titre3"/>
        <w:numPr>
          <w:ilvl w:val="0"/>
          <w:numId w:val="21"/>
        </w:numPr>
        <w:ind w:left="1134"/>
      </w:pPr>
      <w:bookmarkStart w:id="0" w:name="_Toc480890487"/>
      <w:bookmarkStart w:id="1" w:name="_Toc531358240"/>
      <w:bookmarkStart w:id="2" w:name="_Toc18929916"/>
      <w:bookmarkStart w:id="3" w:name="_Toc18934338"/>
      <w:r>
        <w:t>J’identifie des modes de financement des médias</w:t>
      </w:r>
      <w:bookmarkEnd w:id="0"/>
      <w:bookmarkEnd w:id="1"/>
      <w:bookmarkEnd w:id="2"/>
      <w:bookmarkEnd w:id="3"/>
    </w:p>
    <w:p w:rsidR="00A636EA" w:rsidRPr="00F7293A" w:rsidRDefault="00A636EA" w:rsidP="00A636EA"/>
    <w:p w:rsidR="00A636EA" w:rsidRDefault="00A636EA" w:rsidP="00A636EA">
      <w:pPr>
        <w:pStyle w:val="Titre4"/>
      </w:pPr>
      <w:bookmarkStart w:id="4" w:name="_Toc480890488"/>
      <w:bookmarkStart w:id="5" w:name="_Toc531358241"/>
      <w:bookmarkStart w:id="6" w:name="_Toc18934339"/>
      <w:r>
        <w:t xml:space="preserve">ACTIVITE 1a : </w:t>
      </w:r>
      <w:proofErr w:type="spellStart"/>
      <w:r>
        <w:t>photo-langage</w:t>
      </w:r>
      <w:proofErr w:type="spellEnd"/>
      <w:r>
        <w:t>.</w:t>
      </w:r>
      <w:bookmarkEnd w:id="4"/>
      <w:bookmarkEnd w:id="5"/>
      <w:bookmarkEnd w:id="6"/>
    </w:p>
    <w:p w:rsidR="00A636EA" w:rsidRPr="00F7293A" w:rsidRDefault="00A636EA" w:rsidP="00A636EA"/>
    <w:tbl>
      <w:tblPr>
        <w:tblStyle w:val="Grilledutableau"/>
        <w:tblW w:w="9072" w:type="dxa"/>
        <w:jc w:val="center"/>
        <w:tblLook w:val="04A0" w:firstRow="1" w:lastRow="0" w:firstColumn="1" w:lastColumn="0" w:noHBand="0" w:noVBand="1"/>
      </w:tblPr>
      <w:tblGrid>
        <w:gridCol w:w="4225"/>
        <w:gridCol w:w="4847"/>
      </w:tblGrid>
      <w:tr w:rsidR="00A636EA" w:rsidTr="00FC784A">
        <w:trPr>
          <w:trHeight w:val="2470"/>
          <w:jc w:val="center"/>
        </w:trPr>
        <w:tc>
          <w:tcPr>
            <w:tcW w:w="0" w:type="auto"/>
            <w:vAlign w:val="center"/>
          </w:tcPr>
          <w:p w:rsidR="00A636EA" w:rsidRDefault="00A636EA" w:rsidP="00FC784A">
            <w:pPr>
              <w:jc w:val="center"/>
            </w:pPr>
            <w:r>
              <w:rPr>
                <w:rFonts w:ascii="Helvetica" w:hAnsi="Helvetica" w:cs="Helvetica"/>
                <w:noProof/>
              </w:rPr>
              <w:drawing>
                <wp:inline distT="0" distB="0" distL="0" distR="0" wp14:anchorId="57F37BDC" wp14:editId="32E38DE0">
                  <wp:extent cx="2268000" cy="1234800"/>
                  <wp:effectExtent l="0" t="0" r="0" b="381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268000" cy="123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A636EA" w:rsidRDefault="00A636EA" w:rsidP="00FC784A">
            <w:pPr>
              <w:jc w:val="center"/>
            </w:pPr>
            <w:r>
              <w:rPr>
                <w:rFonts w:ascii="Helvetica" w:hAnsi="Helvetica" w:cs="Helvetica"/>
                <w:noProof/>
              </w:rPr>
              <w:drawing>
                <wp:inline distT="0" distB="0" distL="0" distR="0" wp14:anchorId="5EC693E1" wp14:editId="0323FFD9">
                  <wp:extent cx="2761200" cy="1220400"/>
                  <wp:effectExtent l="0" t="0" r="127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761200" cy="122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1</w:t>
            </w:r>
          </w:p>
        </w:tc>
        <w:tc>
          <w:tcPr>
            <w:tcW w:w="0" w:type="auto"/>
            <w:vAlign w:val="center"/>
          </w:tcPr>
          <w:p w:rsidR="00A636EA" w:rsidRPr="000014D3" w:rsidRDefault="00A636EA" w:rsidP="00FC784A">
            <w:pPr>
              <w:jc w:val="center"/>
            </w:pPr>
            <w:r w:rsidRPr="000014D3">
              <w:rPr>
                <w:rFonts w:cs="Helvetica"/>
                <w:noProof/>
              </w:rPr>
              <w:t>Doc 2</w:t>
            </w:r>
          </w:p>
        </w:tc>
      </w:tr>
      <w:tr w:rsidR="00A636EA" w:rsidTr="00FC784A">
        <w:trPr>
          <w:trHeight w:val="3374"/>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171AEAE5" wp14:editId="7EB21C78">
                  <wp:extent cx="2523600" cy="149040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23600" cy="149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11FB312A" wp14:editId="6C99DE9D">
                  <wp:extent cx="1454400" cy="20412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54400" cy="2041200"/>
                          </a:xfrm>
                          <a:prstGeom prst="rect">
                            <a:avLst/>
                          </a:prstGeom>
                          <a:noFill/>
                          <a:ln>
                            <a:noFill/>
                          </a:ln>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3</w:t>
            </w:r>
          </w:p>
        </w:tc>
        <w:tc>
          <w:tcPr>
            <w:tcW w:w="0" w:type="auto"/>
            <w:vAlign w:val="center"/>
          </w:tcPr>
          <w:p w:rsidR="00A636EA" w:rsidRPr="000014D3" w:rsidRDefault="00A636EA" w:rsidP="00FC784A">
            <w:pPr>
              <w:jc w:val="center"/>
            </w:pPr>
            <w:r w:rsidRPr="000014D3">
              <w:rPr>
                <w:rFonts w:cs="Helvetica"/>
                <w:noProof/>
              </w:rPr>
              <w:t>Doc 4</w:t>
            </w:r>
          </w:p>
        </w:tc>
      </w:tr>
      <w:tr w:rsidR="00A636EA" w:rsidTr="00FC784A">
        <w:trPr>
          <w:trHeight w:val="3396"/>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65FE1C60" wp14:editId="60938C14">
                  <wp:extent cx="1461600" cy="1926000"/>
                  <wp:effectExtent l="0" t="0" r="5715"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61600" cy="19260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noProof/>
              </w:rPr>
              <w:drawing>
                <wp:inline distT="0" distB="0" distL="0" distR="0" wp14:anchorId="1771C91D" wp14:editId="033D1BF4">
                  <wp:extent cx="2908800" cy="1540800"/>
                  <wp:effectExtent l="0" t="0" r="6350" b="2540"/>
                  <wp:docPr id="175" name="Image 175" descr="../../../Desktop/Capture%20d’écran%202016-10-04%20à%2012.4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Capture%20d’écran%202016-10-04%20à%2012.48.5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08800" cy="1540800"/>
                          </a:xfrm>
                          <a:prstGeom prst="rect">
                            <a:avLst/>
                          </a:prstGeom>
                          <a:noFill/>
                          <a:ln>
                            <a:noFill/>
                          </a:ln>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5</w:t>
            </w:r>
          </w:p>
        </w:tc>
        <w:tc>
          <w:tcPr>
            <w:tcW w:w="0" w:type="auto"/>
            <w:vAlign w:val="center"/>
          </w:tcPr>
          <w:p w:rsidR="00A636EA" w:rsidRPr="000014D3" w:rsidRDefault="00A636EA" w:rsidP="00FC784A">
            <w:pPr>
              <w:jc w:val="center"/>
            </w:pPr>
            <w:r w:rsidRPr="000014D3">
              <w:rPr>
                <w:rFonts w:cs="Helvetica"/>
                <w:noProof/>
              </w:rPr>
              <w:t>Doc 6</w:t>
            </w:r>
          </w:p>
        </w:tc>
      </w:tr>
      <w:tr w:rsidR="00A636EA" w:rsidTr="00FC784A">
        <w:trPr>
          <w:trHeight w:val="2680"/>
          <w:jc w:val="center"/>
        </w:trPr>
        <w:tc>
          <w:tcPr>
            <w:tcW w:w="0" w:type="auto"/>
            <w:vAlign w:val="center"/>
          </w:tcPr>
          <w:p w:rsidR="00A636EA" w:rsidRPr="000014D3" w:rsidRDefault="00A636EA" w:rsidP="00FC784A">
            <w:pPr>
              <w:jc w:val="center"/>
            </w:pPr>
            <w:r w:rsidRPr="000014D3">
              <w:rPr>
                <w:noProof/>
              </w:rPr>
              <w:drawing>
                <wp:inline distT="0" distB="0" distL="0" distR="0" wp14:anchorId="5A661EE1" wp14:editId="1ABB8345">
                  <wp:extent cx="2462400" cy="1450800"/>
                  <wp:effectExtent l="0" t="0" r="0" b="0"/>
                  <wp:docPr id="176" name="Image 176" descr="../../../Desktop/Capture%20d’écran%202016-10-04%20à%2012.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10-04%20à%2012.50.30.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62400" cy="14508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26A7BD44" wp14:editId="0C14B352">
                  <wp:extent cx="1872000" cy="1648800"/>
                  <wp:effectExtent l="0" t="0" r="0" b="889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872000" cy="164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7</w:t>
            </w:r>
          </w:p>
        </w:tc>
        <w:tc>
          <w:tcPr>
            <w:tcW w:w="0" w:type="auto"/>
            <w:vAlign w:val="center"/>
          </w:tcPr>
          <w:p w:rsidR="00A636EA" w:rsidRPr="000014D3" w:rsidRDefault="00A636EA" w:rsidP="00FC784A">
            <w:pPr>
              <w:jc w:val="center"/>
            </w:pPr>
            <w:r w:rsidRPr="000014D3">
              <w:rPr>
                <w:rFonts w:cs="Helvetica"/>
                <w:noProof/>
              </w:rPr>
              <w:t>Doc 8</w:t>
            </w:r>
          </w:p>
        </w:tc>
      </w:tr>
      <w:tr w:rsidR="00A636EA" w:rsidTr="00FC784A">
        <w:trPr>
          <w:trHeight w:val="2675"/>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11300D8F" wp14:editId="7B84E656">
                  <wp:extent cx="2354400" cy="1346400"/>
                  <wp:effectExtent l="0" t="0" r="8255" b="635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54400" cy="13464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348564B5" wp14:editId="7C754A25">
                  <wp:extent cx="2566800" cy="1436400"/>
                  <wp:effectExtent l="0" t="0" r="508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66800" cy="1436400"/>
                          </a:xfrm>
                          <a:prstGeom prst="rect">
                            <a:avLst/>
                          </a:prstGeom>
                          <a:noFill/>
                          <a:ln>
                            <a:noFill/>
                          </a:ln>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9</w:t>
            </w:r>
          </w:p>
        </w:tc>
        <w:tc>
          <w:tcPr>
            <w:tcW w:w="0" w:type="auto"/>
            <w:vAlign w:val="center"/>
          </w:tcPr>
          <w:p w:rsidR="00A636EA" w:rsidRPr="000014D3" w:rsidRDefault="00A636EA" w:rsidP="00FC784A">
            <w:pPr>
              <w:jc w:val="center"/>
            </w:pPr>
            <w:r w:rsidRPr="000014D3">
              <w:rPr>
                <w:rFonts w:cs="Helvetica"/>
                <w:noProof/>
              </w:rPr>
              <w:t>Doc 10</w:t>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3AAA57D7" wp14:editId="33F8AA40">
                  <wp:extent cx="1386000" cy="608400"/>
                  <wp:effectExtent l="0" t="0" r="5080" b="127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86000" cy="6084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65A8163D" wp14:editId="7C6A1CD0">
                  <wp:extent cx="1319228" cy="673645"/>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t="4543" b="9491"/>
                          <a:stretch/>
                        </pic:blipFill>
                        <pic:spPr bwMode="auto">
                          <a:xfrm>
                            <a:off x="0" y="0"/>
                            <a:ext cx="1321200" cy="6746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11</w:t>
            </w:r>
          </w:p>
        </w:tc>
        <w:tc>
          <w:tcPr>
            <w:tcW w:w="0" w:type="auto"/>
            <w:vAlign w:val="center"/>
          </w:tcPr>
          <w:p w:rsidR="00A636EA" w:rsidRPr="000014D3" w:rsidRDefault="00A636EA" w:rsidP="00FC784A">
            <w:pPr>
              <w:jc w:val="center"/>
            </w:pPr>
            <w:r w:rsidRPr="000014D3">
              <w:rPr>
                <w:rFonts w:cs="Helvetica"/>
                <w:noProof/>
              </w:rPr>
              <w:t>Doc 12</w:t>
            </w:r>
          </w:p>
        </w:tc>
      </w:tr>
      <w:tr w:rsidR="00A636EA" w:rsidTr="00FC784A">
        <w:trPr>
          <w:trHeight w:val="2532"/>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0DE06508" wp14:editId="749094FB">
                  <wp:extent cx="1944000" cy="1501200"/>
                  <wp:effectExtent l="0" t="0" r="0" b="381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4000" cy="15012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69B06069" wp14:editId="2E6F8678">
                  <wp:extent cx="2127600" cy="1479600"/>
                  <wp:effectExtent l="0" t="0" r="6350" b="635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127600" cy="147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13</w:t>
            </w:r>
          </w:p>
        </w:tc>
        <w:tc>
          <w:tcPr>
            <w:tcW w:w="0" w:type="auto"/>
            <w:vAlign w:val="center"/>
          </w:tcPr>
          <w:p w:rsidR="00A636EA" w:rsidRPr="000014D3" w:rsidRDefault="00A636EA" w:rsidP="00FC784A">
            <w:pPr>
              <w:jc w:val="center"/>
            </w:pPr>
            <w:r w:rsidRPr="000014D3">
              <w:rPr>
                <w:rFonts w:cs="Helvetica"/>
                <w:noProof/>
              </w:rPr>
              <w:t>Doc 14</w:t>
            </w:r>
          </w:p>
        </w:tc>
      </w:tr>
      <w:tr w:rsidR="00A636EA" w:rsidTr="00FC784A">
        <w:trPr>
          <w:trHeight w:val="2813"/>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078679C5" wp14:editId="4CFA3BAE">
                  <wp:extent cx="2102400" cy="1382400"/>
                  <wp:effectExtent l="0" t="0" r="0" b="8255"/>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02400" cy="13824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36D05622" wp14:editId="71851A9C">
                  <wp:extent cx="1731600" cy="1645200"/>
                  <wp:effectExtent l="0" t="0" r="254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31600" cy="1645200"/>
                          </a:xfrm>
                          <a:prstGeom prst="rect">
                            <a:avLst/>
                          </a:prstGeom>
                          <a:noFill/>
                          <a:ln>
                            <a:noFill/>
                          </a:ln>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15</w:t>
            </w:r>
          </w:p>
        </w:tc>
        <w:tc>
          <w:tcPr>
            <w:tcW w:w="0" w:type="auto"/>
            <w:vAlign w:val="center"/>
          </w:tcPr>
          <w:p w:rsidR="00A636EA" w:rsidRPr="000014D3" w:rsidRDefault="00A636EA" w:rsidP="00FC784A">
            <w:pPr>
              <w:jc w:val="center"/>
            </w:pPr>
            <w:r w:rsidRPr="000014D3">
              <w:rPr>
                <w:rFonts w:cs="Helvetica"/>
                <w:noProof/>
              </w:rPr>
              <w:t>Doc 16</w:t>
            </w:r>
          </w:p>
        </w:tc>
      </w:tr>
      <w:tr w:rsidR="00A636EA" w:rsidTr="00FC784A">
        <w:trPr>
          <w:trHeight w:val="1692"/>
          <w:jc w:val="center"/>
        </w:trPr>
        <w:tc>
          <w:tcPr>
            <w:tcW w:w="0" w:type="auto"/>
            <w:vAlign w:val="center"/>
          </w:tcPr>
          <w:p w:rsidR="00A636EA" w:rsidRDefault="00A636EA" w:rsidP="00FC784A">
            <w:pPr>
              <w:jc w:val="center"/>
            </w:pPr>
            <w:r>
              <w:rPr>
                <w:rFonts w:ascii="Helvetica" w:hAnsi="Helvetica" w:cs="Helvetica"/>
                <w:noProof/>
              </w:rPr>
              <w:drawing>
                <wp:inline distT="0" distB="0" distL="0" distR="0" wp14:anchorId="1A5ABEB9" wp14:editId="26536FFD">
                  <wp:extent cx="849600" cy="849600"/>
                  <wp:effectExtent l="0" t="0" r="8255" b="825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49600" cy="849600"/>
                          </a:xfrm>
                          <a:prstGeom prst="rect">
                            <a:avLst/>
                          </a:prstGeom>
                          <a:noFill/>
                          <a:ln>
                            <a:noFill/>
                          </a:ln>
                        </pic:spPr>
                      </pic:pic>
                    </a:graphicData>
                  </a:graphic>
                </wp:inline>
              </w:drawing>
            </w:r>
          </w:p>
        </w:tc>
        <w:tc>
          <w:tcPr>
            <w:tcW w:w="0" w:type="auto"/>
            <w:vAlign w:val="center"/>
          </w:tcPr>
          <w:p w:rsidR="00A636EA" w:rsidRDefault="00A636EA" w:rsidP="00FC784A">
            <w:pPr>
              <w:jc w:val="center"/>
            </w:pPr>
            <w:r>
              <w:rPr>
                <w:rFonts w:ascii="Helvetica" w:hAnsi="Helvetica" w:cs="Helvetica"/>
                <w:noProof/>
              </w:rPr>
              <w:drawing>
                <wp:inline distT="0" distB="0" distL="0" distR="0" wp14:anchorId="69FBF9E6" wp14:editId="02AEE737">
                  <wp:extent cx="1260000" cy="1033200"/>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60000" cy="1033200"/>
                          </a:xfrm>
                          <a:prstGeom prst="rect">
                            <a:avLst/>
                          </a:prstGeom>
                          <a:noFill/>
                          <a:ln>
                            <a:noFill/>
                          </a:ln>
                        </pic:spPr>
                      </pic:pic>
                    </a:graphicData>
                  </a:graphic>
                </wp:inline>
              </w:drawing>
            </w:r>
          </w:p>
          <w:p w:rsidR="00A636EA" w:rsidRDefault="00A636EA" w:rsidP="00FC784A">
            <w:pPr>
              <w:jc w:val="center"/>
            </w:pP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17</w:t>
            </w:r>
          </w:p>
        </w:tc>
        <w:tc>
          <w:tcPr>
            <w:tcW w:w="0" w:type="auto"/>
            <w:vAlign w:val="center"/>
          </w:tcPr>
          <w:p w:rsidR="00A636EA" w:rsidRPr="000014D3" w:rsidRDefault="00A636EA" w:rsidP="00FC784A">
            <w:pPr>
              <w:jc w:val="center"/>
            </w:pPr>
            <w:r w:rsidRPr="000014D3">
              <w:rPr>
                <w:rFonts w:cs="Helvetica"/>
                <w:noProof/>
              </w:rPr>
              <w:t>Doc 18</w:t>
            </w:r>
          </w:p>
        </w:tc>
      </w:tr>
      <w:tr w:rsidR="00A636EA" w:rsidTr="00FC784A">
        <w:trPr>
          <w:trHeight w:val="3154"/>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0AE8E9B9" wp14:editId="245B0F4A">
                  <wp:extent cx="2498400" cy="1663200"/>
                  <wp:effectExtent l="0" t="0" r="0" b="0"/>
                  <wp:docPr id="1056" name="Image 1056" descr="../../../Desktop/Capture%20d’écran%202016-10-04%20à%2014.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ktop/Capture%20d’écran%202016-10-04%20à%2014.15.03.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98400" cy="16632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54665361" wp14:editId="74998218">
                  <wp:extent cx="1310400" cy="1897200"/>
                  <wp:effectExtent l="0" t="0" r="4445" b="8255"/>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10400" cy="1897200"/>
                          </a:xfrm>
                          <a:prstGeom prst="rect">
                            <a:avLst/>
                          </a:prstGeom>
                          <a:noFill/>
                          <a:ln>
                            <a:noFill/>
                          </a:ln>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19</w:t>
            </w:r>
          </w:p>
        </w:tc>
        <w:tc>
          <w:tcPr>
            <w:tcW w:w="0" w:type="auto"/>
            <w:vAlign w:val="center"/>
          </w:tcPr>
          <w:p w:rsidR="00A636EA" w:rsidRPr="000014D3" w:rsidRDefault="00A636EA" w:rsidP="00FC784A">
            <w:pPr>
              <w:jc w:val="center"/>
            </w:pPr>
            <w:r w:rsidRPr="000014D3">
              <w:rPr>
                <w:rFonts w:cs="Helvetica"/>
                <w:noProof/>
              </w:rPr>
              <w:t>Doc 20</w:t>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4020D0C0" wp14:editId="45F51D4E">
                  <wp:extent cx="1692000" cy="2268000"/>
                  <wp:effectExtent l="0" t="0" r="381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92000" cy="22680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r w:rsidRPr="000014D3">
              <w:rPr>
                <w:rFonts w:cs="Helvetica"/>
                <w:noProof/>
              </w:rPr>
              <w:drawing>
                <wp:inline distT="0" distB="0" distL="0" distR="0" wp14:anchorId="67722515" wp14:editId="2105781D">
                  <wp:extent cx="2498400" cy="1789200"/>
                  <wp:effectExtent l="0" t="0" r="0" b="1905"/>
                  <wp:docPr id="1059" name="Image 1059" descr="../../../Desktop/Capture%20d’écran%202016-10-04%20à%2015.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ktop/Capture%20d’écran%202016-10-04%20à%2015.37.54.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98400" cy="1789200"/>
                          </a:xfrm>
                          <a:prstGeom prst="rect">
                            <a:avLst/>
                          </a:prstGeom>
                          <a:noFill/>
                          <a:ln>
                            <a:noFill/>
                          </a:ln>
                        </pic:spPr>
                      </pic:pic>
                    </a:graphicData>
                  </a:graphic>
                </wp:inline>
              </w:drawing>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21</w:t>
            </w:r>
          </w:p>
        </w:tc>
        <w:tc>
          <w:tcPr>
            <w:tcW w:w="0" w:type="auto"/>
            <w:vAlign w:val="center"/>
          </w:tcPr>
          <w:p w:rsidR="00A636EA" w:rsidRPr="000014D3" w:rsidRDefault="00A636EA" w:rsidP="00FC784A">
            <w:pPr>
              <w:jc w:val="center"/>
            </w:pPr>
            <w:r w:rsidRPr="000014D3">
              <w:rPr>
                <w:rFonts w:cs="Helvetica"/>
                <w:noProof/>
              </w:rPr>
              <w:t>Doc 22</w:t>
            </w: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drawing>
                <wp:inline distT="0" distB="0" distL="0" distR="0" wp14:anchorId="69DDB012" wp14:editId="78B8A3F0">
                  <wp:extent cx="1616400" cy="2091600"/>
                  <wp:effectExtent l="0" t="0" r="3175" b="4445"/>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16400" cy="2091600"/>
                          </a:xfrm>
                          <a:prstGeom prst="rect">
                            <a:avLst/>
                          </a:prstGeom>
                          <a:noFill/>
                          <a:ln>
                            <a:noFill/>
                          </a:ln>
                        </pic:spPr>
                      </pic:pic>
                    </a:graphicData>
                  </a:graphic>
                </wp:inline>
              </w:drawing>
            </w:r>
          </w:p>
        </w:tc>
        <w:tc>
          <w:tcPr>
            <w:tcW w:w="0" w:type="auto"/>
            <w:vAlign w:val="center"/>
          </w:tcPr>
          <w:p w:rsidR="00A636EA" w:rsidRPr="000014D3" w:rsidRDefault="00A636EA" w:rsidP="00FC784A">
            <w:pPr>
              <w:jc w:val="center"/>
            </w:pPr>
          </w:p>
        </w:tc>
      </w:tr>
      <w:tr w:rsidR="00A636EA" w:rsidTr="00FC784A">
        <w:trPr>
          <w:jc w:val="center"/>
        </w:trPr>
        <w:tc>
          <w:tcPr>
            <w:tcW w:w="0" w:type="auto"/>
            <w:vAlign w:val="center"/>
          </w:tcPr>
          <w:p w:rsidR="00A636EA" w:rsidRPr="000014D3" w:rsidRDefault="00A636EA" w:rsidP="00FC784A">
            <w:pPr>
              <w:jc w:val="center"/>
            </w:pPr>
            <w:r w:rsidRPr="000014D3">
              <w:rPr>
                <w:rFonts w:cs="Helvetica"/>
                <w:noProof/>
              </w:rPr>
              <w:t>Doc 23</w:t>
            </w:r>
          </w:p>
        </w:tc>
        <w:tc>
          <w:tcPr>
            <w:tcW w:w="0" w:type="auto"/>
            <w:vAlign w:val="center"/>
          </w:tcPr>
          <w:p w:rsidR="00A636EA" w:rsidRPr="000014D3" w:rsidRDefault="00A636EA" w:rsidP="00FC784A">
            <w:pPr>
              <w:jc w:val="center"/>
            </w:pPr>
          </w:p>
        </w:tc>
      </w:tr>
    </w:tbl>
    <w:p w:rsidR="00A636EA" w:rsidRDefault="00A636EA" w:rsidP="00A636EA">
      <w:r>
        <w:br w:type="page"/>
      </w:r>
    </w:p>
    <w:p w:rsidR="00A636EA" w:rsidRPr="00B65D84" w:rsidRDefault="00A636EA" w:rsidP="00A636EA">
      <w:pPr>
        <w:pStyle w:val="Sansinterligne"/>
        <w:jc w:val="both"/>
      </w:pPr>
      <w:r w:rsidRPr="00B65D84">
        <w:t>Réalise des catégories pour classer les différents types de médias :</w:t>
      </w:r>
    </w:p>
    <w:p w:rsidR="00A636EA" w:rsidRPr="00B65D84" w:rsidRDefault="00A636EA" w:rsidP="00A636EA">
      <w:pPr>
        <w:tabs>
          <w:tab w:val="left" w:leader="dot" w:pos="8931"/>
        </w:tabs>
        <w:spacing w:before="120"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tabs>
          <w:tab w:val="left" w:leader="dot" w:pos="8931"/>
        </w:tabs>
        <w:spacing w:line="360" w:lineRule="auto"/>
        <w:ind w:right="-6"/>
        <w:jc w:val="both"/>
      </w:pPr>
      <w:r w:rsidRPr="00B65D84">
        <w:tab/>
      </w:r>
    </w:p>
    <w:p w:rsidR="00A636EA" w:rsidRPr="00B65D84" w:rsidRDefault="00A636EA" w:rsidP="00A636EA">
      <w:pPr>
        <w:pStyle w:val="Sansinterligne"/>
        <w:jc w:val="both"/>
      </w:pPr>
      <w:r w:rsidRPr="00B65D84">
        <w:rPr>
          <w:rFonts w:eastAsia="Times New Roman"/>
          <w:b/>
          <w:noProof/>
        </w:rPr>
        <w:drawing>
          <wp:anchor distT="0" distB="0" distL="114300" distR="114300" simplePos="0" relativeHeight="251660288" behindDoc="0" locked="0" layoutInCell="1" allowOverlap="1" wp14:anchorId="5E7622A0" wp14:editId="751B3873">
            <wp:simplePos x="0" y="0"/>
            <wp:positionH relativeFrom="margin">
              <wp:posOffset>5298440</wp:posOffset>
            </wp:positionH>
            <wp:positionV relativeFrom="margin">
              <wp:posOffset>4422775</wp:posOffset>
            </wp:positionV>
            <wp:extent cx="606425" cy="757555"/>
            <wp:effectExtent l="0" t="0" r="3175" b="4445"/>
            <wp:wrapSquare wrapText="bothSides"/>
            <wp:docPr id="1061" name="Image 1061"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0642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Pr="00B65D84" w:rsidRDefault="00A636EA" w:rsidP="00A636EA">
      <w:pPr>
        <w:jc w:val="both"/>
      </w:pPr>
    </w:p>
    <w:p w:rsidR="00A636EA" w:rsidRPr="00B65D84" w:rsidRDefault="00A636EA" w:rsidP="00A636EA">
      <w:pPr>
        <w:tabs>
          <w:tab w:val="left" w:leader="dot" w:pos="9072"/>
        </w:tabs>
        <w:spacing w:line="360" w:lineRule="auto"/>
        <w:jc w:val="both"/>
      </w:pPr>
      <w:r w:rsidRPr="00B65D84">
        <w:t>Définissons ce qu’est un média</w:t>
      </w:r>
      <w:r>
        <w:t> </w:t>
      </w:r>
      <w:r w:rsidRPr="00B65D84">
        <w:t>:</w:t>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8931"/>
        </w:tabs>
        <w:spacing w:line="360" w:lineRule="auto"/>
        <w:ind w:right="-6"/>
      </w:pPr>
      <w:r w:rsidRPr="00A74612">
        <w:tab/>
      </w:r>
    </w:p>
    <w:p w:rsidR="00A636EA" w:rsidRDefault="00A636EA" w:rsidP="00A636EA">
      <w:r>
        <w:br w:type="page"/>
      </w:r>
    </w:p>
    <w:p w:rsidR="00A636EA" w:rsidRDefault="00A636EA" w:rsidP="00A636EA">
      <w:pPr>
        <w:pStyle w:val="Titre4"/>
      </w:pPr>
      <w:bookmarkStart w:id="7" w:name="_Toc480890489"/>
      <w:bookmarkStart w:id="8" w:name="_Toc531358242"/>
      <w:bookmarkStart w:id="9" w:name="_Toc18934340"/>
      <w:r>
        <w:t>ACTIVITE 1b : analyse d’images - le financement des médias.</w:t>
      </w:r>
      <w:bookmarkEnd w:id="7"/>
      <w:bookmarkEnd w:id="8"/>
      <w:bookmarkEnd w:id="9"/>
    </w:p>
    <w:p w:rsidR="00A636EA" w:rsidRPr="00B65D84" w:rsidRDefault="00A636EA" w:rsidP="00A636EA">
      <w:pPr>
        <w:jc w:val="both"/>
      </w:pPr>
    </w:p>
    <w:p w:rsidR="00A636EA" w:rsidRPr="00B65D84" w:rsidRDefault="00A636EA" w:rsidP="00A636EA">
      <w:pPr>
        <w:jc w:val="both"/>
      </w:pPr>
      <w:r w:rsidRPr="00B65D84">
        <w:t>Que t’inspire l’image ci-dessous ?</w:t>
      </w:r>
    </w:p>
    <w:p w:rsidR="00A636EA" w:rsidRPr="00B65D84" w:rsidRDefault="00A636EA" w:rsidP="00A636EA">
      <w:pPr>
        <w:jc w:val="both"/>
      </w:pPr>
    </w:p>
    <w:p w:rsidR="00A636EA" w:rsidRDefault="00A636EA" w:rsidP="00A636EA">
      <w:pPr>
        <w:jc w:val="center"/>
        <w:rPr>
          <w:color w:val="FF0000"/>
        </w:rPr>
      </w:pPr>
      <w:r>
        <w:rPr>
          <w:noProof/>
          <w:color w:val="FF0000"/>
        </w:rPr>
        <w:drawing>
          <wp:inline distT="0" distB="0" distL="0" distR="0" wp14:anchorId="30519C4C" wp14:editId="45E5E7A6">
            <wp:extent cx="4910763" cy="3154131"/>
            <wp:effectExtent l="0" t="0" r="0" b="0"/>
            <wp:docPr id="1062" name="Image 1062" descr="Capture%20d’écran%202016-10-04%20à%2011.4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20d’écran%202016-10-04%20à%2011.48.35.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920266" cy="3160234"/>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Pr="00B65D84" w:rsidRDefault="00A636EA" w:rsidP="00A636EA"/>
    <w:p w:rsidR="00A636EA" w:rsidRPr="00B65D84" w:rsidRDefault="00A636EA" w:rsidP="00A636EA">
      <w:pPr>
        <w:tabs>
          <w:tab w:val="left" w:leader="dot" w:pos="8931"/>
        </w:tabs>
        <w:spacing w:line="360" w:lineRule="auto"/>
        <w:ind w:right="-6"/>
      </w:pPr>
      <w:r w:rsidRPr="00B65D84">
        <w:tab/>
      </w:r>
    </w:p>
    <w:p w:rsidR="00A636EA" w:rsidRPr="00B65D84" w:rsidRDefault="00A636EA" w:rsidP="00A636EA">
      <w:pPr>
        <w:tabs>
          <w:tab w:val="left" w:leader="dot" w:pos="8931"/>
        </w:tabs>
        <w:spacing w:line="360" w:lineRule="auto"/>
        <w:ind w:right="-6"/>
      </w:pPr>
      <w:r w:rsidRPr="00B65D84">
        <w:tab/>
      </w:r>
    </w:p>
    <w:p w:rsidR="00A636EA" w:rsidRPr="00B65D84" w:rsidRDefault="00A636EA" w:rsidP="00A636EA">
      <w:pPr>
        <w:tabs>
          <w:tab w:val="left" w:leader="dot" w:pos="8931"/>
        </w:tabs>
        <w:spacing w:line="360" w:lineRule="auto"/>
        <w:ind w:right="-6"/>
      </w:pPr>
      <w:r w:rsidRPr="00B65D84">
        <w:tab/>
      </w:r>
    </w:p>
    <w:p w:rsidR="00A636EA" w:rsidRPr="00B65D84" w:rsidRDefault="00A636EA" w:rsidP="00A636EA">
      <w:pPr>
        <w:tabs>
          <w:tab w:val="left" w:leader="dot" w:pos="8931"/>
        </w:tabs>
        <w:spacing w:line="360" w:lineRule="auto"/>
        <w:ind w:right="-6"/>
      </w:pPr>
      <w:r w:rsidRPr="00B65D84">
        <w:tab/>
      </w:r>
    </w:p>
    <w:p w:rsidR="00A636EA" w:rsidRPr="00B65D84" w:rsidRDefault="00A636EA" w:rsidP="00A636EA">
      <w:pPr>
        <w:tabs>
          <w:tab w:val="left" w:leader="dot" w:pos="8931"/>
        </w:tabs>
        <w:spacing w:line="360" w:lineRule="auto"/>
        <w:ind w:right="-6"/>
      </w:pPr>
      <w:r w:rsidRPr="00B65D84">
        <w:tab/>
      </w:r>
    </w:p>
    <w:p w:rsidR="00A636EA" w:rsidRPr="00B65D84" w:rsidRDefault="00A636EA" w:rsidP="00A636EA">
      <w:pPr>
        <w:tabs>
          <w:tab w:val="left" w:leader="dot" w:pos="8931"/>
        </w:tabs>
        <w:spacing w:line="360" w:lineRule="auto"/>
        <w:ind w:right="-6"/>
      </w:pPr>
      <w:r w:rsidRPr="00B65D84">
        <w:tab/>
      </w:r>
    </w:p>
    <w:p w:rsidR="00A636EA" w:rsidRPr="00B65D84" w:rsidRDefault="00A636EA" w:rsidP="00A636EA">
      <w:pPr>
        <w:tabs>
          <w:tab w:val="left" w:leader="dot" w:pos="8931"/>
        </w:tabs>
        <w:spacing w:line="360" w:lineRule="auto"/>
        <w:ind w:right="-6"/>
      </w:pPr>
      <w:r w:rsidRPr="00B65D84">
        <w:tab/>
      </w:r>
    </w:p>
    <w:p w:rsidR="00A636EA" w:rsidRPr="00B65D84" w:rsidRDefault="00A636EA" w:rsidP="00A636EA"/>
    <w:p w:rsidR="00A636EA" w:rsidRDefault="00A636EA" w:rsidP="00A636EA">
      <w:r w:rsidRPr="00B65D84">
        <w:t>Que t’inspire l’image</w:t>
      </w:r>
      <w:r w:rsidRPr="00B65D84">
        <w:rPr>
          <w:rStyle w:val="Appelnotedebasdep"/>
        </w:rPr>
        <w:footnoteReference w:id="1"/>
      </w:r>
      <w:r w:rsidRPr="00B65D84">
        <w:t xml:space="preserve"> ci-dessous ?</w:t>
      </w:r>
    </w:p>
    <w:p w:rsidR="00A636EA" w:rsidRPr="00503F0D" w:rsidRDefault="00A636EA" w:rsidP="00A636EA">
      <w:pPr>
        <w:rPr>
          <w:sz w:val="22"/>
        </w:rPr>
      </w:pPr>
    </w:p>
    <w:p w:rsidR="00A636EA" w:rsidRPr="00503F0D" w:rsidRDefault="00A636EA" w:rsidP="00A636EA">
      <w:pPr>
        <w:tabs>
          <w:tab w:val="left" w:leader="dot" w:pos="8931"/>
        </w:tabs>
        <w:spacing w:line="360" w:lineRule="auto"/>
        <w:ind w:right="-6"/>
      </w:pPr>
      <w:r w:rsidRPr="00503F0D">
        <w:tab/>
      </w:r>
    </w:p>
    <w:p w:rsidR="00A636EA" w:rsidRPr="00503F0D" w:rsidRDefault="00A636EA" w:rsidP="00A636EA">
      <w:pPr>
        <w:tabs>
          <w:tab w:val="left" w:leader="dot" w:pos="8931"/>
        </w:tabs>
        <w:spacing w:line="360" w:lineRule="auto"/>
        <w:ind w:right="-6"/>
      </w:pPr>
      <w:r w:rsidRPr="00503F0D">
        <w:tab/>
      </w:r>
    </w:p>
    <w:p w:rsidR="00A636EA" w:rsidRPr="00503F0D" w:rsidRDefault="00A636EA" w:rsidP="00A636EA">
      <w:pPr>
        <w:tabs>
          <w:tab w:val="left" w:leader="dot" w:pos="8931"/>
        </w:tabs>
        <w:spacing w:line="360" w:lineRule="auto"/>
        <w:ind w:right="-6"/>
      </w:pPr>
      <w:r w:rsidRPr="00503F0D">
        <w:tab/>
      </w:r>
    </w:p>
    <w:p w:rsidR="00A636EA" w:rsidRPr="00503F0D" w:rsidRDefault="00A636EA" w:rsidP="00A636EA">
      <w:pPr>
        <w:tabs>
          <w:tab w:val="left" w:leader="dot" w:pos="8931"/>
        </w:tabs>
        <w:spacing w:line="360" w:lineRule="auto"/>
        <w:ind w:right="-6"/>
      </w:pPr>
      <w:r w:rsidRPr="00503F0D">
        <w:tab/>
      </w:r>
    </w:p>
    <w:p w:rsidR="00A636EA" w:rsidRPr="00503F0D" w:rsidRDefault="00A636EA" w:rsidP="00A636EA">
      <w:pPr>
        <w:tabs>
          <w:tab w:val="left" w:leader="dot" w:pos="8931"/>
        </w:tabs>
        <w:spacing w:line="360" w:lineRule="auto"/>
        <w:ind w:right="-6"/>
      </w:pPr>
      <w:r w:rsidRPr="00503F0D">
        <w:tab/>
      </w:r>
    </w:p>
    <w:p w:rsidR="00A636EA" w:rsidRPr="00503F0D" w:rsidRDefault="00A636EA" w:rsidP="00A636EA">
      <w:pPr>
        <w:tabs>
          <w:tab w:val="left" w:leader="dot" w:pos="8931"/>
        </w:tabs>
        <w:spacing w:line="360" w:lineRule="auto"/>
        <w:ind w:right="-6"/>
      </w:pPr>
      <w:r w:rsidRPr="00503F0D">
        <w:tab/>
      </w:r>
    </w:p>
    <w:p w:rsidR="00A636EA" w:rsidRPr="00503F0D" w:rsidRDefault="00A636EA" w:rsidP="00A636EA">
      <w:pPr>
        <w:tabs>
          <w:tab w:val="left" w:leader="dot" w:pos="8931"/>
        </w:tabs>
        <w:spacing w:line="360" w:lineRule="auto"/>
        <w:ind w:right="-6"/>
      </w:pPr>
      <w:r w:rsidRPr="00503F0D">
        <w:tab/>
      </w:r>
    </w:p>
    <w:p w:rsidR="00A636EA" w:rsidRDefault="00A636EA" w:rsidP="00A636EA">
      <w:r>
        <w:br w:type="page"/>
      </w:r>
    </w:p>
    <w:p w:rsidR="00A636EA" w:rsidRDefault="00A636EA" w:rsidP="00A636EA">
      <w:r>
        <w:rPr>
          <w:rFonts w:ascii="Helvetica" w:hAnsi="Helvetica" w:cs="Helvetica"/>
          <w:noProof/>
        </w:rPr>
        <w:drawing>
          <wp:anchor distT="0" distB="0" distL="114300" distR="114300" simplePos="0" relativeHeight="251831296" behindDoc="0" locked="0" layoutInCell="1" allowOverlap="1" wp14:anchorId="1FF4B58E" wp14:editId="09E5D1CB">
            <wp:simplePos x="0" y="0"/>
            <wp:positionH relativeFrom="margin">
              <wp:align>right</wp:align>
            </wp:positionH>
            <wp:positionV relativeFrom="page">
              <wp:align>center</wp:align>
            </wp:positionV>
            <wp:extent cx="9446260" cy="5640705"/>
            <wp:effectExtent l="0" t="2223" r="318" b="317"/>
            <wp:wrapSquare wrapText="bothSides"/>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16200000">
                      <a:off x="0" y="0"/>
                      <a:ext cx="9446260" cy="564070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A636EA" w:rsidRPr="00B67253" w:rsidRDefault="00A636EA" w:rsidP="00A636EA">
      <w:r w:rsidRPr="00B67253">
        <w:t>Cette organisation peut-elle influencer l’indépendance des journalistes ?</w:t>
      </w:r>
    </w:p>
    <w:p w:rsidR="00A636EA" w:rsidRPr="00B67253" w:rsidRDefault="00A636EA" w:rsidP="00A636EA">
      <w:pPr>
        <w:jc w:val="both"/>
        <w:rPr>
          <w:sz w:val="22"/>
        </w:rPr>
      </w:pPr>
    </w:p>
    <w:p w:rsidR="00A636EA" w:rsidRDefault="00A636EA" w:rsidP="00A636EA">
      <w:pPr>
        <w:pStyle w:val="Titre4"/>
      </w:pPr>
      <w:bookmarkStart w:id="10" w:name="_Toc480890490"/>
      <w:bookmarkStart w:id="11" w:name="_Toc531358243"/>
      <w:bookmarkStart w:id="12" w:name="_Toc18934341"/>
      <w:r>
        <w:t>ACTIVITE 1c : mon profil Facebook.</w:t>
      </w:r>
      <w:bookmarkEnd w:id="10"/>
      <w:bookmarkEnd w:id="11"/>
      <w:bookmarkEnd w:id="12"/>
    </w:p>
    <w:p w:rsidR="00A636EA" w:rsidRPr="00D65AB0" w:rsidRDefault="00A636EA" w:rsidP="00A636EA">
      <w:pPr>
        <w:jc w:val="both"/>
      </w:pPr>
    </w:p>
    <w:p w:rsidR="00A636EA" w:rsidRPr="00D65AB0" w:rsidRDefault="00A636EA" w:rsidP="00A636EA">
      <w:pPr>
        <w:jc w:val="both"/>
      </w:pPr>
      <w:r w:rsidRPr="00D65AB0">
        <w:t>Rends-toi sur ton profil Facebook (si tu en as un), réalise quelques captures d’écran de ce que tu vois en termes de publicités.</w:t>
      </w:r>
    </w:p>
    <w:p w:rsidR="00A636EA" w:rsidRPr="00D65AB0" w:rsidRDefault="00A636EA" w:rsidP="00A636EA">
      <w:pPr>
        <w:jc w:val="both"/>
      </w:pPr>
      <w:r w:rsidRPr="00D65AB0">
        <w:t xml:space="preserve">Avec d’autres élèves, choisissez un même clip musical à visionner sur </w:t>
      </w:r>
      <w:proofErr w:type="spellStart"/>
      <w:r w:rsidRPr="00D65AB0">
        <w:t>Youtube</w:t>
      </w:r>
      <w:proofErr w:type="spellEnd"/>
      <w:r w:rsidRPr="00D65AB0">
        <w:t>. Quand tu visionneras seul la vidéo et quand tu verras une publicité, fais une capture d’écran.</w:t>
      </w:r>
    </w:p>
    <w:p w:rsidR="00A636EA" w:rsidRPr="00D65AB0" w:rsidRDefault="00A636EA" w:rsidP="00A636EA">
      <w:pPr>
        <w:jc w:val="both"/>
      </w:pPr>
      <w:r w:rsidRPr="00D65AB0">
        <w:t>Compare tes captures d’écran avec celles des autres él</w:t>
      </w:r>
      <w:r>
        <w:t xml:space="preserve">èves. </w:t>
      </w:r>
      <w:r w:rsidRPr="00D65AB0">
        <w:t>Sont-elles identiques ? Qu’en penses-tu ?</w:t>
      </w:r>
    </w:p>
    <w:p w:rsidR="00A636EA" w:rsidRPr="00D65AB0" w:rsidRDefault="00A636EA" w:rsidP="00A636EA">
      <w:pPr>
        <w:jc w:val="both"/>
      </w:pPr>
    </w:p>
    <w:p w:rsidR="00A636EA" w:rsidRPr="00D65AB0" w:rsidRDefault="00A636EA" w:rsidP="00A636EA">
      <w:pPr>
        <w:tabs>
          <w:tab w:val="left" w:leader="dot" w:pos="8931"/>
        </w:tabs>
        <w:spacing w:line="360" w:lineRule="auto"/>
        <w:ind w:right="-6"/>
        <w:jc w:val="both"/>
      </w:pPr>
      <w:r w:rsidRPr="00D65AB0">
        <w:tab/>
      </w:r>
    </w:p>
    <w:p w:rsidR="00A636EA" w:rsidRPr="00D65AB0" w:rsidRDefault="00A636EA" w:rsidP="00A636EA">
      <w:pPr>
        <w:tabs>
          <w:tab w:val="left" w:leader="dot" w:pos="8931"/>
        </w:tabs>
        <w:spacing w:line="360" w:lineRule="auto"/>
        <w:ind w:right="-6"/>
        <w:jc w:val="both"/>
      </w:pPr>
      <w:r w:rsidRPr="00D65AB0">
        <w:tab/>
      </w:r>
    </w:p>
    <w:p w:rsidR="00A636EA" w:rsidRDefault="00A636EA" w:rsidP="00A636EA">
      <w:pPr>
        <w:tabs>
          <w:tab w:val="left" w:leader="dot" w:pos="8931"/>
        </w:tabs>
        <w:spacing w:line="360" w:lineRule="auto"/>
        <w:ind w:right="-6"/>
        <w:jc w:val="both"/>
      </w:pPr>
      <w:r w:rsidRPr="00D65AB0">
        <w:tab/>
      </w:r>
    </w:p>
    <w:p w:rsidR="00A636EA" w:rsidRPr="00D65AB0" w:rsidRDefault="00A636EA" w:rsidP="00A636EA">
      <w:pPr>
        <w:tabs>
          <w:tab w:val="left" w:leader="dot" w:pos="8931"/>
        </w:tabs>
        <w:spacing w:line="360" w:lineRule="auto"/>
        <w:ind w:right="-6"/>
        <w:jc w:val="both"/>
      </w:pPr>
      <w:r w:rsidRPr="00D65AB0">
        <w:tab/>
      </w:r>
    </w:p>
    <w:p w:rsidR="00A636EA" w:rsidRPr="00D65AB0" w:rsidRDefault="00A636EA" w:rsidP="00A636EA">
      <w:pPr>
        <w:tabs>
          <w:tab w:val="left" w:leader="dot" w:pos="8931"/>
        </w:tabs>
        <w:spacing w:line="360" w:lineRule="auto"/>
        <w:ind w:right="-6"/>
        <w:jc w:val="both"/>
      </w:pPr>
      <w:r w:rsidRPr="00D65AB0">
        <w:tab/>
      </w:r>
    </w:p>
    <w:p w:rsidR="00A636EA" w:rsidRPr="00D65AB0" w:rsidRDefault="00A636EA" w:rsidP="00A636EA">
      <w:pPr>
        <w:jc w:val="both"/>
      </w:pPr>
    </w:p>
    <w:p w:rsidR="00A636EA" w:rsidRDefault="00A636EA" w:rsidP="00A636EA">
      <w:pPr>
        <w:pStyle w:val="Titre4"/>
        <w:rPr>
          <w:rStyle w:val="Appelnotedebasdep"/>
        </w:rPr>
      </w:pPr>
      <w:bookmarkStart w:id="13" w:name="_Toc480890491"/>
      <w:bookmarkStart w:id="14" w:name="_Toc531358244"/>
      <w:bookmarkStart w:id="15" w:name="_Toc18934342"/>
      <w:r>
        <w:t>ACTIVITE 1d : le financement des médias.</w:t>
      </w:r>
      <w:bookmarkEnd w:id="13"/>
      <w:bookmarkEnd w:id="14"/>
      <w:bookmarkEnd w:id="15"/>
    </w:p>
    <w:p w:rsidR="00A636EA" w:rsidRPr="007413A0" w:rsidRDefault="00A636EA" w:rsidP="00A636EA">
      <w:pPr>
        <w:jc w:val="both"/>
      </w:pPr>
    </w:p>
    <w:p w:rsidR="00A636EA" w:rsidRPr="007413A0" w:rsidRDefault="00A636EA" w:rsidP="00A636EA">
      <w:pPr>
        <w:jc w:val="both"/>
      </w:pPr>
      <w:r w:rsidRPr="007413A0">
        <w:t>Selon toi, quels sont les modes de financement des médias ? Reprends les différentes activités précédentes pour structurer ta réponse.</w:t>
      </w:r>
    </w:p>
    <w:p w:rsidR="00A636EA" w:rsidRPr="007413A0" w:rsidRDefault="00A636EA" w:rsidP="00A636EA"/>
    <w:p w:rsidR="00A636EA" w:rsidRPr="007413A0" w:rsidRDefault="00A636EA" w:rsidP="00A636EA">
      <w:pPr>
        <w:pStyle w:val="Paragraphedeliste"/>
        <w:numPr>
          <w:ilvl w:val="0"/>
          <w:numId w:val="44"/>
        </w:numPr>
        <w:rPr>
          <w:color w:val="000000" w:themeColor="text1"/>
          <w:szCs w:val="22"/>
        </w:rPr>
      </w:pPr>
      <w:r w:rsidRPr="007413A0">
        <w:rPr>
          <w:color w:val="000000" w:themeColor="text1"/>
          <w:szCs w:val="22"/>
        </w:rPr>
        <w:t>Réseaux sociaux :</w:t>
      </w:r>
    </w:p>
    <w:p w:rsidR="00A636EA" w:rsidRPr="007413A0" w:rsidRDefault="00A636EA" w:rsidP="00A636EA">
      <w:pPr>
        <w:tabs>
          <w:tab w:val="left" w:leader="dot" w:pos="8931"/>
        </w:tabs>
        <w:spacing w:before="120"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rPr>
          <w:color w:val="000000" w:themeColor="text1"/>
          <w:szCs w:val="22"/>
        </w:rPr>
      </w:pPr>
    </w:p>
    <w:p w:rsidR="00A636EA" w:rsidRPr="007413A0" w:rsidRDefault="00A636EA" w:rsidP="00A636EA">
      <w:pPr>
        <w:pStyle w:val="Paragraphedeliste"/>
        <w:numPr>
          <w:ilvl w:val="0"/>
          <w:numId w:val="44"/>
        </w:numPr>
        <w:jc w:val="both"/>
        <w:rPr>
          <w:color w:val="000000" w:themeColor="text1"/>
          <w:szCs w:val="22"/>
        </w:rPr>
      </w:pPr>
      <w:r w:rsidRPr="007413A0">
        <w:rPr>
          <w:color w:val="000000" w:themeColor="text1"/>
          <w:szCs w:val="22"/>
        </w:rPr>
        <w:t>Journaux et sites d’informations</w:t>
      </w:r>
      <w:r>
        <w:rPr>
          <w:color w:val="000000" w:themeColor="text1"/>
          <w:szCs w:val="22"/>
        </w:rPr>
        <w:t xml:space="preserve"> en ligne </w:t>
      </w:r>
      <w:r w:rsidRPr="007413A0">
        <w:rPr>
          <w:color w:val="000000" w:themeColor="text1"/>
          <w:szCs w:val="22"/>
        </w:rPr>
        <w:t>:</w:t>
      </w:r>
    </w:p>
    <w:p w:rsidR="00A636EA" w:rsidRPr="007413A0" w:rsidRDefault="00A636EA" w:rsidP="00A636EA">
      <w:pPr>
        <w:tabs>
          <w:tab w:val="left" w:leader="dot" w:pos="8931"/>
        </w:tabs>
        <w:spacing w:before="120"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Default="00A636EA" w:rsidP="00A636EA">
      <w:pPr>
        <w:tabs>
          <w:tab w:val="left" w:leader="dot" w:pos="8931"/>
        </w:tabs>
        <w:spacing w:line="360" w:lineRule="auto"/>
        <w:ind w:right="-6"/>
      </w:pPr>
      <w:r w:rsidRPr="007413A0">
        <w:tab/>
      </w:r>
    </w:p>
    <w:p w:rsidR="00A636EA" w:rsidRDefault="00A636EA" w:rsidP="00A636EA">
      <w:pPr>
        <w:tabs>
          <w:tab w:val="left" w:leader="dot" w:pos="8931"/>
        </w:tabs>
        <w:spacing w:line="360" w:lineRule="auto"/>
        <w:ind w:right="-6"/>
      </w:pPr>
      <w:r>
        <w:br w:type="page"/>
      </w:r>
    </w:p>
    <w:p w:rsidR="00A636EA" w:rsidRPr="007413A0" w:rsidRDefault="00A636EA" w:rsidP="00A636EA">
      <w:pPr>
        <w:pStyle w:val="Paragraphedeliste"/>
        <w:numPr>
          <w:ilvl w:val="0"/>
          <w:numId w:val="44"/>
        </w:numPr>
        <w:jc w:val="both"/>
        <w:rPr>
          <w:color w:val="000000" w:themeColor="text1"/>
          <w:szCs w:val="22"/>
        </w:rPr>
      </w:pPr>
      <w:r w:rsidRPr="007413A0">
        <w:rPr>
          <w:color w:val="000000" w:themeColor="text1"/>
          <w:szCs w:val="22"/>
        </w:rPr>
        <w:t>Journaux et magazines :</w:t>
      </w:r>
    </w:p>
    <w:p w:rsidR="00A636EA" w:rsidRPr="007413A0" w:rsidRDefault="00A636EA" w:rsidP="00A636EA">
      <w:pPr>
        <w:tabs>
          <w:tab w:val="left" w:leader="dot" w:pos="8931"/>
        </w:tabs>
        <w:spacing w:before="120"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rPr>
          <w:color w:val="000000" w:themeColor="text1"/>
          <w:szCs w:val="22"/>
        </w:rPr>
      </w:pPr>
    </w:p>
    <w:p w:rsidR="00A636EA" w:rsidRPr="007413A0" w:rsidRDefault="00A636EA" w:rsidP="00A636EA">
      <w:pPr>
        <w:pStyle w:val="Paragraphedeliste"/>
        <w:numPr>
          <w:ilvl w:val="0"/>
          <w:numId w:val="44"/>
        </w:numPr>
        <w:jc w:val="both"/>
        <w:rPr>
          <w:color w:val="000000" w:themeColor="text1"/>
          <w:szCs w:val="22"/>
        </w:rPr>
      </w:pPr>
      <w:r>
        <w:rPr>
          <w:color w:val="000000" w:themeColor="text1"/>
          <w:szCs w:val="22"/>
        </w:rPr>
        <w:t>Radio, télévision, cinéma </w:t>
      </w:r>
      <w:r w:rsidRPr="007413A0">
        <w:rPr>
          <w:color w:val="000000" w:themeColor="text1"/>
          <w:szCs w:val="22"/>
        </w:rPr>
        <w:t>:</w:t>
      </w:r>
    </w:p>
    <w:p w:rsidR="00A636EA" w:rsidRPr="007413A0" w:rsidRDefault="00A636EA" w:rsidP="00A636EA">
      <w:pPr>
        <w:tabs>
          <w:tab w:val="left" w:leader="dot" w:pos="8931"/>
        </w:tabs>
        <w:spacing w:before="120"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Default="00A636EA" w:rsidP="00A636EA">
      <w:pPr>
        <w:tabs>
          <w:tab w:val="left" w:leader="dot" w:pos="8931"/>
        </w:tabs>
        <w:spacing w:line="360" w:lineRule="auto"/>
        <w:ind w:right="-6"/>
      </w:pPr>
      <w:r w:rsidRPr="007413A0">
        <w:tab/>
      </w:r>
    </w:p>
    <w:p w:rsidR="00A636EA" w:rsidRPr="007413A0" w:rsidRDefault="00A636EA" w:rsidP="00A636EA">
      <w:pPr>
        <w:tabs>
          <w:tab w:val="left" w:leader="dot" w:pos="8931"/>
        </w:tabs>
        <w:spacing w:line="360" w:lineRule="auto"/>
        <w:ind w:right="-6"/>
      </w:pPr>
      <w:r w:rsidRPr="007413A0">
        <w:tab/>
      </w:r>
    </w:p>
    <w:p w:rsidR="00A636EA" w:rsidRPr="007413A0" w:rsidRDefault="00A636EA" w:rsidP="00A636EA">
      <w:pPr>
        <w:rPr>
          <w:color w:val="000000" w:themeColor="text1"/>
          <w:szCs w:val="22"/>
        </w:rPr>
      </w:pPr>
      <w:r w:rsidRPr="007413A0">
        <w:rPr>
          <w:rFonts w:eastAsia="Times New Roman"/>
          <w:noProof/>
          <w:color w:val="0000FF"/>
        </w:rPr>
        <w:drawing>
          <wp:anchor distT="0" distB="0" distL="114300" distR="114300" simplePos="0" relativeHeight="251771904" behindDoc="0" locked="0" layoutInCell="1" allowOverlap="1" wp14:anchorId="50AE1DFB" wp14:editId="42C0F9BB">
            <wp:simplePos x="0" y="0"/>
            <wp:positionH relativeFrom="column">
              <wp:posOffset>5320030</wp:posOffset>
            </wp:positionH>
            <wp:positionV relativeFrom="paragraph">
              <wp:posOffset>120650</wp:posOffset>
            </wp:positionV>
            <wp:extent cx="594995" cy="790575"/>
            <wp:effectExtent l="0" t="0" r="0" b="0"/>
            <wp:wrapThrough wrapText="bothSides">
              <wp:wrapPolygon edited="0">
                <wp:start x="3688" y="0"/>
                <wp:lineTo x="0" y="2776"/>
                <wp:lineTo x="0" y="6246"/>
                <wp:lineTo x="5533" y="20819"/>
                <wp:lineTo x="6455" y="20819"/>
                <wp:lineTo x="14753" y="20819"/>
                <wp:lineTo x="20286" y="15961"/>
                <wp:lineTo x="20286" y="3470"/>
                <wp:lineTo x="13831" y="0"/>
                <wp:lineTo x="3688" y="0"/>
              </wp:wrapPolygon>
            </wp:wrapThrough>
            <wp:docPr id="1064" name="Image 1064"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99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7413A0" w:rsidRDefault="00A636EA" w:rsidP="00A636EA">
      <w:pPr>
        <w:rPr>
          <w:rFonts w:eastAsia="Times New Roman"/>
        </w:rPr>
      </w:pPr>
    </w:p>
    <w:p w:rsidR="00A636EA" w:rsidRPr="007413A0"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7413A0">
        <w:rPr>
          <w:b/>
        </w:rPr>
        <w:t>Faisons le point :</w:t>
      </w:r>
    </w:p>
    <w:p w:rsidR="00A636EA" w:rsidRPr="007413A0"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7413A0">
        <w:t>Que penses-tu des différents modes de financement des médias ?</w:t>
      </w:r>
    </w:p>
    <w:p w:rsidR="00A636EA" w:rsidRPr="007413A0"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7413A0">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7413A0">
        <w:tab/>
      </w:r>
    </w:p>
    <w:p w:rsidR="00A636EA" w:rsidRDefault="00A636EA" w:rsidP="00A636EA">
      <w:pPr>
        <w:tabs>
          <w:tab w:val="left" w:leader="dot" w:pos="9066"/>
        </w:tabs>
      </w:pPr>
    </w:p>
    <w:p w:rsidR="00E478D5" w:rsidRDefault="00E478D5" w:rsidP="00A636EA">
      <w:pPr>
        <w:tabs>
          <w:tab w:val="left" w:leader="dot" w:pos="9066"/>
        </w:tabs>
      </w:pPr>
      <w:r>
        <w:br w:type="page"/>
      </w:r>
    </w:p>
    <w:tbl>
      <w:tblPr>
        <w:tblStyle w:val="Grilledutableau"/>
        <w:tblW w:w="0" w:type="auto"/>
        <w:tblLook w:val="04A0" w:firstRow="1" w:lastRow="0" w:firstColumn="1" w:lastColumn="0" w:noHBand="0" w:noVBand="1"/>
      </w:tblPr>
      <w:tblGrid>
        <w:gridCol w:w="9056"/>
      </w:tblGrid>
      <w:tr w:rsidR="00A636EA" w:rsidRPr="00DB50DE" w:rsidTr="00FC784A">
        <w:trPr>
          <w:trHeight w:val="4893"/>
        </w:trPr>
        <w:tc>
          <w:tcPr>
            <w:tcW w:w="9056" w:type="dxa"/>
          </w:tcPr>
          <w:p w:rsidR="00A636EA" w:rsidRDefault="00A636EA" w:rsidP="00FC784A">
            <w:pPr>
              <w:rPr>
                <w:b/>
              </w:rPr>
            </w:pPr>
          </w:p>
          <w:p w:rsidR="00A636EA" w:rsidRPr="00DB50DE" w:rsidRDefault="00A636EA" w:rsidP="00FC784A">
            <w:pPr>
              <w:rPr>
                <w:b/>
              </w:rPr>
            </w:pPr>
            <w:r w:rsidRPr="00DB50DE">
              <w:rPr>
                <w:b/>
              </w:rPr>
              <w:t>SYNTHESE</w:t>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pPr>
            <w:r w:rsidRPr="00DB50DE">
              <w:tab/>
            </w:r>
          </w:p>
          <w:p w:rsidR="00A636EA" w:rsidRDefault="00A636EA" w:rsidP="00FC784A">
            <w:pPr>
              <w:tabs>
                <w:tab w:val="left" w:leader="dot" w:pos="8931"/>
              </w:tabs>
              <w:spacing w:line="360" w:lineRule="auto"/>
            </w:pPr>
            <w:r w:rsidRPr="00DB50DE">
              <w:tab/>
            </w:r>
          </w:p>
          <w:p w:rsidR="00A636EA" w:rsidRPr="00DB50DE" w:rsidRDefault="00A636EA" w:rsidP="00FC784A">
            <w:pPr>
              <w:tabs>
                <w:tab w:val="left" w:leader="dot" w:pos="8931"/>
              </w:tabs>
              <w:spacing w:line="360" w:lineRule="auto"/>
              <w:rPr>
                <w:b/>
              </w:rPr>
            </w:pPr>
          </w:p>
        </w:tc>
      </w:tr>
    </w:tbl>
    <w:p w:rsidR="00A636EA" w:rsidRDefault="00A636EA" w:rsidP="00A636EA">
      <w:pPr>
        <w:tabs>
          <w:tab w:val="left" w:leader="dot" w:pos="8931"/>
        </w:tabs>
        <w:spacing w:line="360" w:lineRule="auto"/>
        <w:ind w:right="-6"/>
      </w:pPr>
      <w:r>
        <w:br w:type="page"/>
      </w:r>
    </w:p>
    <w:p w:rsidR="00A636EA" w:rsidRDefault="00A636EA" w:rsidP="00A636EA">
      <w:pPr>
        <w:pStyle w:val="Titre3"/>
        <w:numPr>
          <w:ilvl w:val="0"/>
          <w:numId w:val="21"/>
        </w:numPr>
        <w:ind w:left="1134"/>
      </w:pPr>
      <w:bookmarkStart w:id="16" w:name="_Toc480890492"/>
      <w:bookmarkStart w:id="17" w:name="_Toc531358245"/>
      <w:bookmarkStart w:id="18" w:name="_Toc18929917"/>
      <w:bookmarkStart w:id="19" w:name="_Toc18934343"/>
      <w:r>
        <w:t>J’identifie les éléments du schéma de communication</w:t>
      </w:r>
      <w:bookmarkEnd w:id="16"/>
      <w:bookmarkEnd w:id="17"/>
      <w:bookmarkEnd w:id="18"/>
      <w:bookmarkEnd w:id="19"/>
    </w:p>
    <w:p w:rsidR="00A636EA" w:rsidRDefault="00A636EA" w:rsidP="00A636EA"/>
    <w:p w:rsidR="00A636EA" w:rsidRDefault="00A636EA" w:rsidP="00A636EA">
      <w:pPr>
        <w:pStyle w:val="Titre4"/>
      </w:pPr>
      <w:bookmarkStart w:id="20" w:name="_Toc480890493"/>
      <w:bookmarkStart w:id="21" w:name="_Toc531358246"/>
      <w:bookmarkStart w:id="22" w:name="_Toc18934344"/>
      <w:r w:rsidRPr="000C1B4F">
        <w:rPr>
          <w:rFonts w:eastAsia="Times New Roman"/>
          <w:noProof/>
          <w:color w:val="FF0000"/>
        </w:rPr>
        <w:drawing>
          <wp:anchor distT="0" distB="0" distL="114300" distR="114300" simplePos="0" relativeHeight="251772928" behindDoc="0" locked="0" layoutInCell="1" allowOverlap="1" wp14:anchorId="003942B8" wp14:editId="2FC140C5">
            <wp:simplePos x="0" y="0"/>
            <wp:positionH relativeFrom="column">
              <wp:posOffset>5442585</wp:posOffset>
            </wp:positionH>
            <wp:positionV relativeFrom="paragraph">
              <wp:posOffset>298450</wp:posOffset>
            </wp:positionV>
            <wp:extent cx="514985" cy="684530"/>
            <wp:effectExtent l="0" t="0" r="0" b="1270"/>
            <wp:wrapThrough wrapText="bothSides">
              <wp:wrapPolygon edited="0">
                <wp:start x="3995" y="0"/>
                <wp:lineTo x="0" y="1803"/>
                <wp:lineTo x="0" y="6011"/>
                <wp:lineTo x="3196" y="9618"/>
                <wp:lineTo x="2397" y="11421"/>
                <wp:lineTo x="3196" y="18635"/>
                <wp:lineTo x="6392" y="21039"/>
                <wp:lineTo x="15181" y="21039"/>
                <wp:lineTo x="15980" y="19236"/>
                <wp:lineTo x="20774" y="16831"/>
                <wp:lineTo x="20774" y="6011"/>
                <wp:lineTo x="18377" y="2404"/>
                <wp:lineTo x="14382" y="0"/>
                <wp:lineTo x="3995" y="0"/>
              </wp:wrapPolygon>
            </wp:wrapThrough>
            <wp:docPr id="1065" name="Image 1065"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r>
        <w:t>ACTIVITE 2a : le téléphone sans fil.</w:t>
      </w:r>
      <w:bookmarkEnd w:id="20"/>
      <w:bookmarkEnd w:id="21"/>
      <w:bookmarkEnd w:id="22"/>
    </w:p>
    <w:p w:rsidR="00A636EA" w:rsidRPr="00746A28" w:rsidRDefault="00A636EA" w:rsidP="00A636EA"/>
    <w:p w:rsidR="00A636EA" w:rsidRPr="00746A2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746A28">
        <w:rPr>
          <w:b/>
        </w:rPr>
        <w:t>Faisons le point :</w:t>
      </w:r>
    </w:p>
    <w:p w:rsidR="00A636EA" w:rsidRPr="00746A2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746A28">
        <w:t>Après avoir joué au « téléphone sans fil », que retiens-tu ?</w:t>
      </w:r>
    </w:p>
    <w:p w:rsidR="00A636EA" w:rsidRPr="00746A2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746A28">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Pr="00746A2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Pr="00746A28" w:rsidRDefault="00A636EA" w:rsidP="00A636EA"/>
    <w:p w:rsidR="00A636EA" w:rsidRDefault="00A636EA" w:rsidP="00A636EA">
      <w:pPr>
        <w:pStyle w:val="Titre4"/>
      </w:pPr>
      <w:bookmarkStart w:id="23" w:name="_Toc480890494"/>
      <w:bookmarkStart w:id="24" w:name="_Toc531358247"/>
      <w:bookmarkStart w:id="25" w:name="_Toc18934345"/>
      <w:r>
        <w:t>ACTIVITE 2b : la communication : est-ce uniquement un émetteur et un récepteur ?</w:t>
      </w:r>
      <w:bookmarkEnd w:id="23"/>
      <w:bookmarkEnd w:id="24"/>
      <w:bookmarkEnd w:id="25"/>
    </w:p>
    <w:p w:rsidR="00A636EA" w:rsidRPr="0071612B" w:rsidRDefault="00A636EA" w:rsidP="00A636EA"/>
    <w:p w:rsidR="00A636EA" w:rsidRPr="0071612B" w:rsidRDefault="00A636EA" w:rsidP="00A636EA">
      <w:pPr>
        <w:jc w:val="both"/>
      </w:pPr>
      <w:r>
        <w:t>À</w:t>
      </w:r>
      <w:r w:rsidRPr="0071612B">
        <w:t xml:space="preserve"> l’aide de l’article suivant, illustre par des exemples les différents éléments du schéma de communication (que tu </w:t>
      </w:r>
      <w:r w:rsidRPr="009E7761">
        <w:t>trouveras à la page 12</w:t>
      </w:r>
      <w:r w:rsidRPr="0071612B">
        <w:t>).</w:t>
      </w:r>
    </w:p>
    <w:p w:rsidR="00A636EA" w:rsidRDefault="00A636EA" w:rsidP="00A636EA"/>
    <w:p w:rsidR="00A636EA" w:rsidRPr="00B9714F" w:rsidRDefault="00A636EA" w:rsidP="00A636EA">
      <w:pPr>
        <w:pBdr>
          <w:top w:val="single" w:sz="4" w:space="1" w:color="auto"/>
          <w:left w:val="single" w:sz="4" w:space="4" w:color="auto"/>
          <w:bottom w:val="single" w:sz="4" w:space="1" w:color="auto"/>
          <w:right w:val="single" w:sz="4" w:space="4" w:color="auto"/>
        </w:pBdr>
        <w:rPr>
          <w:b/>
          <w:i/>
          <w:sz w:val="28"/>
          <w:szCs w:val="48"/>
        </w:rPr>
      </w:pPr>
      <w:r w:rsidRPr="00B9714F">
        <w:rPr>
          <w:b/>
          <w:i/>
          <w:sz w:val="28"/>
        </w:rPr>
        <w:t>« </w:t>
      </w:r>
      <w:r>
        <w:rPr>
          <w:b/>
          <w:i/>
          <w:sz w:val="28"/>
        </w:rPr>
        <w:t>Commentaires racistes </w:t>
      </w:r>
      <w:r w:rsidRPr="00B9714F">
        <w:rPr>
          <w:b/>
          <w:i/>
          <w:sz w:val="28"/>
        </w:rPr>
        <w:t>: Berlin menace les réseaux sociaux de sanctions »</w:t>
      </w:r>
    </w:p>
    <w:p w:rsidR="00A636EA" w:rsidRPr="00B9714F" w:rsidRDefault="00A636EA" w:rsidP="00A636EA">
      <w:pPr>
        <w:pBdr>
          <w:top w:val="single" w:sz="4" w:space="1" w:color="auto"/>
          <w:left w:val="single" w:sz="4" w:space="4" w:color="auto"/>
          <w:bottom w:val="single" w:sz="4" w:space="1" w:color="auto"/>
          <w:right w:val="single" w:sz="4" w:space="4" w:color="auto"/>
        </w:pBdr>
        <w:spacing w:before="60"/>
        <w:jc w:val="right"/>
        <w:rPr>
          <w:rStyle w:val="publication"/>
          <w:sz w:val="22"/>
        </w:rPr>
      </w:pPr>
      <w:r w:rsidRPr="00B9714F">
        <w:rPr>
          <w:rStyle w:val="publication"/>
          <w:rFonts w:ascii="Times" w:hAnsi="Times"/>
          <w:sz w:val="18"/>
          <w:szCs w:val="20"/>
        </w:rPr>
        <w:t>AFP</w:t>
      </w:r>
      <w:r w:rsidRPr="00B9714F">
        <w:rPr>
          <w:rStyle w:val="Appelnotedebasdep"/>
          <w:rFonts w:ascii="Times" w:hAnsi="Times"/>
          <w:sz w:val="18"/>
          <w:szCs w:val="20"/>
        </w:rPr>
        <w:footnoteReference w:id="2"/>
      </w:r>
      <w:r w:rsidRPr="00B9714F">
        <w:rPr>
          <w:rStyle w:val="publication"/>
          <w:rFonts w:ascii="Times" w:hAnsi="Times"/>
          <w:sz w:val="18"/>
          <w:szCs w:val="20"/>
        </w:rPr>
        <w:t xml:space="preserve"> - Publié sur le site de La Libre Belgique, le vendredi 14 octobre 2016 à 15h24</w:t>
      </w:r>
      <w:r w:rsidRPr="00B9714F">
        <w:rPr>
          <w:rStyle w:val="Appelnotedebasdep"/>
          <w:rFonts w:ascii="Times" w:hAnsi="Times"/>
          <w:sz w:val="18"/>
          <w:szCs w:val="20"/>
        </w:rPr>
        <w:footnoteReference w:id="3"/>
      </w:r>
    </w:p>
    <w:p w:rsidR="00A636EA" w:rsidRPr="0071612B" w:rsidRDefault="00A636EA" w:rsidP="00A636EA">
      <w:pPr>
        <w:pBdr>
          <w:top w:val="single" w:sz="4" w:space="1" w:color="auto"/>
          <w:left w:val="single" w:sz="4" w:space="4" w:color="auto"/>
          <w:bottom w:val="single" w:sz="4" w:space="1" w:color="auto"/>
          <w:right w:val="single" w:sz="4" w:space="4" w:color="auto"/>
        </w:pBdr>
        <w:rPr>
          <w:sz w:val="20"/>
        </w:rPr>
      </w:pPr>
    </w:p>
    <w:p w:rsidR="00A636EA" w:rsidRPr="00B9714F"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 Un haut responsable du parti de la chancelière Angela Merkel a embo</w:t>
      </w:r>
      <w:r w:rsidR="003068D6">
        <w:rPr>
          <w:i/>
          <w:sz w:val="22"/>
        </w:rPr>
        <w:t>i</w:t>
      </w:r>
      <w:r w:rsidRPr="00B9714F">
        <w:rPr>
          <w:i/>
          <w:sz w:val="22"/>
        </w:rPr>
        <w:t>té le pas vendredi au ministère de la Justice en menaçant les réseaux sociaux, Facebook en tête, de sanctions en raison de leur réticence à supprimer les contenus racistes.</w:t>
      </w:r>
    </w:p>
    <w:p w:rsidR="00A636EA" w:rsidRPr="0071612B" w:rsidRDefault="00A636EA" w:rsidP="00A636EA">
      <w:pPr>
        <w:pStyle w:val="Sansinterligne"/>
        <w:pBdr>
          <w:top w:val="single" w:sz="4" w:space="1" w:color="auto"/>
          <w:left w:val="single" w:sz="4" w:space="4" w:color="auto"/>
          <w:bottom w:val="single" w:sz="4" w:space="1" w:color="auto"/>
          <w:right w:val="single" w:sz="4" w:space="4" w:color="auto"/>
        </w:pBdr>
        <w:jc w:val="both"/>
        <w:rPr>
          <w:i/>
          <w:sz w:val="18"/>
        </w:rPr>
      </w:pPr>
    </w:p>
    <w:p w:rsidR="00A636EA" w:rsidRPr="00B9714F"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"Le temps des tables rondes est passé, ma patience a atteint ses limites", a martelé dans l</w:t>
      </w:r>
      <w:r w:rsidR="00AB4FE6">
        <w:rPr>
          <w:i/>
          <w:sz w:val="22"/>
        </w:rPr>
        <w:t>’</w:t>
      </w:r>
      <w:r w:rsidRPr="00B9714F">
        <w:rPr>
          <w:i/>
          <w:sz w:val="22"/>
        </w:rPr>
        <w:t>édition à para</w:t>
      </w:r>
      <w:r w:rsidR="003068D6">
        <w:rPr>
          <w:i/>
          <w:sz w:val="22"/>
        </w:rPr>
        <w:t>i</w:t>
      </w:r>
      <w:r w:rsidRPr="00B9714F">
        <w:rPr>
          <w:i/>
          <w:sz w:val="22"/>
        </w:rPr>
        <w:t xml:space="preserve">tre samedi du magazine Spiegel Volker </w:t>
      </w:r>
      <w:proofErr w:type="spellStart"/>
      <w:r w:rsidRPr="00B9714F">
        <w:rPr>
          <w:i/>
          <w:sz w:val="22"/>
        </w:rPr>
        <w:t>Kauder</w:t>
      </w:r>
      <w:proofErr w:type="spellEnd"/>
      <w:r w:rsidRPr="00B9714F">
        <w:rPr>
          <w:i/>
          <w:sz w:val="22"/>
        </w:rPr>
        <w:t>, chef du groupe parlementaire conservateur CDU/CSU.</w:t>
      </w:r>
    </w:p>
    <w:p w:rsidR="00A636EA" w:rsidRPr="0071612B" w:rsidRDefault="00A636EA" w:rsidP="00A636EA">
      <w:pPr>
        <w:pStyle w:val="Sansinterligne"/>
        <w:pBdr>
          <w:top w:val="single" w:sz="4" w:space="1" w:color="auto"/>
          <w:left w:val="single" w:sz="4" w:space="4" w:color="auto"/>
          <w:bottom w:val="single" w:sz="4" w:space="1" w:color="auto"/>
          <w:right w:val="single" w:sz="4" w:space="4" w:color="auto"/>
        </w:pBdr>
        <w:jc w:val="both"/>
        <w:rPr>
          <w:i/>
          <w:sz w:val="20"/>
        </w:rPr>
      </w:pPr>
    </w:p>
    <w:p w:rsidR="00A636EA" w:rsidRPr="00B9714F"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Si Facebook, Twitter et les autres réseaux sociaux ne s</w:t>
      </w:r>
      <w:r w:rsidR="00AB4FE6">
        <w:rPr>
          <w:i/>
          <w:sz w:val="22"/>
        </w:rPr>
        <w:t>’</w:t>
      </w:r>
      <w:r w:rsidRPr="00B9714F">
        <w:rPr>
          <w:i/>
          <w:sz w:val="22"/>
        </w:rPr>
        <w:t xml:space="preserve">engagent pas véritablement dans la lutte contre les contenus racistes, M. </w:t>
      </w:r>
      <w:proofErr w:type="spellStart"/>
      <w:r w:rsidRPr="00B9714F">
        <w:rPr>
          <w:i/>
          <w:sz w:val="22"/>
        </w:rPr>
        <w:t>Kauder</w:t>
      </w:r>
      <w:proofErr w:type="spellEnd"/>
      <w:r w:rsidRPr="00B9714F">
        <w:rPr>
          <w:i/>
          <w:sz w:val="22"/>
        </w:rPr>
        <w:t xml:space="preserve"> préconise une amende de 50.000 euros par publication non supprimée en l</w:t>
      </w:r>
      <w:r w:rsidR="00AB4FE6">
        <w:rPr>
          <w:i/>
          <w:sz w:val="22"/>
        </w:rPr>
        <w:t>’</w:t>
      </w:r>
      <w:r w:rsidRPr="00B9714F">
        <w:rPr>
          <w:i/>
          <w:sz w:val="22"/>
        </w:rPr>
        <w:t>espace d</w:t>
      </w:r>
      <w:r w:rsidR="00AB4FE6">
        <w:rPr>
          <w:i/>
          <w:sz w:val="22"/>
        </w:rPr>
        <w:t>’</w:t>
      </w:r>
      <w:r w:rsidRPr="00B9714F">
        <w:rPr>
          <w:i/>
          <w:sz w:val="22"/>
        </w:rPr>
        <w:t>une semaine.</w:t>
      </w:r>
    </w:p>
    <w:p w:rsidR="00A636EA" w:rsidRPr="0071612B" w:rsidRDefault="00A636EA" w:rsidP="00A636EA">
      <w:pPr>
        <w:pStyle w:val="Sansinterligne"/>
        <w:pBdr>
          <w:top w:val="single" w:sz="4" w:space="1" w:color="auto"/>
          <w:left w:val="single" w:sz="4" w:space="4" w:color="auto"/>
          <w:bottom w:val="single" w:sz="4" w:space="1" w:color="auto"/>
          <w:right w:val="single" w:sz="4" w:space="4" w:color="auto"/>
        </w:pBdr>
        <w:jc w:val="both"/>
        <w:rPr>
          <w:i/>
          <w:sz w:val="20"/>
        </w:rPr>
      </w:pPr>
    </w:p>
    <w:p w:rsidR="00A636EA" w:rsidRPr="00B9714F"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 xml:space="preserve">Le ministre de la Justice, le social-démocrate </w:t>
      </w:r>
      <w:proofErr w:type="spellStart"/>
      <w:r w:rsidRPr="00B9714F">
        <w:rPr>
          <w:i/>
          <w:sz w:val="22"/>
        </w:rPr>
        <w:t>Heiko</w:t>
      </w:r>
      <w:proofErr w:type="spellEnd"/>
      <w:r w:rsidRPr="00B9714F">
        <w:rPr>
          <w:i/>
          <w:sz w:val="22"/>
        </w:rPr>
        <w:t xml:space="preserve"> Maas, qui depuis un an négocie régulièrement sur ce thème avec les dirigeants de réseaux sociaux, avait aussi jugé le 5 octobre que les réseaux sociaux pourraient être punis s</w:t>
      </w:r>
      <w:r w:rsidR="00AB4FE6">
        <w:rPr>
          <w:i/>
          <w:sz w:val="22"/>
        </w:rPr>
        <w:t>’</w:t>
      </w:r>
      <w:r w:rsidRPr="00B9714F">
        <w:rPr>
          <w:i/>
          <w:sz w:val="22"/>
        </w:rPr>
        <w:t>ils ne se pliaient pas aux demandes allemandes.</w:t>
      </w:r>
    </w:p>
    <w:p w:rsidR="00A636EA" w:rsidRPr="00B9714F"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"Si les contenus pénalement répréhensibles ne sont pas effacés de manière plus conséquente, nous allons devoir réfléchir à engager la responsabilité de Facebook et de Twitter s</w:t>
      </w:r>
      <w:r w:rsidR="00AB4FE6">
        <w:rPr>
          <w:i/>
          <w:sz w:val="22"/>
        </w:rPr>
        <w:t>’</w:t>
      </w:r>
      <w:r w:rsidRPr="00B9714F">
        <w:rPr>
          <w:i/>
          <w:sz w:val="22"/>
        </w:rPr>
        <w:t>ils n</w:t>
      </w:r>
      <w:r w:rsidR="00AB4FE6">
        <w:rPr>
          <w:i/>
          <w:sz w:val="22"/>
        </w:rPr>
        <w:t>’</w:t>
      </w:r>
      <w:r w:rsidRPr="00B9714F">
        <w:rPr>
          <w:i/>
          <w:sz w:val="22"/>
        </w:rPr>
        <w:t>effacent pas ces contenus malgré les signalements", a-t-il dit au quotidien Handelsblatt.</w:t>
      </w:r>
    </w:p>
    <w:p w:rsidR="00A636EA" w:rsidRPr="00B9714F"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"Cette épée de Damoclès est au-dessus des têtes des réseaux sociaux", avait-il ajouté, tout en notant qu</w:t>
      </w:r>
      <w:r w:rsidR="00AB4FE6">
        <w:rPr>
          <w:i/>
          <w:sz w:val="22"/>
        </w:rPr>
        <w:t>’</w:t>
      </w:r>
      <w:r w:rsidRPr="00B9714F">
        <w:rPr>
          <w:i/>
          <w:sz w:val="22"/>
        </w:rPr>
        <w:t>il leur laissait "encore le temps" d</w:t>
      </w:r>
      <w:r w:rsidR="00AB4FE6">
        <w:rPr>
          <w:i/>
          <w:sz w:val="22"/>
        </w:rPr>
        <w:t>’</w:t>
      </w:r>
      <w:r w:rsidRPr="00B9714F">
        <w:rPr>
          <w:i/>
          <w:sz w:val="22"/>
        </w:rPr>
        <w:t>agir.</w:t>
      </w:r>
    </w:p>
    <w:p w:rsidR="00A636EA" w:rsidRDefault="00A636EA" w:rsidP="00A636EA">
      <w:pPr>
        <w:rPr>
          <w:i/>
          <w:sz w:val="20"/>
        </w:rPr>
      </w:pPr>
    </w:p>
    <w:p w:rsidR="00A636EA" w:rsidRPr="00B9714F"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Des géants du web dont Facebook s</w:t>
      </w:r>
      <w:r w:rsidR="00AB4FE6">
        <w:rPr>
          <w:i/>
          <w:sz w:val="22"/>
        </w:rPr>
        <w:t>’</w:t>
      </w:r>
      <w:r w:rsidRPr="00B9714F">
        <w:rPr>
          <w:i/>
          <w:sz w:val="22"/>
        </w:rPr>
        <w:t>étaient engagés en décembre 2015 à examiner et supprimer dans un délai de 24 heures les commentaires haineux qui se répandent en ligne en Allemagne, notamment à la suite de l</w:t>
      </w:r>
      <w:r w:rsidR="00AB4FE6">
        <w:rPr>
          <w:i/>
          <w:sz w:val="22"/>
        </w:rPr>
        <w:t>’</w:t>
      </w:r>
      <w:r w:rsidRPr="00B9714F">
        <w:rPr>
          <w:i/>
          <w:sz w:val="22"/>
        </w:rPr>
        <w:t>afflux de 890.000 migrants cette année-là.</w:t>
      </w:r>
    </w:p>
    <w:p w:rsidR="00A636EA" w:rsidRPr="0071612B" w:rsidRDefault="00A636EA" w:rsidP="00A636EA">
      <w:pPr>
        <w:pStyle w:val="Sansinterligne"/>
        <w:pBdr>
          <w:top w:val="single" w:sz="4" w:space="1" w:color="auto"/>
          <w:left w:val="single" w:sz="4" w:space="4" w:color="auto"/>
          <w:bottom w:val="single" w:sz="4" w:space="1" w:color="auto"/>
          <w:right w:val="single" w:sz="4" w:space="4" w:color="auto"/>
        </w:pBdr>
        <w:rPr>
          <w:i/>
          <w:sz w:val="20"/>
        </w:rPr>
      </w:pPr>
    </w:p>
    <w:p w:rsidR="00A636EA" w:rsidRDefault="00A636EA" w:rsidP="00A636EA">
      <w:pPr>
        <w:pStyle w:val="Sansinterligne"/>
        <w:pBdr>
          <w:top w:val="single" w:sz="4" w:space="1" w:color="auto"/>
          <w:left w:val="single" w:sz="4" w:space="4" w:color="auto"/>
          <w:bottom w:val="single" w:sz="4" w:space="1" w:color="auto"/>
          <w:right w:val="single" w:sz="4" w:space="4" w:color="auto"/>
        </w:pBdr>
        <w:jc w:val="both"/>
        <w:rPr>
          <w:i/>
          <w:sz w:val="22"/>
        </w:rPr>
      </w:pPr>
      <w:r w:rsidRPr="00B9714F">
        <w:rPr>
          <w:i/>
          <w:sz w:val="22"/>
        </w:rPr>
        <w:t>Mais selon les autorités, les efforts de ces sites ne sont pas suffisants. Facebook assure à l</w:t>
      </w:r>
      <w:r w:rsidR="00AB4FE6">
        <w:rPr>
          <w:i/>
          <w:sz w:val="22"/>
        </w:rPr>
        <w:t>’</w:t>
      </w:r>
      <w:r w:rsidRPr="00B9714F">
        <w:rPr>
          <w:i/>
          <w:sz w:val="22"/>
        </w:rPr>
        <w:t>inverse faire tout son possible, mais a insisté sur la difficulté d</w:t>
      </w:r>
      <w:r w:rsidR="00AB4FE6">
        <w:rPr>
          <w:i/>
          <w:sz w:val="22"/>
        </w:rPr>
        <w:t>’</w:t>
      </w:r>
      <w:r w:rsidRPr="00B9714F">
        <w:rPr>
          <w:i/>
          <w:sz w:val="22"/>
        </w:rPr>
        <w:t>accomplir cette mission, notamment pour différencier ce qui est pénalement répréhensible et ce qui ne l</w:t>
      </w:r>
      <w:r w:rsidR="00AB4FE6">
        <w:rPr>
          <w:i/>
          <w:sz w:val="22"/>
        </w:rPr>
        <w:t>’</w:t>
      </w:r>
      <w:r w:rsidRPr="00B9714F">
        <w:rPr>
          <w:i/>
          <w:sz w:val="22"/>
        </w:rPr>
        <w:t>est pas. »</w:t>
      </w:r>
    </w:p>
    <w:p w:rsidR="00A636EA" w:rsidRDefault="00A636EA" w:rsidP="00A636EA">
      <w:pPr>
        <w:pStyle w:val="Sansinterligne"/>
        <w:jc w:val="both"/>
      </w:pPr>
    </w:p>
    <w:p w:rsidR="00A636EA" w:rsidRPr="0071612B" w:rsidRDefault="00A636EA" w:rsidP="00A636EA">
      <w:pPr>
        <w:pStyle w:val="Sansinterligne"/>
        <w:jc w:val="both"/>
      </w:pPr>
      <w:r w:rsidRPr="0071612B">
        <w:t>Extraits de commentaires laissés par des internautes :</w:t>
      </w:r>
    </w:p>
    <w:p w:rsidR="00A636EA" w:rsidRPr="0071612B" w:rsidRDefault="00A636EA" w:rsidP="00A636EA">
      <w:pPr>
        <w:rPr>
          <w:b/>
          <w:sz w:val="28"/>
        </w:rPr>
      </w:pPr>
    </w:p>
    <w:p w:rsidR="00A636EA" w:rsidRDefault="00A636EA" w:rsidP="00A636EA">
      <w:pPr>
        <w:jc w:val="center"/>
        <w:rPr>
          <w:b/>
        </w:rPr>
      </w:pPr>
      <w:r>
        <w:rPr>
          <w:noProof/>
        </w:rPr>
        <w:drawing>
          <wp:inline distT="0" distB="0" distL="0" distR="0" wp14:anchorId="23DE9AB0" wp14:editId="2DE120FD">
            <wp:extent cx="5659200" cy="6850800"/>
            <wp:effectExtent l="0" t="0" r="0" b="762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659200" cy="6850800"/>
                    </a:xfrm>
                    <a:prstGeom prst="rect">
                      <a:avLst/>
                    </a:prstGeom>
                    <a:ln>
                      <a:noFill/>
                    </a:ln>
                    <a:extLst>
                      <a:ext uri="{53640926-AAD7-44D8-BBD7-CCE9431645EC}">
                        <a14:shadowObscured xmlns:a14="http://schemas.microsoft.com/office/drawing/2010/main"/>
                      </a:ext>
                    </a:extLst>
                  </pic:spPr>
                </pic:pic>
              </a:graphicData>
            </a:graphic>
          </wp:inline>
        </w:drawing>
      </w:r>
    </w:p>
    <w:p w:rsidR="00A636EA" w:rsidRPr="00F01903" w:rsidRDefault="00A636EA" w:rsidP="00A636EA">
      <w:pPr>
        <w:jc w:val="both"/>
        <w:rPr>
          <w:b/>
        </w:rPr>
      </w:pPr>
      <w:r w:rsidRPr="00F01903">
        <w:rPr>
          <w:b/>
        </w:rPr>
        <w:t>Schéma de communication</w:t>
      </w:r>
      <w:r w:rsidRPr="00F01903">
        <w:rPr>
          <w:rStyle w:val="Appelnotedebasdep"/>
        </w:rPr>
        <w:footnoteReference w:id="4"/>
      </w:r>
      <w:r>
        <w:rPr>
          <w:b/>
        </w:rPr>
        <w:t> :</w:t>
      </w:r>
    </w:p>
    <w:p w:rsidR="00A636EA" w:rsidRPr="000A7B16" w:rsidRDefault="00A636EA" w:rsidP="00A636EA">
      <w:pPr>
        <w:rPr>
          <w:b/>
          <w:sz w:val="16"/>
        </w:rPr>
      </w:pPr>
    </w:p>
    <w:p w:rsidR="00A636EA" w:rsidRDefault="00A636EA" w:rsidP="00A636EA">
      <w:pPr>
        <w:rPr>
          <w:b/>
        </w:rPr>
      </w:pPr>
      <w:r>
        <w:rPr>
          <w:rFonts w:eastAsia="Times New Roman"/>
          <w:noProof/>
        </w:rPr>
        <w:drawing>
          <wp:anchor distT="0" distB="0" distL="114300" distR="114300" simplePos="0" relativeHeight="251784192" behindDoc="0" locked="0" layoutInCell="1" allowOverlap="1" wp14:anchorId="30BB5597" wp14:editId="1DCF46DE">
            <wp:simplePos x="0" y="0"/>
            <wp:positionH relativeFrom="column">
              <wp:posOffset>0</wp:posOffset>
            </wp:positionH>
            <wp:positionV relativeFrom="paragraph">
              <wp:posOffset>42689</wp:posOffset>
            </wp:positionV>
            <wp:extent cx="5500800" cy="2703600"/>
            <wp:effectExtent l="0" t="0" r="5080" b="1905"/>
            <wp:wrapSquare wrapText="bothSides"/>
            <wp:docPr id="1067" name="Image 1067" descr="http://www.cedes.be/ressources/articles-gratuits-23-04-08/resolveuid/45153c681a5444cab322d1c0468d8738/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des.be/ressources/articles-gratuits-23-04-08/resolveuid/45153c681a5444cab322d1c0468d8738/image"/>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500800" cy="270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6EA" w:rsidRPr="00AA41CC" w:rsidRDefault="00A636EA" w:rsidP="00A636EA">
      <w:pPr>
        <w:pStyle w:val="Sansinterligne"/>
        <w:jc w:val="both"/>
      </w:pPr>
      <w:r w:rsidRPr="00AA41CC">
        <w:rPr>
          <w:b/>
          <w:bCs/>
        </w:rPr>
        <w:t>L’émetteur</w:t>
      </w:r>
      <w:r>
        <w:t> </w:t>
      </w:r>
      <w:r w:rsidRPr="00AA41CC">
        <w:t>: c’est celui qui envoie le message, qui écrit, qui parle, qui envoie l’info…</w:t>
      </w:r>
    </w:p>
    <w:p w:rsidR="00A636EA" w:rsidRPr="00AA41CC" w:rsidRDefault="00A636EA" w:rsidP="00A636EA">
      <w:pPr>
        <w:tabs>
          <w:tab w:val="left" w:leader="dot" w:pos="8931"/>
        </w:tabs>
        <w:spacing w:before="120" w:line="360" w:lineRule="auto"/>
        <w:ind w:right="-6"/>
        <w:jc w:val="both"/>
      </w:pPr>
      <w:r w:rsidRPr="00AA41CC">
        <w:tab/>
      </w:r>
    </w:p>
    <w:p w:rsidR="00A636EA" w:rsidRPr="00AA41CC" w:rsidRDefault="00A636EA" w:rsidP="00A636EA">
      <w:pPr>
        <w:tabs>
          <w:tab w:val="left" w:leader="dot" w:pos="8931"/>
        </w:tabs>
        <w:spacing w:line="360" w:lineRule="auto"/>
        <w:ind w:right="-6"/>
        <w:jc w:val="both"/>
      </w:pPr>
      <w:r w:rsidRPr="00AA41CC">
        <w:tab/>
      </w:r>
    </w:p>
    <w:p w:rsidR="00A636EA" w:rsidRPr="00AA41CC" w:rsidRDefault="00A636EA" w:rsidP="00A636EA">
      <w:pPr>
        <w:pStyle w:val="Sansinterligne"/>
        <w:jc w:val="both"/>
      </w:pPr>
    </w:p>
    <w:p w:rsidR="00A636EA" w:rsidRPr="00AA41CC" w:rsidRDefault="00A636EA" w:rsidP="00A636EA">
      <w:pPr>
        <w:pStyle w:val="Sansinterligne"/>
        <w:jc w:val="both"/>
      </w:pPr>
      <w:r w:rsidRPr="00AA41CC">
        <w:rPr>
          <w:b/>
          <w:bCs/>
        </w:rPr>
        <w:t>Le récepteur</w:t>
      </w:r>
      <w:r>
        <w:t> </w:t>
      </w:r>
      <w:r w:rsidRPr="00AA41CC">
        <w:t>: c’est celui qui reçoit le message, qui le lit, qui l’entend…</w:t>
      </w:r>
    </w:p>
    <w:p w:rsidR="00A636EA" w:rsidRPr="00AA41CC" w:rsidRDefault="00A636EA" w:rsidP="00A636EA">
      <w:pPr>
        <w:tabs>
          <w:tab w:val="left" w:leader="dot" w:pos="8931"/>
        </w:tabs>
        <w:spacing w:before="120" w:line="360" w:lineRule="auto"/>
        <w:ind w:right="-6"/>
        <w:jc w:val="both"/>
      </w:pPr>
      <w:r w:rsidRPr="00AA41CC">
        <w:tab/>
      </w:r>
    </w:p>
    <w:p w:rsidR="00A636EA" w:rsidRPr="00AA41CC" w:rsidRDefault="00A636EA" w:rsidP="00A636EA">
      <w:pPr>
        <w:tabs>
          <w:tab w:val="left" w:leader="dot" w:pos="8931"/>
        </w:tabs>
        <w:spacing w:line="360" w:lineRule="auto"/>
        <w:ind w:right="-6"/>
        <w:jc w:val="both"/>
      </w:pPr>
      <w:r w:rsidRPr="00AA41CC">
        <w:tab/>
      </w:r>
    </w:p>
    <w:p w:rsidR="00A636EA" w:rsidRPr="00AA41CC" w:rsidRDefault="00A636EA" w:rsidP="00A636EA">
      <w:pPr>
        <w:pStyle w:val="Sansinterligne"/>
        <w:jc w:val="both"/>
      </w:pPr>
    </w:p>
    <w:p w:rsidR="00A636EA" w:rsidRPr="00AA41CC" w:rsidRDefault="00A636EA" w:rsidP="00A636EA">
      <w:pPr>
        <w:pStyle w:val="Sansinterligne"/>
        <w:jc w:val="both"/>
      </w:pPr>
      <w:r w:rsidRPr="00AA41CC">
        <w:rPr>
          <w:b/>
          <w:bCs/>
        </w:rPr>
        <w:t>Le message</w:t>
      </w:r>
      <w:r>
        <w:t> </w:t>
      </w:r>
      <w:r w:rsidRPr="00AA41CC">
        <w:t xml:space="preserve">: c’est l’information transmise selon une certaine forme, ce qui est écrit, ce qui est </w:t>
      </w:r>
      <w:proofErr w:type="gramStart"/>
      <w:r w:rsidRPr="00AA41CC">
        <w:t>dit,…</w:t>
      </w:r>
      <w:proofErr w:type="gramEnd"/>
    </w:p>
    <w:p w:rsidR="00A636EA" w:rsidRPr="00AA41CC" w:rsidRDefault="00A636EA" w:rsidP="00A636EA">
      <w:pPr>
        <w:tabs>
          <w:tab w:val="left" w:leader="dot" w:pos="8931"/>
        </w:tabs>
        <w:spacing w:before="120" w:line="360" w:lineRule="auto"/>
        <w:ind w:right="-6"/>
        <w:jc w:val="both"/>
      </w:pPr>
      <w:r w:rsidRPr="00AA41CC">
        <w:tab/>
      </w:r>
    </w:p>
    <w:p w:rsidR="00A636EA" w:rsidRPr="00AA41CC" w:rsidRDefault="00A636EA" w:rsidP="00A636EA">
      <w:pPr>
        <w:tabs>
          <w:tab w:val="left" w:leader="dot" w:pos="8931"/>
        </w:tabs>
        <w:spacing w:line="360" w:lineRule="auto"/>
        <w:ind w:right="-6"/>
        <w:jc w:val="both"/>
      </w:pPr>
      <w:r w:rsidRPr="00AA41CC">
        <w:tab/>
      </w:r>
    </w:p>
    <w:p w:rsidR="00A636EA" w:rsidRPr="00AA41CC" w:rsidRDefault="00A636EA" w:rsidP="00A636EA">
      <w:pPr>
        <w:tabs>
          <w:tab w:val="left" w:leader="dot" w:pos="8931"/>
        </w:tabs>
        <w:spacing w:line="360" w:lineRule="auto"/>
        <w:ind w:right="-6"/>
        <w:jc w:val="both"/>
      </w:pPr>
      <w:r w:rsidRPr="00AA41CC">
        <w:tab/>
      </w:r>
    </w:p>
    <w:p w:rsidR="00A636EA" w:rsidRPr="00AA41CC" w:rsidRDefault="00A636EA" w:rsidP="00A636EA">
      <w:pPr>
        <w:tabs>
          <w:tab w:val="left" w:leader="dot" w:pos="8931"/>
        </w:tabs>
        <w:spacing w:line="360" w:lineRule="auto"/>
        <w:ind w:right="-6"/>
        <w:jc w:val="both"/>
      </w:pPr>
      <w:r w:rsidRPr="00AA41CC">
        <w:tab/>
      </w:r>
    </w:p>
    <w:p w:rsidR="00A636EA" w:rsidRPr="00AA41CC" w:rsidRDefault="00A636EA" w:rsidP="00A636EA">
      <w:pPr>
        <w:tabs>
          <w:tab w:val="left" w:leader="dot" w:pos="8931"/>
        </w:tabs>
        <w:spacing w:line="360" w:lineRule="auto"/>
        <w:ind w:right="-6"/>
        <w:jc w:val="both"/>
      </w:pPr>
      <w:r w:rsidRPr="00AA41CC">
        <w:tab/>
      </w:r>
    </w:p>
    <w:p w:rsidR="00A636EA" w:rsidRPr="00AA41CC" w:rsidRDefault="00A636EA" w:rsidP="00A636EA">
      <w:pPr>
        <w:tabs>
          <w:tab w:val="left" w:leader="dot" w:pos="8931"/>
        </w:tabs>
        <w:spacing w:line="360" w:lineRule="auto"/>
        <w:ind w:right="-6"/>
        <w:jc w:val="both"/>
      </w:pPr>
      <w:r w:rsidRPr="00AA41CC">
        <w:tab/>
      </w:r>
    </w:p>
    <w:p w:rsidR="00A636EA" w:rsidRPr="00AA41CC" w:rsidRDefault="00A636EA" w:rsidP="00A636EA">
      <w:pPr>
        <w:tabs>
          <w:tab w:val="left" w:leader="dot" w:pos="8931"/>
        </w:tabs>
        <w:spacing w:line="360" w:lineRule="auto"/>
        <w:ind w:right="-6"/>
        <w:jc w:val="both"/>
        <w:rPr>
          <w:color w:val="000000" w:themeColor="text1"/>
          <w:sz w:val="22"/>
        </w:rPr>
      </w:pPr>
      <w:r w:rsidRPr="00AA41CC">
        <w:rPr>
          <w:color w:val="000000" w:themeColor="text1"/>
          <w:sz w:val="22"/>
        </w:rPr>
        <w:tab/>
      </w:r>
    </w:p>
    <w:p w:rsidR="00A636EA" w:rsidRPr="007503F6" w:rsidRDefault="00A636EA" w:rsidP="00A636EA">
      <w:pPr>
        <w:pStyle w:val="Sansinterligne"/>
        <w:jc w:val="both"/>
      </w:pPr>
    </w:p>
    <w:p w:rsidR="00A636EA" w:rsidRPr="007503F6" w:rsidRDefault="00A636EA" w:rsidP="00A636EA">
      <w:pPr>
        <w:jc w:val="both"/>
        <w:rPr>
          <w:rFonts w:eastAsia="Times New Roman"/>
        </w:rPr>
      </w:pPr>
      <w:r w:rsidRPr="007503F6">
        <w:rPr>
          <w:b/>
          <w:bCs/>
        </w:rPr>
        <w:t>Le référent</w:t>
      </w:r>
      <w:r w:rsidRPr="007503F6">
        <w:t> : la situation à laquelle renvoie le message, ce dont il est question (le contexte).</w:t>
      </w:r>
    </w:p>
    <w:p w:rsidR="00A636EA" w:rsidRPr="007503F6" w:rsidRDefault="00A636EA" w:rsidP="00A636EA">
      <w:pPr>
        <w:tabs>
          <w:tab w:val="left" w:leader="dot" w:pos="8931"/>
        </w:tabs>
        <w:spacing w:before="120" w:line="360" w:lineRule="auto"/>
        <w:ind w:right="-6"/>
        <w:jc w:val="both"/>
      </w:pPr>
      <w:r w:rsidRPr="007503F6">
        <w:tab/>
      </w:r>
    </w:p>
    <w:p w:rsidR="00A636EA" w:rsidRDefault="00A636EA" w:rsidP="00A636EA">
      <w:pPr>
        <w:tabs>
          <w:tab w:val="left" w:leader="dot" w:pos="8931"/>
        </w:tabs>
        <w:spacing w:line="360" w:lineRule="auto"/>
        <w:ind w:right="-6"/>
        <w:jc w:val="both"/>
      </w:pPr>
      <w:r w:rsidRPr="007503F6">
        <w:tab/>
      </w:r>
      <w:r>
        <w:br w:type="page"/>
      </w:r>
    </w:p>
    <w:p w:rsidR="00A636EA" w:rsidRPr="007503F6" w:rsidRDefault="00A636EA" w:rsidP="00A636EA">
      <w:pPr>
        <w:pStyle w:val="Sansinterligne"/>
        <w:jc w:val="both"/>
      </w:pPr>
      <w:r w:rsidRPr="007503F6">
        <w:rPr>
          <w:b/>
          <w:bCs/>
        </w:rPr>
        <w:t>Le canal ou média</w:t>
      </w:r>
      <w:r w:rsidRPr="007503F6">
        <w:t> : c’est le support du message entre l’émetteur et le récepteur. Le sens premier du terme - média, pluriel du mot latin medium signifie “intermédiaire” : radio, télé, presse, affiche, web…</w:t>
      </w:r>
    </w:p>
    <w:p w:rsidR="00A636EA" w:rsidRPr="007503F6" w:rsidRDefault="00A636EA" w:rsidP="00A636EA">
      <w:pPr>
        <w:tabs>
          <w:tab w:val="left" w:leader="dot" w:pos="8931"/>
        </w:tabs>
        <w:spacing w:before="120"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pStyle w:val="Sansinterligne"/>
        <w:jc w:val="both"/>
      </w:pPr>
    </w:p>
    <w:p w:rsidR="00A636EA" w:rsidRPr="007503F6" w:rsidRDefault="00A636EA" w:rsidP="00A636EA">
      <w:pPr>
        <w:pStyle w:val="Sansinterligne"/>
        <w:jc w:val="both"/>
      </w:pPr>
      <w:r w:rsidRPr="007503F6">
        <w:rPr>
          <w:b/>
          <w:bCs/>
        </w:rPr>
        <w:t>Le co</w:t>
      </w:r>
      <w:r w:rsidRPr="007503F6">
        <w:rPr>
          <w:b/>
        </w:rPr>
        <w:t>de</w:t>
      </w:r>
      <w:r w:rsidRPr="007503F6">
        <w:t> : le message est codé par l’émetteur et décodé par le récepteur. Il faut conna</w:t>
      </w:r>
      <w:r w:rsidR="003068D6">
        <w:t>i</w:t>
      </w:r>
      <w:r w:rsidRPr="007503F6">
        <w:t>tre le code pour comprendre le message. Si l’émetteur parle anglais, il faut que le récepteur comprenne l’anglais.</w:t>
      </w:r>
    </w:p>
    <w:p w:rsidR="00A636EA" w:rsidRPr="007503F6" w:rsidRDefault="00A636EA" w:rsidP="00A636EA">
      <w:pPr>
        <w:tabs>
          <w:tab w:val="left" w:leader="dot" w:pos="8931"/>
        </w:tabs>
        <w:spacing w:before="120"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pStyle w:val="Sansinterligne"/>
        <w:jc w:val="both"/>
      </w:pPr>
    </w:p>
    <w:p w:rsidR="00A636EA" w:rsidRPr="007503F6" w:rsidRDefault="00A636EA" w:rsidP="00A636EA">
      <w:pPr>
        <w:pStyle w:val="Sansinterligne"/>
        <w:jc w:val="both"/>
      </w:pPr>
      <w:r w:rsidRPr="007503F6">
        <w:rPr>
          <w:b/>
          <w:bCs/>
        </w:rPr>
        <w:t>Le bruit</w:t>
      </w:r>
      <w:r w:rsidRPr="007503F6">
        <w:t> : c’est tout ce qui perturbe la communication</w:t>
      </w:r>
      <w:r>
        <w:t> </w:t>
      </w:r>
      <w:r w:rsidRPr="007503F6">
        <w:t>: les parasites dans une communication radio, le bruit de la rue pendant une conversation, une mauvaise qualité de papier ou d’impression qui ne permet pas de bien lire un texte…</w:t>
      </w:r>
    </w:p>
    <w:p w:rsidR="00A636EA" w:rsidRPr="007503F6" w:rsidRDefault="00A636EA" w:rsidP="00A636EA">
      <w:pPr>
        <w:jc w:val="both"/>
      </w:pPr>
      <w:r w:rsidRPr="007503F6">
        <w:t>Un bruit</w:t>
      </w:r>
      <w:r w:rsidRPr="007503F6">
        <w:rPr>
          <w:rStyle w:val="Appelnotedebasdep"/>
        </w:rPr>
        <w:footnoteReference w:id="5"/>
      </w:r>
      <w:r w:rsidRPr="007503F6">
        <w:t xml:space="preserve"> n’est pas nécessairement sonore. Il est vrai que, dans une salle pleine, les bruits ambiants vont nuire à la communication entre deux personnes, mais d</w:t>
      </w:r>
      <w:r w:rsidR="00AB4FE6">
        <w:t>’</w:t>
      </w:r>
      <w:r w:rsidRPr="007503F6">
        <w:t>autres sortes de bruits peuvent nuire à la transmission du message :</w:t>
      </w:r>
    </w:p>
    <w:p w:rsidR="00A636EA" w:rsidRPr="007503F6" w:rsidRDefault="00A636EA" w:rsidP="00A636EA">
      <w:pPr>
        <w:pStyle w:val="Paragraphedeliste"/>
        <w:numPr>
          <w:ilvl w:val="0"/>
          <w:numId w:val="45"/>
        </w:numPr>
        <w:spacing w:before="120"/>
        <w:ind w:left="714" w:hanging="357"/>
        <w:jc w:val="both"/>
      </w:pPr>
      <w:proofErr w:type="gramStart"/>
      <w:r w:rsidRPr="007503F6">
        <w:rPr>
          <w:rStyle w:val="ms-rtestyle-bv-tableauimportant"/>
          <w:rFonts w:eastAsia="Times New Roman"/>
        </w:rPr>
        <w:t>l’émetteur</w:t>
      </w:r>
      <w:proofErr w:type="gramEnd"/>
      <w:r w:rsidRPr="007503F6">
        <w:rPr>
          <w:rStyle w:val="ms-rtestyle-bv-tableauimportant"/>
          <w:rFonts w:eastAsia="Times New Roman"/>
        </w:rPr>
        <w:t xml:space="preserve"> et le récepteur n’utilisent pas le même code</w:t>
      </w:r>
      <w:r>
        <w:rPr>
          <w:rStyle w:val="ms-rtestyle-bv-tableauimportant"/>
          <w:rFonts w:eastAsia="Times New Roman"/>
        </w:rPr>
        <w:t> </w:t>
      </w:r>
      <w:r w:rsidRPr="007503F6">
        <w:rPr>
          <w:rStyle w:val="ms-rtestyle-bv-tableauimportant"/>
          <w:rFonts w:eastAsia="Times New Roman"/>
        </w:rPr>
        <w:t>;</w:t>
      </w:r>
    </w:p>
    <w:p w:rsidR="00A636EA" w:rsidRPr="007503F6" w:rsidRDefault="00A636EA" w:rsidP="00A636EA">
      <w:pPr>
        <w:pStyle w:val="Paragraphedeliste"/>
        <w:numPr>
          <w:ilvl w:val="0"/>
          <w:numId w:val="45"/>
        </w:numPr>
        <w:jc w:val="both"/>
      </w:pPr>
      <w:proofErr w:type="gramStart"/>
      <w:r w:rsidRPr="007503F6">
        <w:rPr>
          <w:rStyle w:val="ms-rtestyle-bv-tableauimportant"/>
          <w:rFonts w:eastAsia="Times New Roman"/>
        </w:rPr>
        <w:t>il</w:t>
      </w:r>
      <w:proofErr w:type="gramEnd"/>
      <w:r w:rsidRPr="007503F6">
        <w:rPr>
          <w:rStyle w:val="ms-rtestyle-bv-tableauimportant"/>
          <w:rFonts w:eastAsia="Times New Roman"/>
        </w:rPr>
        <w:t xml:space="preserve"> n’y a pas de contact entre eux, le récepteur ne conna</w:t>
      </w:r>
      <w:r w:rsidR="003068D6">
        <w:rPr>
          <w:rStyle w:val="ms-rtestyle-bv-tableauimportant"/>
          <w:rFonts w:eastAsia="Times New Roman"/>
        </w:rPr>
        <w:t>i</w:t>
      </w:r>
      <w:r w:rsidRPr="007503F6">
        <w:rPr>
          <w:rStyle w:val="ms-rtestyle-bv-tableauimportant"/>
          <w:rFonts w:eastAsia="Times New Roman"/>
        </w:rPr>
        <w:t>t pas les éléments auxquels l’émetteur</w:t>
      </w:r>
      <w:r>
        <w:rPr>
          <w:rStyle w:val="ms-rtestyle-bv-tableauimportant"/>
          <w:rFonts w:eastAsia="Times New Roman"/>
        </w:rPr>
        <w:t xml:space="preserve"> fait référence </w:t>
      </w:r>
      <w:r w:rsidRPr="007503F6">
        <w:rPr>
          <w:rStyle w:val="ms-rtestyle-bv-tableauimportant"/>
          <w:rFonts w:eastAsia="Times New Roman"/>
        </w:rPr>
        <w:t>;</w:t>
      </w:r>
    </w:p>
    <w:p w:rsidR="00A636EA" w:rsidRPr="007503F6" w:rsidRDefault="00A636EA" w:rsidP="00A636EA">
      <w:pPr>
        <w:pStyle w:val="Paragraphedeliste"/>
        <w:numPr>
          <w:ilvl w:val="0"/>
          <w:numId w:val="45"/>
        </w:numPr>
        <w:jc w:val="both"/>
      </w:pPr>
      <w:proofErr w:type="gramStart"/>
      <w:r w:rsidRPr="007503F6">
        <w:rPr>
          <w:rStyle w:val="ms-rtestyle-bv-tableauimportant"/>
          <w:rFonts w:eastAsia="Times New Roman"/>
        </w:rPr>
        <w:t>l’émetteur</w:t>
      </w:r>
      <w:proofErr w:type="gramEnd"/>
      <w:r w:rsidRPr="007503F6">
        <w:rPr>
          <w:rStyle w:val="ms-rtestyle-bv-tableauimportant"/>
          <w:rFonts w:eastAsia="Times New Roman"/>
        </w:rPr>
        <w:t xml:space="preserve"> n’</w:t>
      </w:r>
      <w:r>
        <w:rPr>
          <w:rStyle w:val="ms-rtestyle-bv-tableauimportant"/>
          <w:rFonts w:eastAsia="Times New Roman"/>
        </w:rPr>
        <w:t>émet pas son message clairement </w:t>
      </w:r>
      <w:r w:rsidRPr="007503F6">
        <w:rPr>
          <w:rStyle w:val="ms-rtestyle-bv-tableauimportant"/>
          <w:rFonts w:eastAsia="Times New Roman"/>
        </w:rPr>
        <w:t>;</w:t>
      </w:r>
    </w:p>
    <w:p w:rsidR="00A636EA" w:rsidRPr="007503F6" w:rsidRDefault="00A636EA" w:rsidP="00A636EA">
      <w:pPr>
        <w:pStyle w:val="Paragraphedeliste"/>
        <w:numPr>
          <w:ilvl w:val="0"/>
          <w:numId w:val="45"/>
        </w:numPr>
        <w:jc w:val="both"/>
      </w:pPr>
      <w:proofErr w:type="gramStart"/>
      <w:r w:rsidRPr="007503F6">
        <w:rPr>
          <w:rStyle w:val="ms-rtestyle-bv-tableauimportant"/>
          <w:rFonts w:eastAsia="Times New Roman"/>
        </w:rPr>
        <w:t>le</w:t>
      </w:r>
      <w:proofErr w:type="gramEnd"/>
      <w:r w:rsidRPr="007503F6">
        <w:rPr>
          <w:rStyle w:val="ms-rtestyle-bv-tableauimportant"/>
          <w:rFonts w:eastAsia="Times New Roman"/>
        </w:rPr>
        <w:t xml:space="preserve"> récepteur ne comprend pas le message qu’il reçoit</w:t>
      </w:r>
      <w:r>
        <w:rPr>
          <w:rStyle w:val="ms-rtestyle-bv-tableauimportant"/>
          <w:rFonts w:eastAsia="Times New Roman"/>
        </w:rPr>
        <w:t> </w:t>
      </w:r>
      <w:r w:rsidRPr="007503F6">
        <w:rPr>
          <w:rStyle w:val="ms-rtestyle-bv-tableauimportant"/>
          <w:rFonts w:eastAsia="Times New Roman"/>
        </w:rPr>
        <w:t>;</w:t>
      </w:r>
      <w:r w:rsidRPr="007503F6">
        <w:t xml:space="preserve"> </w:t>
      </w:r>
      <w:r w:rsidRPr="007503F6">
        <w:rPr>
          <w:rStyle w:val="ms-rtestyle-bv-tableauimportant"/>
          <w:rFonts w:eastAsia="Times New Roman"/>
        </w:rPr>
        <w:t>etc. </w:t>
      </w:r>
    </w:p>
    <w:p w:rsidR="00A636EA" w:rsidRPr="007503F6" w:rsidRDefault="00A636EA" w:rsidP="00A636EA">
      <w:pPr>
        <w:tabs>
          <w:tab w:val="left" w:leader="dot" w:pos="8931"/>
        </w:tabs>
        <w:spacing w:before="120"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tabs>
          <w:tab w:val="left" w:leader="dot" w:pos="8931"/>
        </w:tabs>
        <w:spacing w:line="360" w:lineRule="auto"/>
        <w:ind w:right="-6"/>
        <w:jc w:val="both"/>
      </w:pPr>
      <w:r w:rsidRPr="007503F6">
        <w:tab/>
      </w:r>
    </w:p>
    <w:p w:rsidR="00A636EA" w:rsidRPr="007503F6" w:rsidRDefault="00A636EA" w:rsidP="00A636EA">
      <w:pPr>
        <w:pStyle w:val="Sansinterligne"/>
        <w:jc w:val="both"/>
      </w:pPr>
    </w:p>
    <w:p w:rsidR="00A636EA" w:rsidRPr="007503F6" w:rsidRDefault="00A636EA" w:rsidP="00A636EA">
      <w:pPr>
        <w:pStyle w:val="Sansinterligne"/>
        <w:jc w:val="both"/>
      </w:pPr>
      <w:r w:rsidRPr="007503F6">
        <w:rPr>
          <w:b/>
          <w:bCs/>
        </w:rPr>
        <w:t>Le feedback</w:t>
      </w:r>
      <w:r w:rsidRPr="007503F6">
        <w:t> : c’est la possibilité pour le récepteur de répondre à l’émetteur.</w:t>
      </w:r>
    </w:p>
    <w:p w:rsidR="00A636EA" w:rsidRPr="00FA545A" w:rsidRDefault="00A636EA" w:rsidP="00A636EA">
      <w:pPr>
        <w:pStyle w:val="Sansinterligne"/>
        <w:jc w:val="both"/>
      </w:pPr>
      <w:r w:rsidRPr="007503F6">
        <w:t xml:space="preserve">Il n’est plus passif mais devient actif, le récepteur devient à son tour émetteur : répondre au téléphone, entamer un dialogue, renvoyer un coupon réponse, remplir un formulaire sur un site web. Le récepteur devient émetteur dans ce cas. Certaines communications ne </w:t>
      </w:r>
      <w:r w:rsidRPr="00FA545A">
        <w:t>permettent pas le feedback. Le récepteur reste passif. L’absence de feedback peut parfois entra</w:t>
      </w:r>
      <w:r w:rsidR="003068D6">
        <w:t>i</w:t>
      </w:r>
      <w:r w:rsidRPr="00FA545A">
        <w:t>ner la fin de la communication.</w:t>
      </w:r>
    </w:p>
    <w:p w:rsidR="00A636EA" w:rsidRPr="00FA545A" w:rsidRDefault="00A636EA" w:rsidP="00A636EA">
      <w:pPr>
        <w:tabs>
          <w:tab w:val="left" w:leader="dot" w:pos="8931"/>
        </w:tabs>
        <w:spacing w:before="120" w:line="360" w:lineRule="auto"/>
        <w:ind w:right="-6"/>
      </w:pPr>
      <w:r w:rsidRPr="00FA545A">
        <w:tab/>
      </w:r>
    </w:p>
    <w:p w:rsidR="00A636EA" w:rsidRDefault="00A636EA" w:rsidP="00A636EA">
      <w:pPr>
        <w:tabs>
          <w:tab w:val="left" w:leader="dot" w:pos="8931"/>
        </w:tabs>
        <w:spacing w:line="360" w:lineRule="auto"/>
        <w:ind w:right="-6"/>
      </w:pPr>
      <w:r w:rsidRPr="00FA545A">
        <w:tab/>
      </w:r>
    </w:p>
    <w:p w:rsidR="00A636EA" w:rsidRDefault="00A636EA" w:rsidP="00A636EA">
      <w:pPr>
        <w:pStyle w:val="Sansinterligne"/>
        <w:jc w:val="both"/>
      </w:pPr>
      <w:r w:rsidRPr="00B27E98">
        <w:rPr>
          <w:b/>
          <w:bCs/>
        </w:rPr>
        <w:t>Le contexte</w:t>
      </w:r>
      <w:r w:rsidRPr="00B27E98">
        <w:t> : c’est l’environnement dans lequel a lieu la communication</w:t>
      </w:r>
      <w:r>
        <w:t> </w:t>
      </w:r>
      <w:r w:rsidRPr="00B27E98">
        <w:t xml:space="preserve">: le lieu, le moment, les rapports sociaux, </w:t>
      </w:r>
      <w:proofErr w:type="gramStart"/>
      <w:r w:rsidRPr="00B27E98">
        <w:t>l’actualité,…</w:t>
      </w:r>
      <w:proofErr w:type="gramEnd"/>
    </w:p>
    <w:p w:rsidR="00A636EA" w:rsidRPr="00B27E98" w:rsidRDefault="00A636EA" w:rsidP="00A636EA">
      <w:pPr>
        <w:pStyle w:val="Sansinterligne"/>
        <w:jc w:val="both"/>
      </w:pPr>
      <w:r w:rsidRPr="00B27E98">
        <w:t>La situation dans laquelle se déroule la communication influe sur les acteurs.</w:t>
      </w:r>
    </w:p>
    <w:p w:rsidR="00A636EA" w:rsidRPr="00B27E98" w:rsidRDefault="00A636EA" w:rsidP="00A636EA">
      <w:pPr>
        <w:tabs>
          <w:tab w:val="left" w:leader="dot" w:pos="8931"/>
        </w:tabs>
        <w:spacing w:before="120" w:line="360" w:lineRule="auto"/>
        <w:ind w:right="-6"/>
      </w:pPr>
      <w:r w:rsidRPr="00B27E98">
        <w:tab/>
      </w:r>
    </w:p>
    <w:p w:rsidR="00A636EA" w:rsidRPr="00B27E98" w:rsidRDefault="00A636EA" w:rsidP="00A636EA">
      <w:pPr>
        <w:tabs>
          <w:tab w:val="left" w:leader="dot" w:pos="8931"/>
        </w:tabs>
        <w:spacing w:line="360" w:lineRule="auto"/>
        <w:ind w:right="-6"/>
      </w:pPr>
      <w:r w:rsidRPr="00B27E98">
        <w:tab/>
      </w:r>
    </w:p>
    <w:p w:rsidR="00A636EA" w:rsidRPr="00B27E98" w:rsidRDefault="00A636EA" w:rsidP="00A636EA">
      <w:pPr>
        <w:tabs>
          <w:tab w:val="left" w:leader="dot" w:pos="8931"/>
        </w:tabs>
        <w:spacing w:line="360" w:lineRule="auto"/>
        <w:ind w:right="-6"/>
      </w:pPr>
      <w:r w:rsidRPr="00B27E98">
        <w:tab/>
      </w:r>
    </w:p>
    <w:p w:rsidR="00A636EA" w:rsidRPr="00B27E98" w:rsidRDefault="00A636EA" w:rsidP="00A636EA">
      <w:pPr>
        <w:pStyle w:val="Sansinterligne"/>
      </w:pPr>
      <w:r w:rsidRPr="00B27E98">
        <w:rPr>
          <w:noProof/>
        </w:rPr>
        <w:drawing>
          <wp:anchor distT="0" distB="0" distL="114300" distR="114300" simplePos="0" relativeHeight="251773952" behindDoc="0" locked="0" layoutInCell="1" allowOverlap="1" wp14:anchorId="33DE714A" wp14:editId="77ACF806">
            <wp:simplePos x="0" y="0"/>
            <wp:positionH relativeFrom="column">
              <wp:posOffset>5437505</wp:posOffset>
            </wp:positionH>
            <wp:positionV relativeFrom="paragraph">
              <wp:posOffset>118110</wp:posOffset>
            </wp:positionV>
            <wp:extent cx="514985" cy="684530"/>
            <wp:effectExtent l="0" t="0" r="0" b="1270"/>
            <wp:wrapThrough wrapText="bothSides">
              <wp:wrapPolygon edited="0">
                <wp:start x="3196" y="0"/>
                <wp:lineTo x="0" y="2404"/>
                <wp:lineTo x="0" y="6412"/>
                <wp:lineTo x="1065" y="12824"/>
                <wp:lineTo x="5327" y="20839"/>
                <wp:lineTo x="14915" y="20839"/>
                <wp:lineTo x="20242" y="16030"/>
                <wp:lineTo x="20242" y="4809"/>
                <wp:lineTo x="14915" y="0"/>
                <wp:lineTo x="3196" y="0"/>
              </wp:wrapPolygon>
            </wp:wrapThrough>
            <wp:docPr id="1068" name="Image 1068"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B27E9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B27E98">
        <w:rPr>
          <w:b/>
        </w:rPr>
        <w:t>Faisons le point :</w:t>
      </w:r>
    </w:p>
    <w:p w:rsidR="00A636EA" w:rsidRPr="00B27E9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B27E98">
        <w:t>Que penses-tu du feedback laissé par les internautes et du contexte ?</w:t>
      </w:r>
    </w:p>
    <w:p w:rsidR="00A636EA" w:rsidRPr="00B27E9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Sur</w:t>
      </w:r>
      <w:r w:rsidRPr="00B27E98">
        <w:t xml:space="preserve"> le fond : </w:t>
      </w:r>
      <w:r w:rsidRPr="00B27E98">
        <w:tab/>
      </w:r>
    </w:p>
    <w:p w:rsidR="00A636EA" w:rsidRPr="00B27E9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B27E98">
        <w:tab/>
      </w:r>
    </w:p>
    <w:p w:rsidR="00A636EA" w:rsidRPr="00B27E98"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Su</w:t>
      </w:r>
      <w:r w:rsidRPr="00B27E98">
        <w:t xml:space="preserve">r la forme : </w:t>
      </w:r>
      <w:r w:rsidRPr="00B27E98">
        <w:tab/>
      </w:r>
    </w:p>
    <w:p w:rsidR="00A636EA" w:rsidRPr="00AA41CC"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B27E98">
        <w:tab/>
      </w:r>
    </w:p>
    <w:p w:rsidR="00A636EA" w:rsidRPr="00B27E98" w:rsidRDefault="00A636EA" w:rsidP="00A636EA">
      <w:pPr>
        <w:tabs>
          <w:tab w:val="left" w:leader="dot" w:pos="9066"/>
        </w:tabs>
      </w:pPr>
    </w:p>
    <w:p w:rsidR="00A636EA" w:rsidRDefault="00A636EA" w:rsidP="00A636EA">
      <w:pPr>
        <w:pStyle w:val="Titre4"/>
      </w:pPr>
      <w:bookmarkStart w:id="26" w:name="_Toc480890495"/>
      <w:bookmarkStart w:id="27" w:name="_Toc531358248"/>
      <w:bookmarkStart w:id="28" w:name="_Toc18934346"/>
      <w:r>
        <w:t>ACTIVITE 2c : une image = 1000 mots.</w:t>
      </w:r>
      <w:bookmarkEnd w:id="26"/>
      <w:bookmarkEnd w:id="27"/>
      <w:bookmarkEnd w:id="28"/>
    </w:p>
    <w:p w:rsidR="00A636EA" w:rsidRPr="00B27E98" w:rsidRDefault="00A636EA" w:rsidP="00A636EA">
      <w:pPr>
        <w:tabs>
          <w:tab w:val="left" w:leader="dot" w:pos="9066"/>
        </w:tabs>
        <w:spacing w:line="360" w:lineRule="auto"/>
        <w:jc w:val="both"/>
      </w:pPr>
    </w:p>
    <w:p w:rsidR="00A636EA" w:rsidRDefault="00A636EA" w:rsidP="00A636EA">
      <w:pPr>
        <w:pStyle w:val="Sansinterligne"/>
        <w:jc w:val="both"/>
      </w:pPr>
      <w:r>
        <w:t xml:space="preserve">Visionne la vidéo </w:t>
      </w:r>
      <w:r w:rsidRPr="003528E4">
        <w:rPr>
          <w:b/>
        </w:rPr>
        <w:t>« D’où viennent les images diffusées aux infos ? »</w:t>
      </w:r>
      <w:r>
        <w:t> (</w:t>
      </w:r>
      <w:proofErr w:type="gramStart"/>
      <w:r>
        <w:t>issue</w:t>
      </w:r>
      <w:proofErr w:type="gramEnd"/>
      <w:r>
        <w:t xml:space="preserve"> du site « 1 jour 1 actu ») :</w:t>
      </w:r>
    </w:p>
    <w:p w:rsidR="00A636EA" w:rsidRDefault="00611765" w:rsidP="00A636EA">
      <w:pPr>
        <w:pStyle w:val="Sansinterligne"/>
        <w:jc w:val="both"/>
      </w:pPr>
      <w:hyperlink r:id="rId42" w:history="1">
        <w:r w:rsidR="00A636EA" w:rsidRPr="00D155D3">
          <w:rPr>
            <w:rStyle w:val="Lienhypertexte"/>
          </w:rPr>
          <w:t>http://www.1jour1actu.com/info-animee/dou-viennent-les-images-diffusees-aux-infos/</w:t>
        </w:r>
      </w:hyperlink>
    </w:p>
    <w:p w:rsidR="00A636EA" w:rsidRPr="00FA545A" w:rsidRDefault="00A636EA" w:rsidP="00A636EA">
      <w:pPr>
        <w:pStyle w:val="Sansinterligne"/>
        <w:jc w:val="both"/>
      </w:pPr>
    </w:p>
    <w:p w:rsidR="00A636EA" w:rsidRPr="00FA545A" w:rsidRDefault="00A636EA" w:rsidP="00A636EA">
      <w:pPr>
        <w:pStyle w:val="Sansinterligne"/>
        <w:numPr>
          <w:ilvl w:val="0"/>
          <w:numId w:val="46"/>
        </w:numPr>
        <w:jc w:val="both"/>
      </w:pPr>
      <w:r w:rsidRPr="00FA545A">
        <w:t>Qui fournit les images que tu vois aux infos et dans les journaux ?</w:t>
      </w:r>
    </w:p>
    <w:p w:rsidR="00A636EA" w:rsidRPr="00FA545A" w:rsidRDefault="00A636EA" w:rsidP="00A636EA">
      <w:pPr>
        <w:tabs>
          <w:tab w:val="left" w:leader="dot" w:pos="8931"/>
        </w:tabs>
        <w:spacing w:before="120" w:line="360" w:lineRule="auto"/>
        <w:ind w:right="-6"/>
        <w:jc w:val="both"/>
      </w:pPr>
      <w:r w:rsidRPr="00FA545A">
        <w:tab/>
      </w:r>
    </w:p>
    <w:p w:rsidR="00A636EA" w:rsidRPr="00FA545A" w:rsidRDefault="00A636EA" w:rsidP="00A636EA">
      <w:pPr>
        <w:tabs>
          <w:tab w:val="left" w:leader="dot" w:pos="8931"/>
        </w:tabs>
        <w:spacing w:line="360" w:lineRule="auto"/>
        <w:ind w:right="-6"/>
        <w:jc w:val="both"/>
      </w:pPr>
      <w:r w:rsidRPr="00FA545A">
        <w:tab/>
      </w:r>
    </w:p>
    <w:p w:rsidR="00A636EA" w:rsidRPr="00FA545A" w:rsidRDefault="00A636EA" w:rsidP="00A636EA">
      <w:pPr>
        <w:pStyle w:val="Sansinterligne"/>
        <w:jc w:val="both"/>
      </w:pPr>
    </w:p>
    <w:p w:rsidR="00A636EA" w:rsidRPr="00FA545A" w:rsidRDefault="00A636EA" w:rsidP="00A636EA">
      <w:pPr>
        <w:pStyle w:val="Sansinterligne"/>
        <w:numPr>
          <w:ilvl w:val="0"/>
          <w:numId w:val="46"/>
        </w:numPr>
        <w:jc w:val="both"/>
      </w:pPr>
      <w:r w:rsidRPr="00FA545A">
        <w:t>En quoi une image est-t-elle une force en termes de communication ?</w:t>
      </w:r>
    </w:p>
    <w:p w:rsidR="00A636EA" w:rsidRPr="00FA545A" w:rsidRDefault="00A636EA" w:rsidP="00A636EA">
      <w:pPr>
        <w:tabs>
          <w:tab w:val="left" w:leader="dot" w:pos="8931"/>
        </w:tabs>
        <w:spacing w:before="120" w:line="360" w:lineRule="auto"/>
        <w:ind w:right="-6"/>
        <w:jc w:val="both"/>
      </w:pPr>
      <w:r w:rsidRPr="00FA545A">
        <w:tab/>
      </w:r>
    </w:p>
    <w:p w:rsidR="00A636EA" w:rsidRPr="00FA545A" w:rsidRDefault="00A636EA" w:rsidP="00A636EA">
      <w:pPr>
        <w:tabs>
          <w:tab w:val="left" w:leader="dot" w:pos="8931"/>
        </w:tabs>
        <w:spacing w:line="360" w:lineRule="auto"/>
        <w:ind w:right="-6"/>
        <w:jc w:val="both"/>
      </w:pPr>
      <w:r w:rsidRPr="00FA545A">
        <w:tab/>
      </w:r>
    </w:p>
    <w:p w:rsidR="00A636EA" w:rsidRDefault="00A636EA" w:rsidP="00A636EA"/>
    <w:p w:rsidR="00A636EA" w:rsidRDefault="00A636EA" w:rsidP="00A636EA">
      <w:pPr>
        <w:pStyle w:val="Sansinterligne"/>
        <w:numPr>
          <w:ilvl w:val="0"/>
          <w:numId w:val="46"/>
        </w:numPr>
        <w:jc w:val="both"/>
      </w:pPr>
      <w:r>
        <w:t>Pourquoi faut-il parfois se méfier et faire preuve d’esprit critique quand on regarde une image (à la télé, dans un journal, sur les réseaux sociaux, etc.) ?</w:t>
      </w:r>
    </w:p>
    <w:p w:rsidR="00A636EA" w:rsidRPr="00FA545A" w:rsidRDefault="00A636EA" w:rsidP="00A636EA">
      <w:pPr>
        <w:tabs>
          <w:tab w:val="left" w:leader="dot" w:pos="8931"/>
        </w:tabs>
        <w:spacing w:before="120" w:line="360" w:lineRule="auto"/>
        <w:ind w:right="-6"/>
      </w:pPr>
      <w:r w:rsidRPr="00FA545A">
        <w:tab/>
      </w:r>
    </w:p>
    <w:p w:rsidR="00A636EA" w:rsidRPr="00FA545A" w:rsidRDefault="00A636EA" w:rsidP="00A636EA">
      <w:pPr>
        <w:tabs>
          <w:tab w:val="left" w:leader="dot" w:pos="8931"/>
        </w:tabs>
        <w:spacing w:line="360" w:lineRule="auto"/>
        <w:ind w:right="-6"/>
      </w:pPr>
      <w:r w:rsidRPr="00FA545A">
        <w:tab/>
      </w:r>
    </w:p>
    <w:p w:rsidR="00A636EA" w:rsidRPr="00FA545A" w:rsidRDefault="00A636EA" w:rsidP="00A636EA">
      <w:pPr>
        <w:tabs>
          <w:tab w:val="left" w:leader="dot" w:pos="8931"/>
        </w:tabs>
        <w:spacing w:line="360" w:lineRule="auto"/>
        <w:ind w:right="-6"/>
      </w:pPr>
      <w:r w:rsidRPr="00FA545A">
        <w:tab/>
      </w:r>
    </w:p>
    <w:p w:rsidR="00A636EA" w:rsidRPr="00FA545A" w:rsidRDefault="00A636EA" w:rsidP="00A636EA">
      <w:pPr>
        <w:tabs>
          <w:tab w:val="left" w:leader="dot" w:pos="8931"/>
        </w:tabs>
        <w:spacing w:line="360" w:lineRule="auto"/>
        <w:ind w:right="-6"/>
      </w:pPr>
      <w:r w:rsidRPr="00FA545A">
        <w:tab/>
      </w:r>
    </w:p>
    <w:p w:rsidR="00A636EA" w:rsidRDefault="00A636EA" w:rsidP="00A636EA">
      <w:pPr>
        <w:pStyle w:val="Titre4"/>
      </w:pPr>
      <w:bookmarkStart w:id="29" w:name="_Toc480890496"/>
      <w:bookmarkStart w:id="30" w:name="_Toc531358249"/>
      <w:bookmarkStart w:id="31" w:name="_Toc18934347"/>
      <w:r w:rsidRPr="00F173E0">
        <w:t xml:space="preserve">ACTIVITE </w:t>
      </w:r>
      <w:r>
        <w:t>2d : d</w:t>
      </w:r>
      <w:r w:rsidRPr="00F173E0">
        <w:t>es photos trompeuses…</w:t>
      </w:r>
      <w:r>
        <w:t xml:space="preserve"> Intox, canulars, rumeurs, </w:t>
      </w:r>
      <w:proofErr w:type="spellStart"/>
      <w:r>
        <w:t>hoax</w:t>
      </w:r>
      <w:proofErr w:type="spellEnd"/>
      <w:r>
        <w:t>…</w:t>
      </w:r>
      <w:bookmarkEnd w:id="29"/>
      <w:bookmarkEnd w:id="30"/>
      <w:bookmarkEnd w:id="31"/>
    </w:p>
    <w:p w:rsidR="00A636EA" w:rsidRDefault="00A636EA" w:rsidP="00A636EA"/>
    <w:p w:rsidR="00A636EA" w:rsidRPr="003218FA" w:rsidRDefault="00A636EA" w:rsidP="00A636EA"/>
    <w:p w:rsidR="00A636EA" w:rsidRPr="003218FA" w:rsidRDefault="00A636EA" w:rsidP="00A636EA">
      <w:pPr>
        <w:pStyle w:val="Paragraphedeliste"/>
        <w:numPr>
          <w:ilvl w:val="0"/>
          <w:numId w:val="56"/>
        </w:numPr>
        <w:rPr>
          <w:color w:val="000000" w:themeColor="text1"/>
        </w:rPr>
      </w:pPr>
      <w:r w:rsidRPr="003218FA">
        <w:rPr>
          <w:color w:val="000000" w:themeColor="text1"/>
        </w:rPr>
        <w:t>Observe ces images. Analyse-les et discutes-en en classe.</w:t>
      </w:r>
    </w:p>
    <w:p w:rsidR="00A636EA" w:rsidRPr="003218FA" w:rsidRDefault="00A636EA" w:rsidP="00A636EA">
      <w:pPr>
        <w:rPr>
          <w:color w:val="000000" w:themeColor="text1"/>
        </w:rPr>
      </w:pPr>
    </w:p>
    <w:p w:rsidR="00A636EA" w:rsidRPr="003218FA" w:rsidRDefault="00A636EA" w:rsidP="00A636EA">
      <w:pPr>
        <w:rPr>
          <w:color w:val="000000" w:themeColor="text1"/>
        </w:rPr>
      </w:pPr>
      <w:r w:rsidRPr="003218FA">
        <w:rPr>
          <w:color w:val="000000" w:themeColor="text1"/>
        </w:rPr>
        <w:t>Image 1</w:t>
      </w:r>
      <w:r w:rsidRPr="003218FA">
        <w:rPr>
          <w:rStyle w:val="Appelnotedebasdep"/>
          <w:color w:val="000000" w:themeColor="text1"/>
        </w:rPr>
        <w:footnoteReference w:id="6"/>
      </w:r>
    </w:p>
    <w:p w:rsidR="00A636EA" w:rsidRPr="003218FA" w:rsidRDefault="00A636EA" w:rsidP="00A636EA">
      <w:pPr>
        <w:rPr>
          <w:color w:val="000000" w:themeColor="text1"/>
        </w:rPr>
      </w:pPr>
    </w:p>
    <w:p w:rsidR="00A636EA" w:rsidRPr="003218FA" w:rsidRDefault="00A636EA" w:rsidP="00A636EA">
      <w:pPr>
        <w:jc w:val="center"/>
        <w:rPr>
          <w:color w:val="000000" w:themeColor="text1"/>
        </w:rPr>
      </w:pPr>
      <w:r w:rsidRPr="003218FA">
        <w:rPr>
          <w:rFonts w:cs="Helvetica"/>
          <w:noProof/>
        </w:rPr>
        <w:drawing>
          <wp:inline distT="0" distB="0" distL="0" distR="0" wp14:anchorId="41B3FDB5" wp14:editId="3118E897">
            <wp:extent cx="4574094" cy="3148619"/>
            <wp:effectExtent l="0" t="0" r="0" b="1270"/>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594773" cy="3162853"/>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Pr="003218FA" w:rsidRDefault="00A636EA" w:rsidP="00A636EA">
      <w:pPr>
        <w:rPr>
          <w:color w:val="000000" w:themeColor="text1"/>
        </w:rPr>
      </w:pPr>
    </w:p>
    <w:p w:rsidR="00A636EA" w:rsidRPr="003218FA" w:rsidRDefault="00A636EA" w:rsidP="00A636EA">
      <w:pPr>
        <w:rPr>
          <w:color w:val="000000" w:themeColor="text1"/>
        </w:rPr>
      </w:pPr>
      <w:r w:rsidRPr="003218FA">
        <w:rPr>
          <w:color w:val="000000" w:themeColor="text1"/>
        </w:rPr>
        <w:t>Image 2</w:t>
      </w:r>
      <w:r w:rsidRPr="003218FA">
        <w:rPr>
          <w:rStyle w:val="Appelnotedebasdep"/>
          <w:color w:val="000000" w:themeColor="text1"/>
        </w:rPr>
        <w:footnoteReference w:id="7"/>
      </w:r>
    </w:p>
    <w:p w:rsidR="00A636EA" w:rsidRPr="003218FA" w:rsidRDefault="00A636EA" w:rsidP="00A636EA">
      <w:pPr>
        <w:rPr>
          <w:color w:val="000000" w:themeColor="text1"/>
        </w:rPr>
      </w:pPr>
    </w:p>
    <w:p w:rsidR="00A636EA" w:rsidRPr="003218FA" w:rsidRDefault="00A636EA" w:rsidP="00A636EA">
      <w:pPr>
        <w:jc w:val="center"/>
        <w:rPr>
          <w:color w:val="000000" w:themeColor="text1"/>
        </w:rPr>
      </w:pPr>
      <w:r w:rsidRPr="003218FA">
        <w:rPr>
          <w:rFonts w:cs="Helvetica"/>
          <w:noProof/>
        </w:rPr>
        <w:drawing>
          <wp:inline distT="0" distB="0" distL="0" distR="0" wp14:anchorId="239FA88C" wp14:editId="3F11C579">
            <wp:extent cx="4070042" cy="3004943"/>
            <wp:effectExtent l="0" t="0" r="0" b="0"/>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085874" cy="3016632"/>
                    </a:xfrm>
                    <a:prstGeom prst="rect">
                      <a:avLst/>
                    </a:prstGeom>
                    <a:noFill/>
                    <a:ln>
                      <a:noFill/>
                    </a:ln>
                  </pic:spPr>
                </pic:pic>
              </a:graphicData>
            </a:graphic>
          </wp:inline>
        </w:drawing>
      </w:r>
    </w:p>
    <w:p w:rsidR="00A636EA" w:rsidRDefault="00A636EA" w:rsidP="00A636EA">
      <w:pPr>
        <w:rPr>
          <w:color w:val="000000" w:themeColor="text1"/>
        </w:rPr>
      </w:pPr>
    </w:p>
    <w:p w:rsidR="00A636EA" w:rsidRDefault="00A636EA" w:rsidP="00A636EA">
      <w:pPr>
        <w:rPr>
          <w:color w:val="000000" w:themeColor="text1"/>
        </w:rPr>
      </w:pPr>
      <w:r>
        <w:rPr>
          <w:color w:val="000000" w:themeColor="text1"/>
        </w:rPr>
        <w:br w:type="page"/>
      </w:r>
    </w:p>
    <w:p w:rsidR="00A636EA" w:rsidRDefault="00A636EA" w:rsidP="00A636EA">
      <w:pPr>
        <w:rPr>
          <w:color w:val="000000" w:themeColor="text1"/>
        </w:rPr>
      </w:pPr>
      <w:r w:rsidRPr="003218FA">
        <w:rPr>
          <w:color w:val="000000" w:themeColor="text1"/>
        </w:rPr>
        <w:t>Image 3</w:t>
      </w:r>
      <w:r w:rsidRPr="003218FA">
        <w:rPr>
          <w:rStyle w:val="Appelnotedebasdep"/>
          <w:color w:val="000000" w:themeColor="text1"/>
        </w:rPr>
        <w:footnoteReference w:id="8"/>
      </w:r>
    </w:p>
    <w:p w:rsidR="00A636EA" w:rsidRPr="003218FA" w:rsidRDefault="00A636EA" w:rsidP="00A636EA">
      <w:pPr>
        <w:rPr>
          <w:color w:val="000000" w:themeColor="text1"/>
        </w:rPr>
      </w:pPr>
    </w:p>
    <w:p w:rsidR="00A636EA" w:rsidRPr="003218FA" w:rsidRDefault="00A636EA" w:rsidP="00A636EA">
      <w:pPr>
        <w:jc w:val="center"/>
        <w:rPr>
          <w:color w:val="000000" w:themeColor="text1"/>
        </w:rPr>
      </w:pPr>
      <w:r w:rsidRPr="003218FA">
        <w:rPr>
          <w:rFonts w:cs="Helvetica"/>
          <w:noProof/>
        </w:rPr>
        <w:drawing>
          <wp:inline distT="0" distB="0" distL="0" distR="0" wp14:anchorId="27D178CB" wp14:editId="2A13C250">
            <wp:extent cx="5756910" cy="3610662"/>
            <wp:effectExtent l="0" t="0" r="889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56910" cy="3610662"/>
                    </a:xfrm>
                    <a:prstGeom prst="rect">
                      <a:avLst/>
                    </a:prstGeom>
                    <a:noFill/>
                    <a:ln>
                      <a:noFill/>
                    </a:ln>
                  </pic:spPr>
                </pic:pic>
              </a:graphicData>
            </a:graphic>
          </wp:inline>
        </w:drawing>
      </w:r>
    </w:p>
    <w:p w:rsidR="00A636EA" w:rsidRPr="003218FA" w:rsidRDefault="00A636EA" w:rsidP="00A636EA"/>
    <w:p w:rsidR="00A636EA" w:rsidRDefault="00A636EA" w:rsidP="00A636EA">
      <w:r w:rsidRPr="003218FA">
        <w:rPr>
          <w:noProof/>
        </w:rPr>
        <w:drawing>
          <wp:anchor distT="0" distB="0" distL="114300" distR="114300" simplePos="0" relativeHeight="251787264" behindDoc="0" locked="0" layoutInCell="1" allowOverlap="1" wp14:anchorId="5312443D" wp14:editId="7ED0B571">
            <wp:simplePos x="0" y="0"/>
            <wp:positionH relativeFrom="column">
              <wp:posOffset>5451475</wp:posOffset>
            </wp:positionH>
            <wp:positionV relativeFrom="paragraph">
              <wp:posOffset>98587</wp:posOffset>
            </wp:positionV>
            <wp:extent cx="514985" cy="684530"/>
            <wp:effectExtent l="0" t="0" r="0" b="1270"/>
            <wp:wrapSquare wrapText="bothSides"/>
            <wp:docPr id="1071" name="Image 1071"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3218FA" w:rsidRDefault="00A636EA" w:rsidP="00A636EA"/>
    <w:p w:rsidR="00A636EA" w:rsidRPr="003218F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3218FA">
        <w:rPr>
          <w:b/>
        </w:rPr>
        <w:t>Faisons le point :</w:t>
      </w:r>
    </w:p>
    <w:p w:rsidR="00A636EA" w:rsidRPr="003218F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3218FA">
        <w:t>Quels types de techniques utilisent certains journalis</w:t>
      </w:r>
      <w:r>
        <w:t>tes pour « manipuler »</w:t>
      </w:r>
      <w:r w:rsidRPr="003218FA">
        <w:t xml:space="preserve"> </w:t>
      </w:r>
      <w:r>
        <w:t xml:space="preserve">les </w:t>
      </w:r>
      <w:r w:rsidRPr="003218FA">
        <w:t>images ?</w:t>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A74612">
        <w:tab/>
      </w:r>
    </w:p>
    <w:p w:rsidR="00A636EA" w:rsidRPr="00A74612"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A74612">
        <w:tab/>
      </w:r>
    </w:p>
    <w:p w:rsidR="00A636EA" w:rsidRPr="003218FA" w:rsidRDefault="00A636EA" w:rsidP="00A636EA"/>
    <w:p w:rsidR="00A636EA" w:rsidRDefault="00A636EA" w:rsidP="00A636EA">
      <w:pPr>
        <w:rPr>
          <w:rFonts w:cs="Helvetica Neue"/>
          <w:szCs w:val="22"/>
        </w:rPr>
      </w:pPr>
      <w:r>
        <w:rPr>
          <w:rFonts w:cs="Helvetica Neue"/>
          <w:szCs w:val="22"/>
        </w:rPr>
        <w:br w:type="page"/>
      </w:r>
    </w:p>
    <w:p w:rsidR="00A636EA" w:rsidRDefault="00A636EA" w:rsidP="00A636EA">
      <w:pPr>
        <w:rPr>
          <w:rFonts w:cs="Helvetica Neue"/>
          <w:szCs w:val="22"/>
        </w:rPr>
      </w:pPr>
      <w:r w:rsidRPr="00FA48A5">
        <w:rPr>
          <w:rFonts w:ascii="Helvetica" w:hAnsi="Helvetica" w:cs="Helvetica"/>
          <w:noProof/>
          <w:sz w:val="22"/>
        </w:rPr>
        <w:drawing>
          <wp:anchor distT="0" distB="0" distL="114300" distR="114300" simplePos="0" relativeHeight="251781120" behindDoc="0" locked="0" layoutInCell="1" allowOverlap="1" wp14:anchorId="27CDB5BA" wp14:editId="19C155D9">
            <wp:simplePos x="0" y="0"/>
            <wp:positionH relativeFrom="column">
              <wp:posOffset>4443730</wp:posOffset>
            </wp:positionH>
            <wp:positionV relativeFrom="paragraph">
              <wp:posOffset>46990</wp:posOffset>
            </wp:positionV>
            <wp:extent cx="1497600" cy="835200"/>
            <wp:effectExtent l="38100" t="57150" r="26670" b="60325"/>
            <wp:wrapTight wrapText="bothSides">
              <wp:wrapPolygon edited="0">
                <wp:start x="20732" y="-424"/>
                <wp:lineTo x="-116" y="-2684"/>
                <wp:lineTo x="-646" y="13056"/>
                <wp:lineTo x="-654" y="21448"/>
                <wp:lineTo x="992" y="21626"/>
                <wp:lineTo x="13901" y="22532"/>
                <wp:lineTo x="21423" y="19892"/>
                <wp:lineTo x="21821" y="8086"/>
                <wp:lineTo x="21829" y="-305"/>
                <wp:lineTo x="20732" y="-424"/>
              </wp:wrapPolygon>
            </wp:wrapTight>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21392433">
                      <a:off x="0" y="0"/>
                      <a:ext cx="14976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Pr="003218FA" w:rsidRDefault="00A636EA" w:rsidP="00A636EA">
      <w:pPr>
        <w:rPr>
          <w:rFonts w:cs="Helvetica Neue"/>
          <w:szCs w:val="22"/>
        </w:rPr>
      </w:pPr>
    </w:p>
    <w:p w:rsidR="00A636EA" w:rsidRPr="00A74612" w:rsidRDefault="00A636EA" w:rsidP="00A636EA">
      <w:pPr>
        <w:pBdr>
          <w:top w:val="single" w:sz="4" w:space="1" w:color="auto"/>
          <w:left w:val="single" w:sz="4" w:space="4" w:color="auto"/>
          <w:right w:val="single" w:sz="4" w:space="4" w:color="auto"/>
        </w:pBdr>
        <w:jc w:val="both"/>
        <w:rPr>
          <w:rFonts w:cs="Helvetica Neue"/>
          <w:sz w:val="22"/>
          <w:szCs w:val="22"/>
        </w:rPr>
      </w:pPr>
      <w:r w:rsidRPr="00A74612">
        <w:rPr>
          <w:rFonts w:cs="Helvetica Neue"/>
          <w:sz w:val="22"/>
          <w:szCs w:val="22"/>
        </w:rPr>
        <w:t xml:space="preserve">Les journalistes consciencieux (et/ou des personnes passionnées) passent beaucoup de temps à décoder les images pour vérifier la véracité des faits. « C’est ce qu’on appelle en anglais le </w:t>
      </w:r>
      <w:proofErr w:type="spellStart"/>
      <w:r w:rsidRPr="00A74612">
        <w:rPr>
          <w:rFonts w:cs="Helvetica Neue"/>
          <w:i/>
          <w:iCs/>
          <w:sz w:val="22"/>
          <w:szCs w:val="22"/>
        </w:rPr>
        <w:t>fact</w:t>
      </w:r>
      <w:proofErr w:type="spellEnd"/>
      <w:r w:rsidRPr="00A74612">
        <w:rPr>
          <w:rFonts w:cs="Helvetica Neue"/>
          <w:i/>
          <w:iCs/>
          <w:sz w:val="22"/>
          <w:szCs w:val="22"/>
        </w:rPr>
        <w:t xml:space="preserve"> checking</w:t>
      </w:r>
      <w:r w:rsidRPr="00A74612">
        <w:rPr>
          <w:rFonts w:cs="Helvetica Neue"/>
          <w:sz w:val="22"/>
          <w:szCs w:val="22"/>
        </w:rPr>
        <w:t xml:space="preserve">, à savoir l’action de vérifier et valider l’exactitude de chiffres, d’informations, d’affirmations non factuelles donnés au public... </w:t>
      </w:r>
    </w:p>
    <w:p w:rsidR="00A636EA" w:rsidRPr="00A74612" w:rsidRDefault="00A636EA" w:rsidP="00A636EA">
      <w:pPr>
        <w:pBdr>
          <w:top w:val="single" w:sz="4" w:space="1" w:color="auto"/>
          <w:left w:val="single" w:sz="4" w:space="4" w:color="auto"/>
          <w:right w:val="single" w:sz="4" w:space="4" w:color="auto"/>
        </w:pBdr>
        <w:jc w:val="both"/>
        <w:rPr>
          <w:rFonts w:cs="Helvetica Neue"/>
          <w:sz w:val="22"/>
          <w:szCs w:val="22"/>
        </w:rPr>
      </w:pPr>
      <w:r w:rsidRPr="00A74612">
        <w:rPr>
          <w:rFonts w:cs="Helvetica Neue"/>
          <w:sz w:val="22"/>
          <w:szCs w:val="22"/>
        </w:rPr>
        <w:t>Il existe des spécialistes de la question, comme les Observateurs (</w:t>
      </w:r>
      <w:hyperlink r:id="rId47" w:history="1">
        <w:r w:rsidRPr="00A74612">
          <w:rPr>
            <w:rStyle w:val="Lienhypertexte"/>
            <w:rFonts w:cs="Helvetica Neue"/>
            <w:sz w:val="22"/>
            <w:szCs w:val="22"/>
          </w:rPr>
          <w:t>http://observers.france24.com</w:t>
        </w:r>
      </w:hyperlink>
      <w:r w:rsidRPr="00A74612">
        <w:rPr>
          <w:rFonts w:cs="Helvetica Neue"/>
          <w:sz w:val="22"/>
          <w:szCs w:val="22"/>
        </w:rPr>
        <w:t>) et les Décodeurs (</w:t>
      </w:r>
      <w:hyperlink r:id="rId48" w:history="1">
        <w:r w:rsidRPr="00A74612">
          <w:rPr>
            <w:rStyle w:val="Lienhypertexte"/>
            <w:rFonts w:cs="Helvetica Neue"/>
            <w:sz w:val="22"/>
            <w:szCs w:val="22"/>
          </w:rPr>
          <w:t>www.lemonde.fr/les-decodeurs</w:t>
        </w:r>
      </w:hyperlink>
      <w:r w:rsidRPr="00A74612">
        <w:rPr>
          <w:rFonts w:cs="Helvetica Neue"/>
          <w:sz w:val="22"/>
          <w:szCs w:val="22"/>
        </w:rPr>
        <w:t>) </w:t>
      </w:r>
      <w:r w:rsidRPr="00A74612">
        <w:rPr>
          <w:rStyle w:val="Appelnotedebasdep"/>
          <w:color w:val="000000" w:themeColor="text1"/>
          <w:sz w:val="22"/>
          <w:szCs w:val="22"/>
        </w:rPr>
        <w:footnoteReference w:id="9"/>
      </w:r>
      <w:r w:rsidRPr="00A74612">
        <w:rPr>
          <w:rFonts w:cs="Helvetica Neue"/>
          <w:sz w:val="22"/>
          <w:szCs w:val="22"/>
        </w:rPr>
        <w:t>».</w:t>
      </w:r>
    </w:p>
    <w:p w:rsidR="00A636EA" w:rsidRPr="00A74612" w:rsidRDefault="00A636EA" w:rsidP="00A636EA">
      <w:pPr>
        <w:pBdr>
          <w:top w:val="single" w:sz="4" w:space="1" w:color="auto"/>
          <w:left w:val="single" w:sz="4" w:space="4" w:color="auto"/>
          <w:right w:val="single" w:sz="4" w:space="4" w:color="auto"/>
        </w:pBdr>
        <w:jc w:val="both"/>
        <w:rPr>
          <w:sz w:val="22"/>
          <w:szCs w:val="22"/>
        </w:rPr>
      </w:pPr>
    </w:p>
    <w:p w:rsidR="00A636EA" w:rsidRPr="00A74612" w:rsidRDefault="00A636EA" w:rsidP="00A636EA">
      <w:pPr>
        <w:widowControl w:val="0"/>
        <w:pBdr>
          <w:top w:val="single" w:sz="4" w:space="1" w:color="auto"/>
          <w:left w:val="single" w:sz="4" w:space="4" w:color="auto"/>
          <w:right w:val="single" w:sz="4" w:space="4" w:color="auto"/>
        </w:pBdr>
        <w:autoSpaceDE w:val="0"/>
        <w:autoSpaceDN w:val="0"/>
        <w:adjustRightInd w:val="0"/>
        <w:spacing w:after="240" w:line="240" w:lineRule="atLeast"/>
        <w:jc w:val="both"/>
        <w:rPr>
          <w:rFonts w:cs="Times"/>
          <w:sz w:val="22"/>
          <w:szCs w:val="22"/>
        </w:rPr>
      </w:pPr>
      <w:r w:rsidRPr="00A74612">
        <w:rPr>
          <w:rFonts w:cs="Helvetica Neue"/>
          <w:sz w:val="22"/>
          <w:szCs w:val="22"/>
        </w:rPr>
        <w:t>Parfois, certains médias respectés tombent dans le piège en traitant les sujets d’actualité sensibles (les migrants, la guerre en Syrie, les attentats du 13 novembre, le réchauffement climatique...). Dans la précipitation et par manque de recoupements, ils peuvent relayer ces images truquées ou détournées.</w:t>
      </w:r>
    </w:p>
    <w:p w:rsidR="00A636EA" w:rsidRPr="00A74612" w:rsidRDefault="00A636EA" w:rsidP="00A636EA">
      <w:pPr>
        <w:widowControl w:val="0"/>
        <w:pBdr>
          <w:top w:val="single" w:sz="4" w:space="1" w:color="auto"/>
          <w:left w:val="single" w:sz="4" w:space="4" w:color="auto"/>
          <w:right w:val="single" w:sz="4" w:space="4" w:color="auto"/>
        </w:pBdr>
        <w:autoSpaceDE w:val="0"/>
        <w:autoSpaceDN w:val="0"/>
        <w:adjustRightInd w:val="0"/>
        <w:spacing w:after="120" w:line="240" w:lineRule="atLeast"/>
        <w:jc w:val="both"/>
        <w:rPr>
          <w:rFonts w:cs="Helvetica Neue"/>
          <w:sz w:val="22"/>
          <w:szCs w:val="22"/>
        </w:rPr>
      </w:pPr>
      <w:r w:rsidRPr="00A74612">
        <w:rPr>
          <w:rFonts w:cs="Helvetica Neue"/>
          <w:sz w:val="22"/>
          <w:szCs w:val="22"/>
        </w:rPr>
        <w:t>« Voici des conseils simples, donnés par Les Décodeurs qui, une fois appliqués, permettent de déceler des informations fausses ou à la véracité douteuse. Ils sont adaptés à tous les types de rumeurs, d’intox, de canulars.</w:t>
      </w:r>
    </w:p>
    <w:p w:rsidR="00A636EA" w:rsidRPr="00A74612" w:rsidRDefault="00A636EA" w:rsidP="00E478D5">
      <w:pPr>
        <w:pStyle w:val="Paragraphedeliste"/>
        <w:widowControl w:val="0"/>
        <w:numPr>
          <w:ilvl w:val="0"/>
          <w:numId w:val="52"/>
        </w:numPr>
        <w:pBdr>
          <w:left w:val="single" w:sz="4" w:space="22" w:color="auto"/>
          <w:bottom w:val="single" w:sz="4" w:space="13" w:color="auto"/>
          <w:right w:val="single" w:sz="4" w:space="4" w:color="auto"/>
        </w:pBdr>
        <w:autoSpaceDE w:val="0"/>
        <w:autoSpaceDN w:val="0"/>
        <w:adjustRightInd w:val="0"/>
        <w:spacing w:after="240" w:line="260" w:lineRule="atLeast"/>
        <w:jc w:val="both"/>
        <w:rPr>
          <w:rFonts w:cs="Helvetica Neue"/>
          <w:sz w:val="22"/>
          <w:szCs w:val="22"/>
        </w:rPr>
      </w:pPr>
      <w:r w:rsidRPr="00A74612">
        <w:rPr>
          <w:rFonts w:cs="Helvetica Neue"/>
          <w:sz w:val="22"/>
          <w:szCs w:val="22"/>
        </w:rPr>
        <w:t>Partez du principe qu’une information donnée sur le web par un inconnu est par défaut plus fausse que vraie.</w:t>
      </w:r>
    </w:p>
    <w:p w:rsidR="00A636EA" w:rsidRPr="00A74612" w:rsidRDefault="00A636EA" w:rsidP="00E478D5">
      <w:pPr>
        <w:pStyle w:val="Paragraphedeliste"/>
        <w:widowControl w:val="0"/>
        <w:numPr>
          <w:ilvl w:val="0"/>
          <w:numId w:val="52"/>
        </w:numPr>
        <w:pBdr>
          <w:left w:val="single" w:sz="4" w:space="22" w:color="auto"/>
          <w:bottom w:val="single" w:sz="4" w:space="13" w:color="auto"/>
          <w:right w:val="single" w:sz="4" w:space="4" w:color="auto"/>
        </w:pBdr>
        <w:autoSpaceDE w:val="0"/>
        <w:autoSpaceDN w:val="0"/>
        <w:adjustRightInd w:val="0"/>
        <w:spacing w:after="240" w:line="260" w:lineRule="atLeast"/>
        <w:jc w:val="both"/>
        <w:rPr>
          <w:rFonts w:cs="Times"/>
          <w:sz w:val="22"/>
          <w:szCs w:val="22"/>
        </w:rPr>
      </w:pPr>
      <w:r w:rsidRPr="00A74612">
        <w:rPr>
          <w:rFonts w:cs="Helvetica Neue"/>
          <w:sz w:val="22"/>
          <w:szCs w:val="22"/>
        </w:rPr>
        <w:t xml:space="preserve">Fiez-vous plutôt aux médias reconnus, aux journalistes identifiés. Ne considérez pas pour autant que cela </w:t>
      </w:r>
      <w:r>
        <w:rPr>
          <w:rFonts w:cs="Helvetica Neue"/>
          <w:sz w:val="22"/>
          <w:szCs w:val="22"/>
        </w:rPr>
        <w:t>suffit</w:t>
      </w:r>
      <w:r w:rsidRPr="00A74612">
        <w:rPr>
          <w:rFonts w:cs="Helvetica Neue"/>
          <w:sz w:val="22"/>
          <w:szCs w:val="22"/>
        </w:rPr>
        <w:t xml:space="preserve"> à rendre leurs informations vraies. Dans des situations de crise, l’information circule très vite et peut souvent se révéler par la suite erronée. Il vaut mieux attendre que plusieurs médias donnent un même fait pour le considérer comme établi.</w:t>
      </w:r>
    </w:p>
    <w:p w:rsidR="00A636EA" w:rsidRPr="00A74612" w:rsidRDefault="00A636EA" w:rsidP="00E478D5">
      <w:pPr>
        <w:pStyle w:val="Paragraphedeliste"/>
        <w:widowControl w:val="0"/>
        <w:numPr>
          <w:ilvl w:val="0"/>
          <w:numId w:val="52"/>
        </w:numPr>
        <w:pBdr>
          <w:left w:val="single" w:sz="4" w:space="22" w:color="auto"/>
          <w:bottom w:val="single" w:sz="4" w:space="13" w:color="auto"/>
          <w:right w:val="single" w:sz="4" w:space="4" w:color="auto"/>
        </w:pBdr>
        <w:autoSpaceDE w:val="0"/>
        <w:autoSpaceDN w:val="0"/>
        <w:adjustRightInd w:val="0"/>
        <w:spacing w:after="240" w:line="260" w:lineRule="atLeast"/>
        <w:jc w:val="both"/>
        <w:rPr>
          <w:rFonts w:cs="Times"/>
          <w:sz w:val="22"/>
          <w:szCs w:val="22"/>
        </w:rPr>
      </w:pPr>
      <w:r w:rsidRPr="00A74612">
        <w:rPr>
          <w:rFonts w:cs="Helvetica Neue"/>
          <w:sz w:val="22"/>
          <w:szCs w:val="22"/>
        </w:rPr>
        <w:t xml:space="preserve">Une photographie n’est jamais une preuve en soi, particulièrement quand elle émane d’un compte inconnu. Elle peut être ancienne, montrer autre chose que ce qui est dit </w:t>
      </w:r>
      <w:proofErr w:type="gramStart"/>
      <w:r w:rsidRPr="00A74612">
        <w:rPr>
          <w:rFonts w:cs="Helvetica Neue"/>
          <w:sz w:val="22"/>
          <w:szCs w:val="22"/>
        </w:rPr>
        <w:t>ou</w:t>
      </w:r>
      <w:proofErr w:type="gramEnd"/>
      <w:r w:rsidRPr="00A74612">
        <w:rPr>
          <w:rFonts w:cs="Helvetica Neue"/>
          <w:sz w:val="22"/>
          <w:szCs w:val="22"/>
        </w:rPr>
        <w:t xml:space="preserve"> être manipulée.</w:t>
      </w:r>
    </w:p>
    <w:p w:rsidR="00A636EA" w:rsidRPr="00A74612" w:rsidRDefault="00A636EA" w:rsidP="00E478D5">
      <w:pPr>
        <w:pStyle w:val="Paragraphedeliste"/>
        <w:widowControl w:val="0"/>
        <w:numPr>
          <w:ilvl w:val="0"/>
          <w:numId w:val="52"/>
        </w:numPr>
        <w:pBdr>
          <w:left w:val="single" w:sz="4" w:space="22" w:color="auto"/>
          <w:bottom w:val="single" w:sz="4" w:space="13" w:color="auto"/>
          <w:right w:val="single" w:sz="4" w:space="4" w:color="auto"/>
        </w:pBdr>
        <w:autoSpaceDE w:val="0"/>
        <w:autoSpaceDN w:val="0"/>
        <w:adjustRightInd w:val="0"/>
        <w:spacing w:after="240" w:line="260" w:lineRule="atLeast"/>
        <w:jc w:val="both"/>
        <w:rPr>
          <w:rFonts w:cs="Times"/>
          <w:sz w:val="22"/>
          <w:szCs w:val="22"/>
        </w:rPr>
      </w:pPr>
      <w:r w:rsidRPr="00A74612">
        <w:rPr>
          <w:rFonts w:cs="Helvetica Neue"/>
          <w:sz w:val="22"/>
          <w:szCs w:val="22"/>
        </w:rPr>
        <w:t xml:space="preserve">Vérifiez la date de l’information, image ou vidéo : sur les réseaux sociaux, il arrive qu’une publication ancienne « </w:t>
      </w:r>
      <w:r w:rsidRPr="00A74612">
        <w:rPr>
          <w:rFonts w:cs="Helvetica Neue"/>
          <w:i/>
          <w:iCs/>
          <w:sz w:val="22"/>
          <w:szCs w:val="22"/>
        </w:rPr>
        <w:t xml:space="preserve">remonte </w:t>
      </w:r>
      <w:r w:rsidRPr="00A74612">
        <w:rPr>
          <w:rFonts w:cs="Helvetica Neue"/>
          <w:sz w:val="22"/>
          <w:szCs w:val="22"/>
        </w:rPr>
        <w:t>» lorsqu’elle est très partagée. On risque de prendre comme une nouveauté un fait qui date de plusieurs mois.</w:t>
      </w:r>
    </w:p>
    <w:p w:rsidR="00A636EA" w:rsidRPr="00A74612" w:rsidRDefault="00A636EA" w:rsidP="00E478D5">
      <w:pPr>
        <w:pStyle w:val="Paragraphedeliste"/>
        <w:widowControl w:val="0"/>
        <w:numPr>
          <w:ilvl w:val="0"/>
          <w:numId w:val="52"/>
        </w:numPr>
        <w:pBdr>
          <w:left w:val="single" w:sz="4" w:space="22" w:color="auto"/>
          <w:bottom w:val="single" w:sz="4" w:space="13" w:color="auto"/>
          <w:right w:val="single" w:sz="4" w:space="4" w:color="auto"/>
        </w:pBdr>
        <w:autoSpaceDE w:val="0"/>
        <w:autoSpaceDN w:val="0"/>
        <w:adjustRightInd w:val="0"/>
        <w:spacing w:after="240" w:line="260" w:lineRule="atLeast"/>
        <w:jc w:val="both"/>
        <w:rPr>
          <w:rFonts w:cs="Times"/>
          <w:sz w:val="22"/>
          <w:szCs w:val="22"/>
        </w:rPr>
      </w:pPr>
      <w:r w:rsidRPr="00A74612">
        <w:rPr>
          <w:rFonts w:cs="Helvetica Neue"/>
          <w:sz w:val="22"/>
          <w:szCs w:val="22"/>
        </w:rPr>
        <w:t xml:space="preserve">Un principe de base est de recouper : si plusieurs médias respectables donnent la même information en citant des sources différentes, elle a de bonnes chances d’être avérée. </w:t>
      </w:r>
    </w:p>
    <w:p w:rsidR="00A636EA" w:rsidRPr="00A74612" w:rsidRDefault="00A636EA" w:rsidP="00E478D5">
      <w:pPr>
        <w:pStyle w:val="Paragraphedeliste"/>
        <w:widowControl w:val="0"/>
        <w:numPr>
          <w:ilvl w:val="0"/>
          <w:numId w:val="52"/>
        </w:numPr>
        <w:pBdr>
          <w:left w:val="single" w:sz="4" w:space="22" w:color="auto"/>
          <w:bottom w:val="single" w:sz="4" w:space="13" w:color="auto"/>
          <w:right w:val="single" w:sz="4" w:space="4" w:color="auto"/>
        </w:pBdr>
        <w:autoSpaceDE w:val="0"/>
        <w:autoSpaceDN w:val="0"/>
        <w:adjustRightInd w:val="0"/>
        <w:spacing w:after="240" w:line="260" w:lineRule="atLeast"/>
        <w:jc w:val="both"/>
        <w:rPr>
          <w:rFonts w:cs="Times"/>
          <w:sz w:val="22"/>
          <w:szCs w:val="22"/>
        </w:rPr>
      </w:pPr>
      <w:r w:rsidRPr="00A74612">
        <w:rPr>
          <w:rFonts w:cs="Helvetica Neue"/>
          <w:sz w:val="22"/>
          <w:szCs w:val="22"/>
        </w:rPr>
        <w:t xml:space="preserve">Méfiez-vous aussi des informations anxiogènes (type « </w:t>
      </w:r>
      <w:r w:rsidRPr="00A74612">
        <w:rPr>
          <w:rFonts w:cs="Helvetica Neue"/>
          <w:i/>
          <w:iCs/>
          <w:sz w:val="22"/>
          <w:szCs w:val="22"/>
        </w:rPr>
        <w:t xml:space="preserve">ne prenez pas le métro, un ami a dit </w:t>
      </w:r>
      <w:r>
        <w:rPr>
          <w:rFonts w:cs="Helvetica Neue"/>
          <w:i/>
          <w:iCs/>
          <w:sz w:val="22"/>
          <w:szCs w:val="22"/>
        </w:rPr>
        <w:t xml:space="preserve">à </w:t>
      </w:r>
      <w:r w:rsidRPr="00A74612">
        <w:rPr>
          <w:rFonts w:cs="Helvetica Neue"/>
          <w:i/>
          <w:iCs/>
          <w:sz w:val="22"/>
          <w:szCs w:val="22"/>
        </w:rPr>
        <w:t xml:space="preserve">un autre ami que la police s’attendait à d’autres attentats </w:t>
      </w:r>
      <w:r w:rsidRPr="00A74612">
        <w:rPr>
          <w:rFonts w:cs="Helvetica Neue"/>
          <w:sz w:val="22"/>
          <w:szCs w:val="22"/>
        </w:rPr>
        <w:t xml:space="preserve">») que vous pouvez recevoir via SMS, messages de proches, etc. et qui s’avèrent fréquemment être des rumeurs relayées sans réelle source. </w:t>
      </w:r>
    </w:p>
    <w:p w:rsidR="00A636EA" w:rsidRPr="00A74612" w:rsidRDefault="00A636EA" w:rsidP="00E478D5">
      <w:pPr>
        <w:pStyle w:val="Paragraphedeliste"/>
        <w:widowControl w:val="0"/>
        <w:numPr>
          <w:ilvl w:val="0"/>
          <w:numId w:val="52"/>
        </w:numPr>
        <w:pBdr>
          <w:left w:val="single" w:sz="4" w:space="22" w:color="auto"/>
          <w:bottom w:val="single" w:sz="4" w:space="13" w:color="auto"/>
          <w:right w:val="single" w:sz="4" w:space="4" w:color="auto"/>
        </w:pBdr>
        <w:autoSpaceDE w:val="0"/>
        <w:autoSpaceDN w:val="0"/>
        <w:adjustRightInd w:val="0"/>
        <w:spacing w:after="240" w:line="260" w:lineRule="atLeast"/>
        <w:jc w:val="both"/>
        <w:rPr>
          <w:rFonts w:cs="Times"/>
          <w:sz w:val="22"/>
          <w:szCs w:val="22"/>
        </w:rPr>
      </w:pPr>
      <w:r w:rsidRPr="00A74612">
        <w:rPr>
          <w:rFonts w:cs="Helvetica Neue"/>
          <w:sz w:val="22"/>
          <w:szCs w:val="22"/>
        </w:rPr>
        <w:t xml:space="preserve">Évitez les sources indirectes du type « </w:t>
      </w:r>
      <w:r w:rsidRPr="00A74612">
        <w:rPr>
          <w:rFonts w:cs="Helvetica Neue"/>
          <w:i/>
          <w:iCs/>
          <w:sz w:val="22"/>
          <w:szCs w:val="22"/>
        </w:rPr>
        <w:t xml:space="preserve">la femme d’un ami d’un collègue </w:t>
      </w:r>
      <w:r w:rsidRPr="00A74612">
        <w:rPr>
          <w:rFonts w:cs="Helvetica Neue"/>
          <w:sz w:val="22"/>
          <w:szCs w:val="22"/>
        </w:rPr>
        <w:t xml:space="preserve">» ou « </w:t>
      </w:r>
      <w:r w:rsidRPr="00A74612">
        <w:rPr>
          <w:rFonts w:cs="Helvetica Neue"/>
          <w:i/>
          <w:iCs/>
          <w:sz w:val="22"/>
          <w:szCs w:val="22"/>
        </w:rPr>
        <w:t xml:space="preserve">un ami d’ami </w:t>
      </w:r>
      <w:r w:rsidRPr="00A74612">
        <w:rPr>
          <w:rFonts w:cs="Helvetica Neue"/>
          <w:sz w:val="22"/>
          <w:szCs w:val="22"/>
        </w:rPr>
        <w:t xml:space="preserve">» ou prétendument institutionnelles mais très floues comme « </w:t>
      </w:r>
      <w:r w:rsidRPr="00A74612">
        <w:rPr>
          <w:rFonts w:cs="Helvetica Neue"/>
          <w:i/>
          <w:iCs/>
          <w:sz w:val="22"/>
          <w:szCs w:val="22"/>
        </w:rPr>
        <w:t xml:space="preserve">quelqu’un qui travaille à la police/à la DGSI/dans l’armée </w:t>
      </w:r>
      <w:r w:rsidRPr="00A74612">
        <w:rPr>
          <w:rFonts w:cs="Helvetica Neue"/>
          <w:sz w:val="22"/>
          <w:szCs w:val="22"/>
        </w:rPr>
        <w:t>». »</w:t>
      </w:r>
      <w:r w:rsidRPr="00A74612">
        <w:rPr>
          <w:rStyle w:val="Appelnotedebasdep"/>
          <w:color w:val="000000" w:themeColor="text1"/>
          <w:sz w:val="22"/>
          <w:szCs w:val="22"/>
        </w:rPr>
        <w:t xml:space="preserve"> </w:t>
      </w:r>
      <w:r w:rsidRPr="00A74612">
        <w:rPr>
          <w:rStyle w:val="Appelnotedebasdep"/>
          <w:color w:val="000000" w:themeColor="text1"/>
          <w:sz w:val="22"/>
          <w:szCs w:val="22"/>
        </w:rPr>
        <w:footnoteReference w:id="10"/>
      </w:r>
    </w:p>
    <w:p w:rsidR="00A636EA" w:rsidRDefault="00A636EA" w:rsidP="00A636EA">
      <w:pPr>
        <w:rPr>
          <w:rFonts w:cs="Helvetica Neue"/>
          <w:b/>
          <w:sz w:val="22"/>
          <w:szCs w:val="22"/>
          <w:u w:val="single"/>
        </w:rPr>
      </w:pPr>
      <w:r>
        <w:rPr>
          <w:rFonts w:cs="Helvetica Neue"/>
          <w:b/>
          <w:sz w:val="22"/>
          <w:szCs w:val="22"/>
          <w:u w:val="single"/>
        </w:rPr>
        <w:br w:type="page"/>
      </w:r>
    </w:p>
    <w:p w:rsidR="00A636EA" w:rsidRPr="00171104" w:rsidRDefault="00A636EA" w:rsidP="00A636EA">
      <w:pPr>
        <w:widowControl w:val="0"/>
        <w:autoSpaceDE w:val="0"/>
        <w:autoSpaceDN w:val="0"/>
        <w:adjustRightInd w:val="0"/>
        <w:spacing w:line="220" w:lineRule="atLeast"/>
        <w:rPr>
          <w:rFonts w:cs="Helvetica Neue"/>
          <w:b/>
          <w:szCs w:val="22"/>
        </w:rPr>
      </w:pPr>
      <w:r w:rsidRPr="00171104">
        <w:rPr>
          <w:rFonts w:cs="Helvetica Neue"/>
          <w:b/>
          <w:szCs w:val="22"/>
          <w:u w:val="single"/>
        </w:rPr>
        <w:t>À toi</w:t>
      </w:r>
      <w:r w:rsidRPr="00171104">
        <w:rPr>
          <w:rFonts w:cs="Helvetica Neue"/>
          <w:b/>
          <w:szCs w:val="22"/>
        </w:rPr>
        <w:t> !</w:t>
      </w:r>
    </w:p>
    <w:p w:rsidR="00A636EA" w:rsidRDefault="00A636EA" w:rsidP="00A636EA">
      <w:pPr>
        <w:widowControl w:val="0"/>
        <w:autoSpaceDE w:val="0"/>
        <w:autoSpaceDN w:val="0"/>
        <w:adjustRightInd w:val="0"/>
        <w:spacing w:line="220" w:lineRule="atLeast"/>
        <w:rPr>
          <w:rFonts w:cs="Helvetica Neue"/>
          <w:b/>
          <w:sz w:val="22"/>
          <w:szCs w:val="22"/>
          <w:u w:val="single"/>
        </w:rPr>
      </w:pPr>
    </w:p>
    <w:p w:rsidR="00A636EA" w:rsidRPr="00D23B11" w:rsidRDefault="00A636EA" w:rsidP="00A636EA">
      <w:pPr>
        <w:widowControl w:val="0"/>
        <w:autoSpaceDE w:val="0"/>
        <w:autoSpaceDN w:val="0"/>
        <w:adjustRightInd w:val="0"/>
        <w:spacing w:line="220" w:lineRule="atLeast"/>
        <w:rPr>
          <w:rFonts w:cs="Helvetica Neue"/>
          <w:b/>
          <w:sz w:val="22"/>
          <w:szCs w:val="22"/>
          <w:u w:val="single"/>
        </w:rPr>
      </w:pPr>
    </w:p>
    <w:p w:rsidR="00A636EA" w:rsidRDefault="00A636EA" w:rsidP="00A636EA">
      <w:pPr>
        <w:pStyle w:val="Paragraphedeliste"/>
        <w:widowControl w:val="0"/>
        <w:numPr>
          <w:ilvl w:val="0"/>
          <w:numId w:val="56"/>
        </w:numPr>
        <w:autoSpaceDE w:val="0"/>
        <w:autoSpaceDN w:val="0"/>
        <w:adjustRightInd w:val="0"/>
        <w:spacing w:line="220" w:lineRule="atLeast"/>
        <w:ind w:left="1066" w:hanging="357"/>
        <w:contextualSpacing w:val="0"/>
        <w:jc w:val="both"/>
        <w:rPr>
          <w:rFonts w:cs="Helvetica Neue"/>
          <w:sz w:val="22"/>
          <w:szCs w:val="22"/>
        </w:rPr>
      </w:pPr>
      <w:r>
        <w:rPr>
          <w:color w:val="000000" w:themeColor="text1"/>
        </w:rPr>
        <w:t xml:space="preserve">Observe cette image. </w:t>
      </w:r>
      <w:r w:rsidRPr="00F46B07">
        <w:rPr>
          <w:color w:val="000000" w:themeColor="text1"/>
        </w:rPr>
        <w:t>Relève les indices qui pourraient t’aider à identifie</w:t>
      </w:r>
      <w:r>
        <w:rPr>
          <w:color w:val="000000" w:themeColor="text1"/>
        </w:rPr>
        <w:t xml:space="preserve">r le lieu où elle a été prise. </w:t>
      </w:r>
      <w:r w:rsidRPr="00F46B07">
        <w:rPr>
          <w:color w:val="000000" w:themeColor="text1"/>
        </w:rPr>
        <w:t>Tu peux utiliser internet.</w:t>
      </w:r>
    </w:p>
    <w:p w:rsidR="00A636EA" w:rsidRPr="00F46B07" w:rsidRDefault="00A636EA" w:rsidP="00A636EA"/>
    <w:p w:rsidR="00A636EA" w:rsidRDefault="00A636EA" w:rsidP="00A636EA">
      <w:pPr>
        <w:widowControl w:val="0"/>
        <w:autoSpaceDE w:val="0"/>
        <w:autoSpaceDN w:val="0"/>
        <w:adjustRightInd w:val="0"/>
        <w:spacing w:after="240" w:line="220" w:lineRule="atLeast"/>
        <w:jc w:val="center"/>
        <w:rPr>
          <w:rFonts w:ascii="Times" w:hAnsi="Times" w:cs="Times"/>
          <w:color w:val="FF0000"/>
        </w:rPr>
      </w:pPr>
      <w:r>
        <w:rPr>
          <w:rFonts w:eastAsia="Times New Roman"/>
          <w:noProof/>
          <w:color w:val="FF0000"/>
        </w:rPr>
        <w:drawing>
          <wp:inline distT="0" distB="0" distL="0" distR="0" wp14:anchorId="29071EEE" wp14:editId="113A53AD">
            <wp:extent cx="5755640" cy="3021330"/>
            <wp:effectExtent l="0" t="0" r="10160" b="1270"/>
            <wp:docPr id="1073" name="Image 1073" descr="../../../Desktop/Capture%20d’écran%202016-10-27%20à%2016.5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ktop/Capture%20d’écran%202016-10-27%20à%2016.52.57.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55640" cy="3021330"/>
                    </a:xfrm>
                    <a:prstGeom prst="rect">
                      <a:avLst/>
                    </a:prstGeom>
                    <a:noFill/>
                    <a:ln>
                      <a:noFill/>
                    </a:ln>
                  </pic:spPr>
                </pic:pic>
              </a:graphicData>
            </a:graphic>
          </wp:inline>
        </w:drawing>
      </w:r>
    </w:p>
    <w:p w:rsidR="00A636EA" w:rsidRPr="005362CA" w:rsidRDefault="00A636EA" w:rsidP="00A636EA">
      <w:pPr>
        <w:widowControl w:val="0"/>
        <w:autoSpaceDE w:val="0"/>
        <w:autoSpaceDN w:val="0"/>
        <w:adjustRightInd w:val="0"/>
        <w:spacing w:line="220" w:lineRule="atLeast"/>
        <w:rPr>
          <w:rFonts w:cs="Times"/>
        </w:rPr>
      </w:pPr>
    </w:p>
    <w:p w:rsidR="00A636EA" w:rsidRPr="00332D9F" w:rsidRDefault="00A636EA" w:rsidP="00A636EA">
      <w:pPr>
        <w:tabs>
          <w:tab w:val="left" w:leader="dot" w:pos="8931"/>
        </w:tabs>
        <w:spacing w:line="360" w:lineRule="auto"/>
        <w:ind w:right="-6"/>
      </w:pPr>
      <w:r w:rsidRPr="00332D9F">
        <w:tab/>
      </w:r>
    </w:p>
    <w:p w:rsidR="00A636EA" w:rsidRDefault="00A636EA" w:rsidP="00A636EA">
      <w:pPr>
        <w:tabs>
          <w:tab w:val="left" w:leader="dot" w:pos="8931"/>
        </w:tabs>
        <w:spacing w:line="360" w:lineRule="auto"/>
        <w:ind w:right="-6"/>
      </w:pPr>
      <w:r w:rsidRPr="00332D9F">
        <w:tab/>
      </w:r>
    </w:p>
    <w:p w:rsidR="00A636EA" w:rsidRPr="00332D9F" w:rsidRDefault="00A636EA" w:rsidP="00A636EA">
      <w:pPr>
        <w:tabs>
          <w:tab w:val="left" w:leader="dot" w:pos="8931"/>
        </w:tabs>
        <w:spacing w:line="360" w:lineRule="auto"/>
        <w:ind w:right="-6"/>
      </w:pPr>
      <w:r w:rsidRPr="00332D9F">
        <w:tab/>
      </w:r>
    </w:p>
    <w:p w:rsidR="00A636EA" w:rsidRPr="00332D9F" w:rsidRDefault="00A636EA" w:rsidP="00A636EA">
      <w:pPr>
        <w:tabs>
          <w:tab w:val="left" w:leader="dot" w:pos="8931"/>
        </w:tabs>
        <w:spacing w:line="360" w:lineRule="auto"/>
        <w:ind w:right="-6"/>
      </w:pPr>
      <w:r w:rsidRPr="00332D9F">
        <w:tab/>
      </w:r>
    </w:p>
    <w:p w:rsidR="00A636EA" w:rsidRPr="00332D9F" w:rsidRDefault="00A636EA" w:rsidP="00A636EA">
      <w:pPr>
        <w:tabs>
          <w:tab w:val="left" w:leader="dot" w:pos="8931"/>
        </w:tabs>
        <w:spacing w:line="360" w:lineRule="auto"/>
        <w:ind w:right="-6"/>
      </w:pPr>
      <w:r w:rsidRPr="00332D9F">
        <w:tab/>
      </w:r>
    </w:p>
    <w:p w:rsidR="00A636EA" w:rsidRDefault="00A636EA" w:rsidP="00A636EA">
      <w:pPr>
        <w:widowControl w:val="0"/>
        <w:autoSpaceDE w:val="0"/>
        <w:autoSpaceDN w:val="0"/>
        <w:adjustRightInd w:val="0"/>
        <w:spacing w:line="260" w:lineRule="atLeast"/>
        <w:rPr>
          <w:rFonts w:cs="Helvetica Neue"/>
          <w:b/>
          <w:bCs/>
          <w:sz w:val="22"/>
          <w:szCs w:val="22"/>
        </w:rPr>
      </w:pPr>
    </w:p>
    <w:p w:rsidR="00A636EA" w:rsidRDefault="00A636EA" w:rsidP="00A636EA">
      <w:pPr>
        <w:widowControl w:val="0"/>
        <w:autoSpaceDE w:val="0"/>
        <w:autoSpaceDN w:val="0"/>
        <w:adjustRightInd w:val="0"/>
        <w:spacing w:line="260" w:lineRule="atLeast"/>
        <w:rPr>
          <w:rFonts w:cs="Helvetica Neue"/>
          <w:b/>
          <w:bCs/>
          <w:sz w:val="22"/>
          <w:szCs w:val="22"/>
        </w:rPr>
      </w:pPr>
      <w:r w:rsidRPr="00FA48A5">
        <w:rPr>
          <w:rFonts w:ascii="Helvetica" w:hAnsi="Helvetica" w:cs="Helvetica"/>
          <w:noProof/>
          <w:sz w:val="22"/>
        </w:rPr>
        <w:drawing>
          <wp:anchor distT="0" distB="0" distL="114300" distR="114300" simplePos="0" relativeHeight="251785216" behindDoc="0" locked="0" layoutInCell="1" allowOverlap="1" wp14:anchorId="05A8C4B4" wp14:editId="368EF15A">
            <wp:simplePos x="0" y="0"/>
            <wp:positionH relativeFrom="column">
              <wp:posOffset>4462145</wp:posOffset>
            </wp:positionH>
            <wp:positionV relativeFrom="paragraph">
              <wp:posOffset>263525</wp:posOffset>
            </wp:positionV>
            <wp:extent cx="1497600" cy="835200"/>
            <wp:effectExtent l="38100" t="57150" r="26670" b="60325"/>
            <wp:wrapTight wrapText="bothSides">
              <wp:wrapPolygon edited="0">
                <wp:start x="20732" y="-424"/>
                <wp:lineTo x="-116" y="-2684"/>
                <wp:lineTo x="-646" y="13056"/>
                <wp:lineTo x="-654" y="21448"/>
                <wp:lineTo x="992" y="21626"/>
                <wp:lineTo x="13901" y="22532"/>
                <wp:lineTo x="21423" y="19892"/>
                <wp:lineTo x="21821" y="8086"/>
                <wp:lineTo x="21829" y="-305"/>
                <wp:lineTo x="20732" y="-424"/>
              </wp:wrapPolygon>
            </wp:wrapTight>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21392433">
                      <a:off x="0" y="0"/>
                      <a:ext cx="14976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Pr="00332D9F" w:rsidRDefault="00A636EA" w:rsidP="00A636EA">
      <w:pPr>
        <w:widowControl w:val="0"/>
        <w:autoSpaceDE w:val="0"/>
        <w:autoSpaceDN w:val="0"/>
        <w:adjustRightInd w:val="0"/>
        <w:spacing w:after="240" w:line="260" w:lineRule="atLeast"/>
        <w:rPr>
          <w:rFonts w:cs="Helvetica Neue"/>
          <w:b/>
          <w:bCs/>
          <w:sz w:val="22"/>
          <w:szCs w:val="22"/>
        </w:rPr>
      </w:pPr>
    </w:p>
    <w:p w:rsidR="00A636EA" w:rsidRPr="0098551E" w:rsidRDefault="00A636EA" w:rsidP="00A636EA">
      <w:pPr>
        <w:widowControl w:val="0"/>
        <w:pBdr>
          <w:top w:val="single" w:sz="4" w:space="1" w:color="auto"/>
          <w:left w:val="single" w:sz="4" w:space="4" w:color="auto"/>
          <w:bottom w:val="single" w:sz="4" w:space="5" w:color="auto"/>
          <w:right w:val="single" w:sz="4" w:space="4" w:color="auto"/>
        </w:pBdr>
        <w:autoSpaceDE w:val="0"/>
        <w:autoSpaceDN w:val="0"/>
        <w:adjustRightInd w:val="0"/>
        <w:spacing w:after="240" w:line="260" w:lineRule="atLeast"/>
        <w:jc w:val="both"/>
        <w:rPr>
          <w:rFonts w:cs="Times"/>
        </w:rPr>
      </w:pPr>
      <w:r w:rsidRPr="0098551E">
        <w:rPr>
          <w:rFonts w:cs="Helvetica Neue"/>
          <w:b/>
          <w:bCs/>
        </w:rPr>
        <w:t>Parfois, il faut aller plus loin pour vérifier s’il s’agit d’une image réelle...</w:t>
      </w:r>
    </w:p>
    <w:p w:rsidR="00A636EA" w:rsidRPr="0098551E" w:rsidRDefault="00A636EA" w:rsidP="00A636EA">
      <w:pPr>
        <w:pStyle w:val="Commentaire"/>
        <w:pBdr>
          <w:top w:val="single" w:sz="4" w:space="1" w:color="auto"/>
          <w:left w:val="single" w:sz="4" w:space="4" w:color="auto"/>
          <w:bottom w:val="single" w:sz="4" w:space="5" w:color="auto"/>
          <w:right w:val="single" w:sz="4" w:space="4" w:color="auto"/>
        </w:pBdr>
        <w:jc w:val="both"/>
      </w:pPr>
      <w:r w:rsidRPr="0098551E">
        <w:rPr>
          <w:rFonts w:cs="Helvetica Neue"/>
        </w:rPr>
        <w:t>Parfois, il faut chercher la date, le nom du photographe dans les propriétés du document (clic droit sur le fichier mais ce n’est pas toujours possible ou suffisant).</w:t>
      </w:r>
    </w:p>
    <w:p w:rsidR="00A636EA" w:rsidRPr="0098551E" w:rsidRDefault="00A636EA" w:rsidP="00A636EA">
      <w:pPr>
        <w:pStyle w:val="Sansinterligne"/>
        <w:pBdr>
          <w:top w:val="single" w:sz="4" w:space="1" w:color="auto"/>
          <w:left w:val="single" w:sz="4" w:space="4" w:color="auto"/>
          <w:bottom w:val="single" w:sz="4" w:space="5" w:color="auto"/>
          <w:right w:val="single" w:sz="4" w:space="4" w:color="auto"/>
        </w:pBdr>
        <w:jc w:val="both"/>
      </w:pPr>
      <w:r w:rsidRPr="0098551E">
        <w:rPr>
          <w:rFonts w:cs="Helvetica Neue"/>
        </w:rPr>
        <w:t xml:space="preserve">Utilisez aussi (si nécessaire) </w:t>
      </w:r>
      <w:hyperlink r:id="rId50" w:history="1">
        <w:r w:rsidRPr="0098551E">
          <w:rPr>
            <w:rStyle w:val="Lienhypertexte"/>
          </w:rPr>
          <w:t>https://images.google.com/</w:t>
        </w:r>
      </w:hyperlink>
      <w:r w:rsidRPr="0098551E">
        <w:t xml:space="preserve"> </w:t>
      </w:r>
      <w:r w:rsidRPr="0098551E">
        <w:rPr>
          <w:rFonts w:cs="Helvetica Neue"/>
        </w:rPr>
        <w:t xml:space="preserve">ou </w:t>
      </w:r>
      <w:hyperlink r:id="rId51" w:history="1">
        <w:r w:rsidRPr="0098551E">
          <w:rPr>
            <w:rStyle w:val="Lienhypertexte"/>
          </w:rPr>
          <w:t>http://www.tineye.com/</w:t>
        </w:r>
      </w:hyperlink>
      <w:r w:rsidRPr="0098551E">
        <w:t xml:space="preserve"> </w:t>
      </w:r>
      <w:r w:rsidRPr="0098551E">
        <w:rPr>
          <w:rFonts w:cs="Helvetica Neue"/>
        </w:rPr>
        <w:t>pour retrouver les premières publications d’une image (pour les images référencées du moins).</w:t>
      </w:r>
    </w:p>
    <w:p w:rsidR="00A636EA" w:rsidRPr="0098551E" w:rsidRDefault="00A636EA" w:rsidP="00A636EA">
      <w:pPr>
        <w:widowControl w:val="0"/>
        <w:pBdr>
          <w:top w:val="single" w:sz="4" w:space="1" w:color="auto"/>
          <w:left w:val="single" w:sz="4" w:space="4" w:color="auto"/>
          <w:bottom w:val="single" w:sz="4" w:space="5" w:color="auto"/>
          <w:right w:val="single" w:sz="4" w:space="4" w:color="auto"/>
        </w:pBdr>
        <w:autoSpaceDE w:val="0"/>
        <w:autoSpaceDN w:val="0"/>
        <w:adjustRightInd w:val="0"/>
        <w:spacing w:after="240" w:line="240" w:lineRule="atLeast"/>
        <w:jc w:val="both"/>
        <w:rPr>
          <w:rFonts w:cs="Helvetica Neue"/>
        </w:rPr>
      </w:pPr>
      <w:r w:rsidRPr="0098551E">
        <w:rPr>
          <w:rFonts w:cs="Helvetica Neue"/>
        </w:rPr>
        <w:t>(</w:t>
      </w:r>
      <w:hyperlink r:id="rId52" w:history="1">
        <w:r w:rsidRPr="0098551E">
          <w:rPr>
            <w:rStyle w:val="Lienhypertexte"/>
            <w:rFonts w:cs="Helvetica Neue"/>
          </w:rPr>
          <w:t>www.amnestyusa.org/citizenevidence/</w:t>
        </w:r>
      </w:hyperlink>
      <w:r w:rsidRPr="0098551E">
        <w:rPr>
          <w:rFonts w:cs="Helvetica Neue"/>
        </w:rPr>
        <w:t xml:space="preserve"> (pour les vidéos))</w:t>
      </w:r>
    </w:p>
    <w:p w:rsidR="00A636EA" w:rsidRDefault="00A636EA" w:rsidP="00A636EA">
      <w:pPr>
        <w:rPr>
          <w:rFonts w:cs="Helvetica Neue"/>
          <w:sz w:val="22"/>
          <w:szCs w:val="22"/>
        </w:rPr>
      </w:pPr>
      <w:r>
        <w:rPr>
          <w:rFonts w:cs="Helvetica Neue"/>
          <w:sz w:val="22"/>
          <w:szCs w:val="22"/>
        </w:rPr>
        <w:br w:type="page"/>
      </w:r>
    </w:p>
    <w:p w:rsidR="00A636EA" w:rsidRDefault="00A636EA" w:rsidP="00A636EA">
      <w:pPr>
        <w:pStyle w:val="Paragraphedeliste"/>
        <w:widowControl w:val="0"/>
        <w:numPr>
          <w:ilvl w:val="0"/>
          <w:numId w:val="56"/>
        </w:numPr>
        <w:autoSpaceDE w:val="0"/>
        <w:autoSpaceDN w:val="0"/>
        <w:adjustRightInd w:val="0"/>
        <w:spacing w:line="220" w:lineRule="atLeast"/>
        <w:ind w:left="1066" w:hanging="357"/>
        <w:contextualSpacing w:val="0"/>
        <w:jc w:val="both"/>
        <w:rPr>
          <w:color w:val="000000" w:themeColor="text1"/>
        </w:rPr>
      </w:pPr>
      <w:r w:rsidRPr="005362CA">
        <w:rPr>
          <w:rFonts w:cs="Helvetica Neue"/>
          <w:sz w:val="22"/>
          <w:szCs w:val="22"/>
        </w:rPr>
        <w:t>À</w:t>
      </w:r>
      <w:r w:rsidRPr="00F46B07">
        <w:rPr>
          <w:color w:val="000000" w:themeColor="text1"/>
        </w:rPr>
        <w:t xml:space="preserve"> toi d’être critique !</w:t>
      </w:r>
    </w:p>
    <w:p w:rsidR="00A636EA" w:rsidRPr="00FA545A" w:rsidRDefault="00A636EA" w:rsidP="00A636EA"/>
    <w:p w:rsidR="00A636EA" w:rsidRPr="00FA545A" w:rsidRDefault="00A636EA" w:rsidP="00A636EA">
      <w:pPr>
        <w:pStyle w:val="Sansinterligne"/>
        <w:jc w:val="both"/>
        <w:rPr>
          <w:rFonts w:cs="Helvetica Neue"/>
        </w:rPr>
      </w:pPr>
      <w:r w:rsidRPr="00FA545A">
        <w:rPr>
          <w:rFonts w:cs="Helvetica Neue"/>
        </w:rPr>
        <w:t>« Dans une publication datant du 16 septembre 2016, une internaute publie la photo en s’indignant qu’aucune cha</w:t>
      </w:r>
      <w:r w:rsidR="003068D6">
        <w:rPr>
          <w:rFonts w:cs="Helvetica Neue"/>
        </w:rPr>
        <w:t>i</w:t>
      </w:r>
      <w:r w:rsidRPr="00FA545A">
        <w:rPr>
          <w:rFonts w:cs="Helvetica Neue"/>
        </w:rPr>
        <w:t>ne de télévision ne diffuse les images de ce "pique-nique" à Calais. Elle y glisse égalemen</w:t>
      </w:r>
      <w:r>
        <w:rPr>
          <w:rFonts w:cs="Helvetica Neue"/>
        </w:rPr>
        <w:t>t des commentaires islamophobes </w:t>
      </w:r>
      <w:r w:rsidRPr="00FA545A">
        <w:rPr>
          <w:rFonts w:cs="Helvetica Neue"/>
        </w:rPr>
        <w:t>: "Essayez donc de pique-niquer sur une tombe musulmane dans un pays arabe (musulman) et vous verrez si vous ne serez pas égorgés". »</w:t>
      </w:r>
      <w:r w:rsidRPr="00FA545A">
        <w:rPr>
          <w:rStyle w:val="Appelnotedebasdep"/>
          <w:color w:val="000000" w:themeColor="text1"/>
        </w:rPr>
        <w:footnoteReference w:id="11"/>
      </w:r>
    </w:p>
    <w:p w:rsidR="00A636EA" w:rsidRPr="00FA545A" w:rsidRDefault="00A636EA" w:rsidP="00A636EA">
      <w:pPr>
        <w:pStyle w:val="Sansinterligne"/>
        <w:rPr>
          <w:rFonts w:cs="Helvetica Neue"/>
        </w:rPr>
      </w:pPr>
    </w:p>
    <w:p w:rsidR="00A636EA" w:rsidRPr="00FA545A" w:rsidRDefault="00A636EA" w:rsidP="00A636EA">
      <w:pPr>
        <w:pStyle w:val="Sansinterligne"/>
        <w:jc w:val="both"/>
        <w:rPr>
          <w:rFonts w:cs="Helvetica Neue"/>
        </w:rPr>
      </w:pPr>
      <w:r w:rsidRPr="00FA545A">
        <w:rPr>
          <w:rFonts w:cs="Helvetica Neue"/>
        </w:rPr>
        <w:t>Utilise la procédure ci-dessus pour avoir plus d’informations (quand c’est possibl</w:t>
      </w:r>
      <w:r>
        <w:rPr>
          <w:rFonts w:cs="Helvetica Neue"/>
        </w:rPr>
        <w:t>e</w:t>
      </w:r>
      <w:r w:rsidRPr="00FA545A">
        <w:rPr>
          <w:rFonts w:cs="Helvetica Neue"/>
        </w:rPr>
        <w:t>) sur cette image (date, contexte, nom de photographe, etc.).</w:t>
      </w:r>
      <w:r>
        <w:rPr>
          <w:rFonts w:cs="Helvetica Neue"/>
        </w:rPr>
        <w:t xml:space="preserve"> </w:t>
      </w:r>
      <w:r w:rsidRPr="00FA545A">
        <w:rPr>
          <w:rFonts w:cs="Helvetica Neue"/>
        </w:rPr>
        <w:t>Donne aussi tes propres observations.</w:t>
      </w:r>
    </w:p>
    <w:p w:rsidR="00A636EA" w:rsidRPr="005362CA" w:rsidRDefault="00A636EA" w:rsidP="00A636EA">
      <w:pPr>
        <w:pStyle w:val="Sansinterligne"/>
        <w:rPr>
          <w:rFonts w:cs="Helvetica Neue"/>
          <w:szCs w:val="22"/>
        </w:rPr>
      </w:pPr>
    </w:p>
    <w:p w:rsidR="00A636EA" w:rsidRDefault="00A636EA" w:rsidP="00A636EA">
      <w:pPr>
        <w:jc w:val="center"/>
        <w:rPr>
          <w:rFonts w:eastAsia="Times New Roman"/>
        </w:rPr>
      </w:pPr>
      <w:r>
        <w:rPr>
          <w:rFonts w:eastAsia="Times New Roman"/>
          <w:noProof/>
        </w:rPr>
        <w:drawing>
          <wp:inline distT="0" distB="0" distL="0" distR="0" wp14:anchorId="24CDD9DF" wp14:editId="082C0121">
            <wp:extent cx="4298464" cy="2867873"/>
            <wp:effectExtent l="0" t="0" r="0" b="2540"/>
            <wp:docPr id="1081" name="Image 1081" descr="ttps://pbs.twimg.com/media/CQKMfvuWEAA-Y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tps://pbs.twimg.com/media/CQKMfvuWEAA-Y2G.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07332" cy="2873789"/>
                    </a:xfrm>
                    <a:prstGeom prst="rect">
                      <a:avLst/>
                    </a:prstGeom>
                    <a:noFill/>
                    <a:ln>
                      <a:noFill/>
                    </a:ln>
                  </pic:spPr>
                </pic:pic>
              </a:graphicData>
            </a:graphic>
          </wp:inline>
        </w:drawing>
      </w:r>
    </w:p>
    <w:p w:rsidR="00A636EA" w:rsidRPr="00FA545A" w:rsidRDefault="00611765" w:rsidP="00A636EA">
      <w:pPr>
        <w:jc w:val="center"/>
        <w:rPr>
          <w:rFonts w:eastAsia="Times New Roman"/>
          <w:sz w:val="20"/>
          <w:szCs w:val="20"/>
        </w:rPr>
      </w:pPr>
      <w:hyperlink r:id="rId54" w:history="1">
        <w:r w:rsidR="00A636EA" w:rsidRPr="00FA545A">
          <w:rPr>
            <w:rStyle w:val="Lienhypertexte"/>
            <w:rFonts w:eastAsia="Times New Roman"/>
            <w:sz w:val="20"/>
            <w:szCs w:val="20"/>
          </w:rPr>
          <w:t>https://pbs.twimg.com/media/CQKMfvuWEAA-Y2G.jpg</w:t>
        </w:r>
      </w:hyperlink>
    </w:p>
    <w:p w:rsidR="00A636EA" w:rsidRPr="005362CA" w:rsidRDefault="00A636EA" w:rsidP="00A636EA">
      <w:pPr>
        <w:rPr>
          <w:rFonts w:eastAsia="Times New Roman"/>
          <w:szCs w:val="18"/>
        </w:rPr>
      </w:pPr>
    </w:p>
    <w:p w:rsidR="00A636EA" w:rsidRPr="005362CA" w:rsidRDefault="00A636EA" w:rsidP="00A636EA">
      <w:pPr>
        <w:tabs>
          <w:tab w:val="left" w:leader="dot" w:pos="8931"/>
        </w:tabs>
        <w:spacing w:line="360" w:lineRule="auto"/>
        <w:ind w:right="-6"/>
      </w:pPr>
      <w:r w:rsidRPr="005362CA">
        <w:tab/>
      </w:r>
    </w:p>
    <w:p w:rsidR="00A636EA" w:rsidRPr="005362CA" w:rsidRDefault="00A636EA" w:rsidP="00A636EA">
      <w:pPr>
        <w:tabs>
          <w:tab w:val="left" w:leader="dot" w:pos="8931"/>
        </w:tabs>
        <w:spacing w:line="360" w:lineRule="auto"/>
        <w:ind w:right="-6"/>
      </w:pPr>
      <w:r w:rsidRPr="005362CA">
        <w:tab/>
      </w:r>
    </w:p>
    <w:p w:rsidR="00A636EA" w:rsidRPr="005362CA" w:rsidRDefault="00A636EA" w:rsidP="00A636EA">
      <w:pPr>
        <w:tabs>
          <w:tab w:val="left" w:leader="dot" w:pos="8931"/>
        </w:tabs>
        <w:spacing w:line="360" w:lineRule="auto"/>
        <w:ind w:right="-6"/>
      </w:pPr>
      <w:r w:rsidRPr="005362CA">
        <w:tab/>
      </w:r>
    </w:p>
    <w:p w:rsidR="00A636EA" w:rsidRPr="005362CA" w:rsidRDefault="00A636EA" w:rsidP="00A636EA">
      <w:pPr>
        <w:tabs>
          <w:tab w:val="left" w:leader="dot" w:pos="8931"/>
        </w:tabs>
        <w:spacing w:line="360" w:lineRule="auto"/>
        <w:ind w:right="-6"/>
      </w:pPr>
      <w:r w:rsidRPr="005362CA">
        <w:tab/>
      </w:r>
    </w:p>
    <w:p w:rsidR="00A636EA" w:rsidRPr="005362CA" w:rsidRDefault="00A636EA" w:rsidP="00A636EA">
      <w:pPr>
        <w:tabs>
          <w:tab w:val="left" w:leader="dot" w:pos="8931"/>
        </w:tabs>
        <w:spacing w:line="360" w:lineRule="auto"/>
        <w:ind w:right="-6"/>
      </w:pPr>
      <w:r w:rsidRPr="005362CA">
        <w:tab/>
      </w:r>
    </w:p>
    <w:p w:rsidR="00A636EA" w:rsidRPr="00C152E9" w:rsidRDefault="00A636EA" w:rsidP="00A636EA">
      <w:pPr>
        <w:rPr>
          <w:rFonts w:eastAsia="Times New Roman"/>
          <w:szCs w:val="18"/>
        </w:rPr>
      </w:pPr>
    </w:p>
    <w:p w:rsidR="00A636EA" w:rsidRPr="00C152E9" w:rsidRDefault="00A636EA" w:rsidP="00A636EA"/>
    <w:p w:rsidR="00A636EA" w:rsidRDefault="00A636EA" w:rsidP="00A636EA">
      <w:pPr>
        <w:rPr>
          <w:color w:val="000000" w:themeColor="text1"/>
        </w:rPr>
      </w:pPr>
      <w:r>
        <w:rPr>
          <w:color w:val="000000" w:themeColor="text1"/>
        </w:rPr>
        <w:t>Idées :</w:t>
      </w:r>
    </w:p>
    <w:p w:rsidR="00A636EA" w:rsidRPr="00C152E9" w:rsidRDefault="00A636EA" w:rsidP="00A636EA">
      <w:pPr>
        <w:rPr>
          <w:color w:val="000000" w:themeColor="text1"/>
        </w:rPr>
      </w:pPr>
    </w:p>
    <w:p w:rsidR="00A636EA" w:rsidRPr="00C152E9" w:rsidRDefault="00A636EA" w:rsidP="00A636EA">
      <w:pPr>
        <w:pStyle w:val="Paragraphedeliste"/>
        <w:numPr>
          <w:ilvl w:val="0"/>
          <w:numId w:val="54"/>
        </w:numPr>
        <w:jc w:val="both"/>
        <w:rPr>
          <w:color w:val="000000" w:themeColor="text1"/>
        </w:rPr>
      </w:pPr>
      <w:r w:rsidRPr="00C152E9">
        <w:rPr>
          <w:color w:val="000000" w:themeColor="text1"/>
        </w:rPr>
        <w:t xml:space="preserve">Utiliser Google Images et ou </w:t>
      </w:r>
      <w:proofErr w:type="spellStart"/>
      <w:r w:rsidRPr="00C152E9">
        <w:rPr>
          <w:color w:val="000000" w:themeColor="text1"/>
        </w:rPr>
        <w:t>Tineye</w:t>
      </w:r>
      <w:proofErr w:type="spellEnd"/>
      <w:r w:rsidRPr="00C152E9">
        <w:rPr>
          <w:color w:val="000000" w:themeColor="text1"/>
        </w:rPr>
        <w:t xml:space="preserve"> pour se rendre compte que l’image est plus ancienne que 16/09/2016.</w:t>
      </w:r>
    </w:p>
    <w:p w:rsidR="00A636EA" w:rsidRDefault="00A636EA" w:rsidP="00A636EA">
      <w:pPr>
        <w:pStyle w:val="Paragraphedeliste"/>
        <w:numPr>
          <w:ilvl w:val="0"/>
          <w:numId w:val="54"/>
        </w:numPr>
        <w:jc w:val="both"/>
        <w:rPr>
          <w:color w:val="000000" w:themeColor="text1"/>
        </w:rPr>
      </w:pPr>
      <w:r w:rsidRPr="00C152E9">
        <w:rPr>
          <w:color w:val="000000" w:themeColor="text1"/>
        </w:rPr>
        <w:t>Google va même proposer des articles expliquant la manipulation.</w:t>
      </w:r>
    </w:p>
    <w:p w:rsidR="00A636EA" w:rsidRDefault="00A636EA" w:rsidP="00A636EA">
      <w:pPr>
        <w:rPr>
          <w:color w:val="000000" w:themeColor="text1"/>
        </w:rPr>
      </w:pPr>
      <w:r>
        <w:rPr>
          <w:color w:val="000000" w:themeColor="text1"/>
        </w:rPr>
        <w:br w:type="page"/>
      </w:r>
    </w:p>
    <w:p w:rsidR="00A636EA" w:rsidRPr="00C152E9" w:rsidRDefault="00A636EA" w:rsidP="00A636EA"/>
    <w:p w:rsidR="00A636EA" w:rsidRDefault="00A636EA" w:rsidP="00A636EA">
      <w:pPr>
        <w:jc w:val="center"/>
        <w:rPr>
          <w:color w:val="FF0000"/>
        </w:rPr>
      </w:pPr>
      <w:r>
        <w:rPr>
          <w:noProof/>
          <w:color w:val="FF0000"/>
        </w:rPr>
        <w:drawing>
          <wp:inline distT="0" distB="0" distL="0" distR="0" wp14:anchorId="1B33FC8C" wp14:editId="346C4B1F">
            <wp:extent cx="4641364" cy="2819434"/>
            <wp:effectExtent l="0" t="0" r="6985" b="0"/>
            <wp:docPr id="1082" name="Image 1082" descr="../../../Desktop/Capture%20d’écran%202016-11-16%20à%2019.4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11-16%20à%2019.49.32.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642877" cy="2820353"/>
                    </a:xfrm>
                    <a:prstGeom prst="rect">
                      <a:avLst/>
                    </a:prstGeom>
                    <a:noFill/>
                    <a:ln>
                      <a:noFill/>
                    </a:ln>
                  </pic:spPr>
                </pic:pic>
              </a:graphicData>
            </a:graphic>
          </wp:inline>
        </w:drawing>
      </w:r>
    </w:p>
    <w:p w:rsidR="00A636EA" w:rsidRDefault="00A636EA" w:rsidP="00A636EA"/>
    <w:p w:rsidR="00A636EA" w:rsidRPr="00C152E9" w:rsidRDefault="00A636EA" w:rsidP="00A636EA"/>
    <w:p w:rsidR="00A636EA" w:rsidRPr="00C152E9" w:rsidRDefault="00A636EA" w:rsidP="00A636EA">
      <w:pPr>
        <w:jc w:val="center"/>
      </w:pPr>
      <w:r w:rsidRPr="00C152E9">
        <w:rPr>
          <w:noProof/>
        </w:rPr>
        <w:drawing>
          <wp:inline distT="0" distB="0" distL="0" distR="0" wp14:anchorId="398AA9F2" wp14:editId="17A67FE9">
            <wp:extent cx="4755664" cy="2673749"/>
            <wp:effectExtent l="0" t="0" r="0" b="0"/>
            <wp:docPr id="1083" name="Image 1083" descr="../../../Downloads/cap-ecra-intox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wnloads/cap-ecra-intox_1.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762993" cy="2677870"/>
                    </a:xfrm>
                    <a:prstGeom prst="rect">
                      <a:avLst/>
                    </a:prstGeom>
                    <a:gradFill flip="none" rotWithShape="1">
                      <a:gsLst>
                        <a:gs pos="0">
                          <a:schemeClr val="accent2">
                            <a:lumMod val="67000"/>
                            <a:alpha val="31000"/>
                          </a:schemeClr>
                        </a:gs>
                        <a:gs pos="48000">
                          <a:schemeClr val="accent2">
                            <a:lumMod val="97000"/>
                            <a:lumOff val="3000"/>
                          </a:schemeClr>
                        </a:gs>
                        <a:gs pos="100000">
                          <a:schemeClr val="accent2">
                            <a:lumMod val="60000"/>
                            <a:lumOff val="40000"/>
                          </a:schemeClr>
                        </a:gs>
                      </a:gsLst>
                      <a:lin ang="16200000" scaled="1"/>
                      <a:tileRect/>
                    </a:gradFill>
                    <a:ln>
                      <a:noFill/>
                    </a:ln>
                  </pic:spPr>
                </pic:pic>
              </a:graphicData>
            </a:graphic>
          </wp:inline>
        </w:drawing>
      </w:r>
    </w:p>
    <w:p w:rsidR="00A636EA" w:rsidRDefault="00A636EA" w:rsidP="00A636EA"/>
    <w:p w:rsidR="00A636EA" w:rsidRPr="00C152E9" w:rsidRDefault="00A636EA" w:rsidP="00A636EA"/>
    <w:p w:rsidR="00A636EA" w:rsidRPr="00C152E9" w:rsidRDefault="00A636EA" w:rsidP="00A636EA">
      <w:pPr>
        <w:jc w:val="both"/>
        <w:rPr>
          <w:rFonts w:eastAsia="Times New Roman"/>
        </w:rPr>
      </w:pPr>
      <w:r w:rsidRPr="00C152E9">
        <w:rPr>
          <w:rFonts w:eastAsia="Times New Roman"/>
        </w:rPr>
        <w:t xml:space="preserve">Voici, entre autres, ce qu’un site de </w:t>
      </w:r>
      <w:proofErr w:type="spellStart"/>
      <w:r w:rsidRPr="00C152E9">
        <w:rPr>
          <w:rFonts w:eastAsia="Times New Roman"/>
          <w:i/>
        </w:rPr>
        <w:t>fact</w:t>
      </w:r>
      <w:proofErr w:type="spellEnd"/>
      <w:r w:rsidRPr="00C152E9">
        <w:rPr>
          <w:rFonts w:eastAsia="Times New Roman"/>
          <w:i/>
        </w:rPr>
        <w:t xml:space="preserve"> checking</w:t>
      </w:r>
      <w:r>
        <w:rPr>
          <w:rFonts w:eastAsia="Times New Roman"/>
        </w:rPr>
        <w:t xml:space="preserve"> explique :</w:t>
      </w:r>
    </w:p>
    <w:p w:rsidR="00A636EA" w:rsidRPr="00C152E9" w:rsidRDefault="00A636EA" w:rsidP="00A636EA">
      <w:pPr>
        <w:rPr>
          <w:rFonts w:eastAsia="Times New Roman"/>
        </w:rPr>
      </w:pPr>
    </w:p>
    <w:p w:rsidR="00A636EA" w:rsidRDefault="00A636EA" w:rsidP="00A636EA">
      <w:pPr>
        <w:pBdr>
          <w:top w:val="single" w:sz="4" w:space="1" w:color="auto"/>
          <w:left w:val="single" w:sz="4" w:space="4" w:color="auto"/>
          <w:bottom w:val="single" w:sz="4" w:space="1" w:color="auto"/>
          <w:right w:val="single" w:sz="4" w:space="4" w:color="auto"/>
        </w:pBdr>
        <w:jc w:val="both"/>
        <w:rPr>
          <w:rFonts w:ascii="MingLiU" w:eastAsia="MingLiU" w:hAnsi="MingLiU" w:cs="MingLiU"/>
          <w:i/>
        </w:rPr>
      </w:pPr>
      <w:r w:rsidRPr="00A75877">
        <w:rPr>
          <w:rFonts w:eastAsia="Times New Roman"/>
          <w:i/>
        </w:rPr>
        <w:t>« Plusieurs articles et reportages permettent de mieux comprendre ce qu’il s’est passé. La scène se déroule le 22 septembre 2015, près de la ville de Sid à la frontière serbo-croate. Ce jour-là, pas moins de 9 000 migrants étaient entrés sur le territoire croate, un nombre record pour la Croatie. Du côté serbe, dans la ville de Sid, les autorités se sont retrouvées dans l’incapacité de canaliser les migrants. Faute de solution d’accueil, des dizaines de migrants, souvent Syriens, s’étaient alors installés provisoirement dans un cimetière, à proximité de la frontière, en attendant de pouvoir la traverser.</w:t>
      </w:r>
    </w:p>
    <w:p w:rsidR="00A636EA" w:rsidRPr="00627A97" w:rsidRDefault="00A636EA" w:rsidP="00A636EA">
      <w:pPr>
        <w:pBdr>
          <w:top w:val="single" w:sz="4" w:space="1" w:color="auto"/>
          <w:left w:val="single" w:sz="4" w:space="4" w:color="auto"/>
          <w:bottom w:val="single" w:sz="4" w:space="1" w:color="auto"/>
          <w:right w:val="single" w:sz="4" w:space="4" w:color="auto"/>
        </w:pBdr>
        <w:jc w:val="both"/>
        <w:rPr>
          <w:rFonts w:eastAsia="Times New Roman"/>
          <w:i/>
        </w:rPr>
      </w:pPr>
      <w:r w:rsidRPr="00A75877">
        <w:rPr>
          <w:rFonts w:eastAsia="Times New Roman"/>
          <w:i/>
        </w:rPr>
        <w:t>Cet événement s’inscrivait également dans un contexte de tensions entre la Croatie et la Serbie. La Croatie accusait en effet sa voisine de rediriger, en complicité avec la Hongrie, tous les migrants vers sa frontière, créant une situation totalement ingérable. »</w:t>
      </w:r>
      <w:r w:rsidRPr="00A75877">
        <w:rPr>
          <w:rStyle w:val="Appelnotedebasdep"/>
          <w:rFonts w:eastAsia="Times New Roman"/>
          <w:i/>
        </w:rPr>
        <w:footnoteReference w:id="12"/>
      </w:r>
    </w:p>
    <w:p w:rsidR="00A636EA" w:rsidRDefault="00A636EA" w:rsidP="00A636EA">
      <w:r>
        <w:br w:type="page"/>
      </w:r>
    </w:p>
    <w:p w:rsidR="00A636EA" w:rsidRDefault="00A636EA" w:rsidP="00A636EA">
      <w:pPr>
        <w:pStyle w:val="Sansinterligne"/>
      </w:pPr>
      <w:r w:rsidRPr="001F7A44">
        <w:rPr>
          <w:noProof/>
        </w:rPr>
        <w:drawing>
          <wp:anchor distT="0" distB="0" distL="114300" distR="114300" simplePos="0" relativeHeight="251782144" behindDoc="0" locked="0" layoutInCell="1" allowOverlap="1" wp14:anchorId="6985BCB3" wp14:editId="4AA4FB90">
            <wp:simplePos x="0" y="0"/>
            <wp:positionH relativeFrom="column">
              <wp:posOffset>5435600</wp:posOffset>
            </wp:positionH>
            <wp:positionV relativeFrom="paragraph">
              <wp:posOffset>0</wp:posOffset>
            </wp:positionV>
            <wp:extent cx="514985" cy="684530"/>
            <wp:effectExtent l="0" t="0" r="0" b="1270"/>
            <wp:wrapSquare wrapText="bothSides"/>
            <wp:docPr id="1084" name="Image 1084"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E50D14"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rPr>
          <w:sz w:val="20"/>
        </w:rPr>
      </w:pP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Que penses-tu de cette façon de traiter l’information ?</w:t>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ab/>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ab/>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ab/>
      </w:r>
    </w:p>
    <w:p w:rsidR="00A636EA" w:rsidRDefault="00A636EA" w:rsidP="00A636EA"/>
    <w:p w:rsidR="00A636EA" w:rsidRPr="00CA213E" w:rsidRDefault="00A636EA" w:rsidP="00A636EA"/>
    <w:p w:rsidR="00A636EA" w:rsidRPr="00F46B07" w:rsidRDefault="00A636EA" w:rsidP="00A636EA">
      <w:pPr>
        <w:pStyle w:val="Paragraphedeliste"/>
        <w:numPr>
          <w:ilvl w:val="0"/>
          <w:numId w:val="56"/>
        </w:numPr>
        <w:jc w:val="both"/>
      </w:pPr>
      <w:r w:rsidRPr="00F46B07">
        <w:t>Voici un autre exemple – Le</w:t>
      </w:r>
      <w:r>
        <w:t>s attentats du 13 novembre 2015 :</w:t>
      </w:r>
    </w:p>
    <w:p w:rsidR="00A636EA" w:rsidRPr="00CA213E" w:rsidRDefault="00A636EA" w:rsidP="00A636EA">
      <w:pPr>
        <w:jc w:val="both"/>
      </w:pPr>
    </w:p>
    <w:p w:rsidR="00A636EA" w:rsidRPr="00CA213E" w:rsidRDefault="00A636EA" w:rsidP="00A636EA">
      <w:pPr>
        <w:jc w:val="both"/>
        <w:rPr>
          <w:rFonts w:eastAsia="Times New Roman"/>
        </w:rPr>
      </w:pPr>
      <w:r w:rsidRPr="00CA213E">
        <w:rPr>
          <w:rFonts w:eastAsia="Times New Roman"/>
        </w:rPr>
        <w:t>Les images ci-dessous circulaient après les attentats du 13 novembre 2015 à Paris. Elles pouvaient alimenter la psychose...</w:t>
      </w:r>
    </w:p>
    <w:p w:rsidR="00A636EA" w:rsidRPr="00CA213E" w:rsidRDefault="00A636EA" w:rsidP="00A636EA">
      <w:pPr>
        <w:jc w:val="both"/>
        <w:rPr>
          <w:rFonts w:eastAsia="Times New Roman"/>
        </w:rPr>
      </w:pPr>
    </w:p>
    <w:p w:rsidR="00A636EA" w:rsidRPr="00CA213E" w:rsidRDefault="00A636EA" w:rsidP="00A636EA">
      <w:pPr>
        <w:jc w:val="both"/>
        <w:rPr>
          <w:rFonts w:eastAsia="Times New Roman"/>
        </w:rPr>
      </w:pPr>
      <w:r w:rsidRPr="00CA213E">
        <w:rPr>
          <w:rFonts w:eastAsia="Times New Roman"/>
        </w:rPr>
        <w:t>Qu’observes-tu ?</w:t>
      </w:r>
    </w:p>
    <w:p w:rsidR="00A636EA" w:rsidRPr="00CA213E" w:rsidRDefault="00A636EA" w:rsidP="00A636EA">
      <w:pPr>
        <w:tabs>
          <w:tab w:val="left" w:leader="dot" w:pos="8931"/>
        </w:tabs>
        <w:spacing w:before="120" w:line="360" w:lineRule="auto"/>
        <w:ind w:right="-6"/>
        <w:jc w:val="both"/>
      </w:pPr>
      <w:r w:rsidRPr="00CA213E">
        <w:tab/>
      </w:r>
    </w:p>
    <w:p w:rsidR="00A636EA" w:rsidRPr="00CA213E" w:rsidRDefault="00A636EA" w:rsidP="00A636EA">
      <w:pPr>
        <w:tabs>
          <w:tab w:val="left" w:leader="dot" w:pos="8931"/>
        </w:tabs>
        <w:spacing w:line="360" w:lineRule="auto"/>
        <w:ind w:right="-6"/>
        <w:jc w:val="both"/>
      </w:pPr>
      <w:r w:rsidRPr="00CA213E">
        <w:tab/>
      </w:r>
    </w:p>
    <w:p w:rsidR="00A636EA" w:rsidRPr="00CA213E" w:rsidRDefault="00A636EA" w:rsidP="00A636EA">
      <w:pPr>
        <w:tabs>
          <w:tab w:val="left" w:leader="dot" w:pos="8931"/>
        </w:tabs>
        <w:spacing w:line="360" w:lineRule="auto"/>
        <w:ind w:right="-6"/>
        <w:jc w:val="both"/>
      </w:pPr>
      <w:r w:rsidRPr="00CA213E">
        <w:tab/>
      </w:r>
    </w:p>
    <w:p w:rsidR="00A636EA" w:rsidRPr="00CA213E" w:rsidRDefault="00A636EA" w:rsidP="00A636EA">
      <w:pPr>
        <w:tabs>
          <w:tab w:val="left" w:leader="dot" w:pos="8931"/>
        </w:tabs>
        <w:spacing w:line="360" w:lineRule="auto"/>
        <w:ind w:right="-6"/>
        <w:jc w:val="both"/>
      </w:pPr>
      <w:r w:rsidRPr="00CA213E">
        <w:tab/>
      </w:r>
    </w:p>
    <w:p w:rsidR="00A636EA" w:rsidRPr="00CA213E" w:rsidRDefault="00A636EA" w:rsidP="00A636EA">
      <w:pPr>
        <w:tabs>
          <w:tab w:val="left" w:leader="dot" w:pos="8931"/>
        </w:tabs>
        <w:spacing w:line="360" w:lineRule="auto"/>
        <w:ind w:right="-6"/>
        <w:jc w:val="both"/>
      </w:pPr>
      <w:r w:rsidRPr="00CA213E">
        <w:tab/>
      </w:r>
    </w:p>
    <w:p w:rsidR="00A636EA" w:rsidRPr="00C17BDB" w:rsidRDefault="00A636EA" w:rsidP="00A636EA">
      <w:pPr>
        <w:jc w:val="both"/>
        <w:rPr>
          <w:rFonts w:eastAsia="Times New Roman"/>
        </w:rPr>
      </w:pPr>
    </w:p>
    <w:p w:rsidR="00A636EA" w:rsidRPr="00CA213E" w:rsidRDefault="00A636EA" w:rsidP="00A636EA">
      <w:pPr>
        <w:jc w:val="both"/>
        <w:rPr>
          <w:rFonts w:eastAsia="Times New Roman"/>
        </w:rPr>
      </w:pPr>
      <w:r w:rsidRPr="00CA213E">
        <w:rPr>
          <w:rFonts w:eastAsia="Times New Roman"/>
        </w:rPr>
        <w:t>Illustre les éléments du schéma de communication à l’aide de cette publication trouvée sur twitter.</w:t>
      </w:r>
    </w:p>
    <w:p w:rsidR="00A636EA" w:rsidRDefault="00A636EA" w:rsidP="00A636EA">
      <w:pPr>
        <w:jc w:val="both"/>
        <w:rPr>
          <w:rFonts w:eastAsia="Times New Roman"/>
        </w:rPr>
      </w:pPr>
    </w:p>
    <w:tbl>
      <w:tblPr>
        <w:tblStyle w:val="Grilledutableau"/>
        <w:tblW w:w="0" w:type="auto"/>
        <w:tblBorders>
          <w:top w:val="single" w:sz="4" w:space="0" w:color="6D1D6A" w:themeColor="accent1" w:themeShade="BF"/>
          <w:left w:val="single" w:sz="4" w:space="0" w:color="6D1D6A" w:themeColor="accent1" w:themeShade="BF"/>
          <w:bottom w:val="single" w:sz="12" w:space="0" w:color="6D1D6A" w:themeColor="accent1" w:themeShade="BF"/>
          <w:right w:val="single" w:sz="4" w:space="0" w:color="6D1D6A" w:themeColor="accent1" w:themeShade="BF"/>
          <w:insideH w:val="single" w:sz="4" w:space="0" w:color="6D1D6A" w:themeColor="accent1" w:themeShade="BF"/>
          <w:insideV w:val="single" w:sz="4" w:space="0" w:color="6D1D6A" w:themeColor="accent1" w:themeShade="BF"/>
        </w:tblBorders>
        <w:tblLook w:val="04A0" w:firstRow="1" w:lastRow="0" w:firstColumn="1" w:lastColumn="0" w:noHBand="0" w:noVBand="1"/>
      </w:tblPr>
      <w:tblGrid>
        <w:gridCol w:w="2026"/>
        <w:gridCol w:w="6738"/>
      </w:tblGrid>
      <w:tr w:rsidR="00A636EA" w:rsidTr="00FC784A">
        <w:trPr>
          <w:trHeight w:val="567"/>
        </w:trPr>
        <w:tc>
          <w:tcPr>
            <w:tcW w:w="0" w:type="auto"/>
            <w:shd w:val="clear" w:color="auto" w:fill="ECF1F8"/>
          </w:tcPr>
          <w:p w:rsidR="00A636EA" w:rsidRPr="00E50D14" w:rsidRDefault="00A636EA" w:rsidP="00FC784A">
            <w:pPr>
              <w:spacing w:before="120"/>
              <w:rPr>
                <w:rFonts w:eastAsia="Times New Roman"/>
                <w:color w:val="6D1D6A" w:themeColor="accent1" w:themeShade="BF"/>
              </w:rPr>
            </w:pPr>
            <w:proofErr w:type="spellStart"/>
            <w:r w:rsidRPr="00E50D14">
              <w:rPr>
                <w:color w:val="6D1D6A" w:themeColor="accent1" w:themeShade="BF"/>
              </w:rPr>
              <w:t>L’émetteur</w:t>
            </w:r>
            <w:proofErr w:type="spellEnd"/>
          </w:p>
        </w:tc>
        <w:tc>
          <w:tcPr>
            <w:tcW w:w="0" w:type="auto"/>
            <w:vAlign w:val="center"/>
          </w:tcPr>
          <w:p w:rsidR="00A636EA" w:rsidRPr="00C17BDB" w:rsidRDefault="00A636EA" w:rsidP="00FC784A">
            <w:pPr>
              <w:tabs>
                <w:tab w:val="left" w:leader="dot" w:pos="6521"/>
              </w:tabs>
              <w:spacing w:before="120" w:after="120" w:line="360" w:lineRule="auto"/>
              <w:rPr>
                <w:rFonts w:eastAsia="Times New Roman"/>
              </w:rPr>
            </w:pPr>
            <w:r>
              <w:rPr>
                <w:rFonts w:eastAsia="Times New Roman"/>
              </w:rPr>
              <w:tab/>
            </w:r>
          </w:p>
        </w:tc>
      </w:tr>
      <w:tr w:rsidR="00A636EA" w:rsidTr="00FC784A">
        <w:tc>
          <w:tcPr>
            <w:tcW w:w="0" w:type="auto"/>
            <w:shd w:val="clear" w:color="auto" w:fill="ECF1F8"/>
          </w:tcPr>
          <w:p w:rsidR="00A636EA" w:rsidRPr="00E50D14" w:rsidRDefault="00A636EA" w:rsidP="00FC784A">
            <w:pPr>
              <w:spacing w:before="120"/>
              <w:rPr>
                <w:rFonts w:eastAsia="Times New Roman"/>
                <w:color w:val="6D1D6A" w:themeColor="accent1" w:themeShade="BF"/>
              </w:rPr>
            </w:pPr>
            <w:r w:rsidRPr="00E50D14">
              <w:rPr>
                <w:color w:val="6D1D6A" w:themeColor="accent1" w:themeShade="BF"/>
              </w:rPr>
              <w:t xml:space="preserve">Le </w:t>
            </w:r>
            <w:proofErr w:type="spellStart"/>
            <w:r w:rsidRPr="00E50D14">
              <w:rPr>
                <w:color w:val="6D1D6A" w:themeColor="accent1" w:themeShade="BF"/>
              </w:rPr>
              <w:t>récepteur</w:t>
            </w:r>
            <w:proofErr w:type="spellEnd"/>
            <w:r w:rsidRPr="00E50D14">
              <w:rPr>
                <w:color w:val="6D1D6A" w:themeColor="accent1" w:themeShade="BF"/>
              </w:rPr>
              <w:t> </w:t>
            </w:r>
          </w:p>
        </w:tc>
        <w:tc>
          <w:tcPr>
            <w:tcW w:w="0" w:type="auto"/>
            <w:vAlign w:val="center"/>
          </w:tcPr>
          <w:p w:rsidR="00A636EA" w:rsidRDefault="00A636EA" w:rsidP="00FC784A">
            <w:pPr>
              <w:tabs>
                <w:tab w:val="left" w:leader="dot" w:pos="6521"/>
              </w:tabs>
              <w:spacing w:before="120" w:line="360" w:lineRule="auto"/>
              <w:rPr>
                <w:rFonts w:eastAsia="Times New Roman"/>
              </w:rPr>
            </w:pPr>
            <w:r>
              <w:rPr>
                <w:rFonts w:eastAsia="Times New Roman"/>
              </w:rPr>
              <w:tab/>
            </w:r>
          </w:p>
          <w:p w:rsidR="00A636EA" w:rsidRDefault="00A636EA" w:rsidP="00FC784A">
            <w:pPr>
              <w:tabs>
                <w:tab w:val="left" w:leader="dot" w:pos="6521"/>
              </w:tabs>
              <w:spacing w:line="360" w:lineRule="auto"/>
              <w:rPr>
                <w:rFonts w:eastAsia="Times New Roman"/>
              </w:rPr>
            </w:pPr>
            <w:r>
              <w:rPr>
                <w:rFonts w:eastAsia="Times New Roman"/>
              </w:rPr>
              <w:tab/>
            </w:r>
          </w:p>
          <w:p w:rsidR="00A636EA" w:rsidRPr="00C17BDB" w:rsidRDefault="00A636EA" w:rsidP="00FC784A">
            <w:pPr>
              <w:tabs>
                <w:tab w:val="left" w:leader="dot" w:pos="6521"/>
              </w:tabs>
              <w:spacing w:after="120" w:line="360" w:lineRule="auto"/>
              <w:rPr>
                <w:rFonts w:eastAsia="Times New Roman"/>
              </w:rPr>
            </w:pPr>
            <w:r>
              <w:rPr>
                <w:rFonts w:eastAsia="Times New Roman"/>
              </w:rPr>
              <w:tab/>
            </w:r>
          </w:p>
        </w:tc>
      </w:tr>
      <w:tr w:rsidR="00A636EA" w:rsidTr="00FC784A">
        <w:tc>
          <w:tcPr>
            <w:tcW w:w="0" w:type="auto"/>
            <w:shd w:val="clear" w:color="auto" w:fill="ECF1F8"/>
          </w:tcPr>
          <w:p w:rsidR="00A636EA" w:rsidRPr="00E50D14" w:rsidRDefault="00A636EA" w:rsidP="00FC784A">
            <w:pPr>
              <w:spacing w:before="120"/>
              <w:rPr>
                <w:rFonts w:eastAsia="Times New Roman"/>
                <w:color w:val="6D1D6A" w:themeColor="accent1" w:themeShade="BF"/>
              </w:rPr>
            </w:pPr>
            <w:r w:rsidRPr="00E50D14">
              <w:rPr>
                <w:color w:val="6D1D6A" w:themeColor="accent1" w:themeShade="BF"/>
              </w:rPr>
              <w:t>Le message </w:t>
            </w:r>
          </w:p>
        </w:tc>
        <w:tc>
          <w:tcPr>
            <w:tcW w:w="0" w:type="auto"/>
            <w:vAlign w:val="center"/>
          </w:tcPr>
          <w:p w:rsidR="00A636EA" w:rsidRDefault="00A636EA" w:rsidP="00FC784A">
            <w:pPr>
              <w:tabs>
                <w:tab w:val="left" w:leader="dot" w:pos="6521"/>
              </w:tabs>
              <w:spacing w:before="120" w:line="360" w:lineRule="auto"/>
              <w:rPr>
                <w:rFonts w:eastAsia="Times New Roman"/>
              </w:rPr>
            </w:pPr>
            <w:r>
              <w:rPr>
                <w:rFonts w:eastAsia="Times New Roman"/>
              </w:rPr>
              <w:tab/>
            </w:r>
          </w:p>
          <w:p w:rsidR="00A636EA" w:rsidRPr="00C17BDB" w:rsidRDefault="00A636EA" w:rsidP="00FC784A">
            <w:pPr>
              <w:tabs>
                <w:tab w:val="left" w:leader="dot" w:pos="6521"/>
              </w:tabs>
              <w:spacing w:after="120" w:line="360" w:lineRule="auto"/>
              <w:rPr>
                <w:rFonts w:eastAsia="Times New Roman"/>
              </w:rPr>
            </w:pPr>
            <w:r>
              <w:rPr>
                <w:rFonts w:eastAsia="Times New Roman"/>
              </w:rPr>
              <w:tab/>
            </w:r>
          </w:p>
        </w:tc>
      </w:tr>
      <w:tr w:rsidR="00A636EA" w:rsidTr="00FC784A">
        <w:trPr>
          <w:trHeight w:val="567"/>
        </w:trPr>
        <w:tc>
          <w:tcPr>
            <w:tcW w:w="0" w:type="auto"/>
            <w:shd w:val="clear" w:color="auto" w:fill="ECF1F8"/>
          </w:tcPr>
          <w:p w:rsidR="00A636EA" w:rsidRPr="00E50D14" w:rsidRDefault="00A636EA" w:rsidP="00FC784A">
            <w:pPr>
              <w:spacing w:before="120"/>
              <w:rPr>
                <w:rFonts w:eastAsia="Times New Roman"/>
                <w:color w:val="6D1D6A" w:themeColor="accent1" w:themeShade="BF"/>
              </w:rPr>
            </w:pPr>
            <w:r w:rsidRPr="00E50D14">
              <w:rPr>
                <w:color w:val="6D1D6A" w:themeColor="accent1" w:themeShade="BF"/>
              </w:rPr>
              <w:t xml:space="preserve">Le </w:t>
            </w:r>
            <w:proofErr w:type="spellStart"/>
            <w:r w:rsidRPr="00E50D14">
              <w:rPr>
                <w:color w:val="6D1D6A" w:themeColor="accent1" w:themeShade="BF"/>
              </w:rPr>
              <w:t>référent</w:t>
            </w:r>
            <w:proofErr w:type="spellEnd"/>
            <w:r w:rsidRPr="00E50D14">
              <w:rPr>
                <w:color w:val="6D1D6A" w:themeColor="accent1" w:themeShade="BF"/>
              </w:rPr>
              <w:t> </w:t>
            </w:r>
          </w:p>
        </w:tc>
        <w:tc>
          <w:tcPr>
            <w:tcW w:w="0" w:type="auto"/>
            <w:vAlign w:val="center"/>
          </w:tcPr>
          <w:p w:rsidR="00A636EA" w:rsidRPr="00C17BDB" w:rsidRDefault="00A636EA" w:rsidP="00FC784A">
            <w:pPr>
              <w:tabs>
                <w:tab w:val="left" w:leader="dot" w:pos="6521"/>
              </w:tabs>
              <w:spacing w:before="120" w:after="120" w:line="360" w:lineRule="auto"/>
              <w:rPr>
                <w:rFonts w:eastAsia="Times New Roman"/>
              </w:rPr>
            </w:pPr>
            <w:r>
              <w:rPr>
                <w:rFonts w:eastAsia="Times New Roman"/>
              </w:rPr>
              <w:tab/>
            </w:r>
          </w:p>
        </w:tc>
      </w:tr>
      <w:tr w:rsidR="00A636EA" w:rsidTr="00FC784A">
        <w:trPr>
          <w:trHeight w:val="567"/>
        </w:trPr>
        <w:tc>
          <w:tcPr>
            <w:tcW w:w="0" w:type="auto"/>
            <w:tcBorders>
              <w:bottom w:val="single" w:sz="4" w:space="0" w:color="6D1D6A" w:themeColor="accent1" w:themeShade="BF"/>
            </w:tcBorders>
            <w:shd w:val="clear" w:color="auto" w:fill="ECF1F8"/>
          </w:tcPr>
          <w:p w:rsidR="00A636EA" w:rsidRPr="00785C4C" w:rsidRDefault="00A636EA" w:rsidP="00FC784A">
            <w:pPr>
              <w:spacing w:before="120"/>
              <w:rPr>
                <w:rFonts w:eastAsia="Times New Roman"/>
                <w:color w:val="6D1D6A" w:themeColor="accent1" w:themeShade="BF"/>
              </w:rPr>
            </w:pPr>
            <w:r w:rsidRPr="00E50D14">
              <w:rPr>
                <w:color w:val="6D1D6A" w:themeColor="accent1" w:themeShade="BF"/>
              </w:rPr>
              <w:t xml:space="preserve">Le canal </w:t>
            </w:r>
            <w:proofErr w:type="spellStart"/>
            <w:r w:rsidRPr="00E50D14">
              <w:rPr>
                <w:color w:val="6D1D6A" w:themeColor="accent1" w:themeShade="BF"/>
              </w:rPr>
              <w:t>ou</w:t>
            </w:r>
            <w:proofErr w:type="spellEnd"/>
            <w:r w:rsidRPr="00E50D14">
              <w:rPr>
                <w:color w:val="6D1D6A" w:themeColor="accent1" w:themeShade="BF"/>
              </w:rPr>
              <w:t xml:space="preserve"> </w:t>
            </w:r>
            <w:proofErr w:type="spellStart"/>
            <w:r w:rsidRPr="00E50D14">
              <w:rPr>
                <w:color w:val="6D1D6A" w:themeColor="accent1" w:themeShade="BF"/>
              </w:rPr>
              <w:t>média</w:t>
            </w:r>
            <w:proofErr w:type="spellEnd"/>
            <w:r w:rsidRPr="00E50D14">
              <w:rPr>
                <w:color w:val="6D1D6A" w:themeColor="accent1" w:themeShade="BF"/>
              </w:rPr>
              <w:t> </w:t>
            </w:r>
          </w:p>
        </w:tc>
        <w:tc>
          <w:tcPr>
            <w:tcW w:w="0" w:type="auto"/>
            <w:tcBorders>
              <w:bottom w:val="single" w:sz="4" w:space="0" w:color="6D1D6A" w:themeColor="accent1" w:themeShade="BF"/>
            </w:tcBorders>
            <w:vAlign w:val="center"/>
          </w:tcPr>
          <w:p w:rsidR="00A636EA" w:rsidRPr="00C17BDB" w:rsidRDefault="00A636EA" w:rsidP="00FC784A">
            <w:pPr>
              <w:tabs>
                <w:tab w:val="left" w:leader="dot" w:pos="6521"/>
              </w:tabs>
              <w:spacing w:before="120" w:after="120" w:line="360" w:lineRule="auto"/>
              <w:rPr>
                <w:rFonts w:eastAsia="Times New Roman"/>
              </w:rPr>
            </w:pPr>
            <w:r>
              <w:rPr>
                <w:rFonts w:eastAsia="Times New Roman"/>
              </w:rPr>
              <w:tab/>
            </w:r>
          </w:p>
        </w:tc>
      </w:tr>
      <w:tr w:rsidR="003B7D36" w:rsidTr="00AF2181">
        <w:trPr>
          <w:trHeight w:val="3566"/>
        </w:trPr>
        <w:tc>
          <w:tcPr>
            <w:tcW w:w="0" w:type="auto"/>
            <w:shd w:val="clear" w:color="auto" w:fill="ECF1F8"/>
          </w:tcPr>
          <w:p w:rsidR="003B7D36" w:rsidRPr="00E50D14" w:rsidRDefault="003B7D36" w:rsidP="00FC784A">
            <w:pPr>
              <w:spacing w:before="120"/>
              <w:rPr>
                <w:color w:val="6D1D6A" w:themeColor="accent1" w:themeShade="BF"/>
              </w:rPr>
            </w:pPr>
            <w:r w:rsidRPr="00E50D14">
              <w:rPr>
                <w:color w:val="6D1D6A" w:themeColor="accent1" w:themeShade="BF"/>
              </w:rPr>
              <w:t>Le code </w:t>
            </w:r>
          </w:p>
        </w:tc>
        <w:tc>
          <w:tcPr>
            <w:tcW w:w="0" w:type="auto"/>
            <w:vAlign w:val="center"/>
          </w:tcPr>
          <w:p w:rsidR="003B7D36" w:rsidRDefault="003B7D36" w:rsidP="00FC784A">
            <w:pPr>
              <w:tabs>
                <w:tab w:val="left" w:leader="dot" w:pos="6521"/>
              </w:tabs>
              <w:spacing w:before="120" w:line="360" w:lineRule="auto"/>
              <w:rPr>
                <w:rFonts w:eastAsia="Times New Roman"/>
              </w:rPr>
            </w:pPr>
            <w:r>
              <w:rPr>
                <w:rFonts w:eastAsia="Times New Roman"/>
              </w:rPr>
              <w:tab/>
            </w:r>
          </w:p>
          <w:p w:rsidR="003B7D36" w:rsidRDefault="003B7D36" w:rsidP="00FC784A">
            <w:pPr>
              <w:tabs>
                <w:tab w:val="left" w:leader="dot" w:pos="6521"/>
              </w:tabs>
              <w:spacing w:line="360" w:lineRule="auto"/>
              <w:rPr>
                <w:rFonts w:eastAsia="Times New Roman"/>
              </w:rPr>
            </w:pPr>
            <w:r>
              <w:rPr>
                <w:rFonts w:eastAsia="Times New Roman"/>
              </w:rPr>
              <w:tab/>
            </w:r>
          </w:p>
          <w:p w:rsidR="003B7D36" w:rsidRDefault="003B7D36" w:rsidP="00FC784A">
            <w:pPr>
              <w:tabs>
                <w:tab w:val="left" w:leader="dot" w:pos="6521"/>
              </w:tabs>
              <w:spacing w:line="360" w:lineRule="auto"/>
              <w:rPr>
                <w:rFonts w:eastAsia="Times New Roman"/>
              </w:rPr>
            </w:pPr>
            <w:r>
              <w:rPr>
                <w:rFonts w:eastAsia="Times New Roman"/>
              </w:rPr>
              <w:tab/>
            </w:r>
          </w:p>
          <w:p w:rsidR="003B7D36" w:rsidRDefault="003B7D36" w:rsidP="00FC784A">
            <w:pPr>
              <w:tabs>
                <w:tab w:val="left" w:leader="dot" w:pos="6521"/>
              </w:tabs>
              <w:spacing w:line="360" w:lineRule="auto"/>
              <w:rPr>
                <w:rFonts w:eastAsia="Times New Roman"/>
              </w:rPr>
            </w:pPr>
            <w:r>
              <w:rPr>
                <w:rFonts w:eastAsia="Times New Roman"/>
              </w:rPr>
              <w:tab/>
            </w:r>
          </w:p>
          <w:p w:rsidR="003B7D36" w:rsidRDefault="003B7D36" w:rsidP="00FC784A">
            <w:pPr>
              <w:tabs>
                <w:tab w:val="left" w:leader="dot" w:pos="6521"/>
              </w:tabs>
              <w:spacing w:line="360" w:lineRule="auto"/>
              <w:rPr>
                <w:rFonts w:eastAsia="Times New Roman"/>
              </w:rPr>
            </w:pPr>
            <w:r>
              <w:rPr>
                <w:rFonts w:eastAsia="Times New Roman"/>
              </w:rPr>
              <w:tab/>
            </w:r>
          </w:p>
          <w:p w:rsidR="003B7D36" w:rsidRDefault="003B7D36" w:rsidP="00FC784A">
            <w:pPr>
              <w:tabs>
                <w:tab w:val="left" w:leader="dot" w:pos="6521"/>
              </w:tabs>
              <w:spacing w:after="120" w:line="360" w:lineRule="auto"/>
              <w:rPr>
                <w:rFonts w:eastAsia="Times New Roman"/>
              </w:rPr>
            </w:pPr>
            <w:r>
              <w:rPr>
                <w:rFonts w:eastAsia="Times New Roman"/>
              </w:rPr>
              <w:tab/>
            </w:r>
          </w:p>
        </w:tc>
      </w:tr>
      <w:tr w:rsidR="00A636EA" w:rsidTr="00FC784A">
        <w:trPr>
          <w:trHeight w:val="307"/>
        </w:trPr>
        <w:tc>
          <w:tcPr>
            <w:tcW w:w="0" w:type="auto"/>
            <w:tcBorders>
              <w:top w:val="single" w:sz="4" w:space="0" w:color="6D1D6A" w:themeColor="accent1" w:themeShade="BF"/>
            </w:tcBorders>
            <w:shd w:val="clear" w:color="auto" w:fill="ECF1F8"/>
          </w:tcPr>
          <w:p w:rsidR="00A636EA" w:rsidRPr="00E50D14" w:rsidRDefault="00A636EA" w:rsidP="00FC784A">
            <w:pPr>
              <w:spacing w:before="120"/>
              <w:rPr>
                <w:rFonts w:eastAsia="Times New Roman"/>
                <w:color w:val="6D1D6A" w:themeColor="accent1" w:themeShade="BF"/>
              </w:rPr>
            </w:pPr>
            <w:r w:rsidRPr="00E50D14">
              <w:rPr>
                <w:color w:val="6D1D6A" w:themeColor="accent1" w:themeShade="BF"/>
              </w:rPr>
              <w:t>Le bruit </w:t>
            </w:r>
          </w:p>
        </w:tc>
        <w:tc>
          <w:tcPr>
            <w:tcW w:w="0" w:type="auto"/>
            <w:tcBorders>
              <w:top w:val="single" w:sz="4" w:space="0" w:color="6D1D6A" w:themeColor="accent1" w:themeShade="BF"/>
            </w:tcBorders>
            <w:vAlign w:val="center"/>
          </w:tcPr>
          <w:p w:rsidR="00A636EA" w:rsidRDefault="00A636EA" w:rsidP="00FC784A">
            <w:pPr>
              <w:tabs>
                <w:tab w:val="left" w:leader="dot" w:pos="6521"/>
              </w:tabs>
              <w:spacing w:before="120" w:line="360" w:lineRule="auto"/>
              <w:rPr>
                <w:rFonts w:eastAsia="Times New Roman"/>
              </w:rPr>
            </w:pPr>
            <w:r>
              <w:rPr>
                <w:rFonts w:eastAsia="Times New Roman"/>
              </w:rPr>
              <w:tab/>
            </w:r>
          </w:p>
          <w:p w:rsidR="00A636EA" w:rsidRDefault="00A636EA" w:rsidP="00FC784A">
            <w:pPr>
              <w:tabs>
                <w:tab w:val="left" w:leader="dot" w:pos="6521"/>
              </w:tabs>
              <w:spacing w:line="360" w:lineRule="auto"/>
              <w:rPr>
                <w:rFonts w:eastAsia="Times New Roman"/>
              </w:rPr>
            </w:pPr>
            <w:r>
              <w:rPr>
                <w:rFonts w:eastAsia="Times New Roman"/>
              </w:rPr>
              <w:tab/>
            </w:r>
          </w:p>
          <w:p w:rsidR="00A636EA" w:rsidRDefault="00A636EA" w:rsidP="00FC784A">
            <w:pPr>
              <w:tabs>
                <w:tab w:val="left" w:leader="dot" w:pos="6521"/>
              </w:tabs>
              <w:spacing w:line="360" w:lineRule="auto"/>
              <w:rPr>
                <w:rFonts w:eastAsia="Times New Roman"/>
              </w:rPr>
            </w:pPr>
            <w:r>
              <w:rPr>
                <w:rFonts w:eastAsia="Times New Roman"/>
              </w:rPr>
              <w:tab/>
            </w:r>
          </w:p>
          <w:p w:rsidR="00A636EA" w:rsidRDefault="00A636EA" w:rsidP="00FC784A">
            <w:pPr>
              <w:tabs>
                <w:tab w:val="left" w:leader="dot" w:pos="6521"/>
              </w:tabs>
              <w:spacing w:line="360" w:lineRule="auto"/>
              <w:rPr>
                <w:rFonts w:eastAsia="Times New Roman"/>
              </w:rPr>
            </w:pPr>
            <w:r>
              <w:rPr>
                <w:rFonts w:eastAsia="Times New Roman"/>
              </w:rPr>
              <w:tab/>
            </w:r>
          </w:p>
          <w:p w:rsidR="00A636EA" w:rsidRDefault="00A636EA" w:rsidP="00FC784A">
            <w:pPr>
              <w:tabs>
                <w:tab w:val="left" w:leader="dot" w:pos="6521"/>
              </w:tabs>
              <w:spacing w:line="360" w:lineRule="auto"/>
              <w:rPr>
                <w:rFonts w:eastAsia="Times New Roman"/>
              </w:rPr>
            </w:pPr>
            <w:r>
              <w:rPr>
                <w:rFonts w:eastAsia="Times New Roman"/>
              </w:rPr>
              <w:tab/>
            </w:r>
          </w:p>
          <w:p w:rsidR="00A636EA" w:rsidRPr="00C17BDB" w:rsidRDefault="00A636EA" w:rsidP="00FC784A">
            <w:pPr>
              <w:tabs>
                <w:tab w:val="left" w:leader="dot" w:pos="6521"/>
              </w:tabs>
              <w:spacing w:after="120" w:line="360" w:lineRule="auto"/>
              <w:rPr>
                <w:rFonts w:eastAsia="Times New Roman"/>
              </w:rPr>
            </w:pPr>
            <w:r>
              <w:rPr>
                <w:rFonts w:eastAsia="Times New Roman"/>
              </w:rPr>
              <w:tab/>
            </w:r>
          </w:p>
        </w:tc>
      </w:tr>
      <w:tr w:rsidR="00A636EA" w:rsidTr="00FC784A">
        <w:tc>
          <w:tcPr>
            <w:tcW w:w="0" w:type="auto"/>
            <w:shd w:val="clear" w:color="auto" w:fill="ECF1F8"/>
          </w:tcPr>
          <w:p w:rsidR="00A636EA" w:rsidRPr="00E50D14" w:rsidRDefault="00A636EA" w:rsidP="00FC784A">
            <w:pPr>
              <w:spacing w:before="120"/>
              <w:rPr>
                <w:rFonts w:eastAsia="Times New Roman"/>
                <w:color w:val="6D1D6A" w:themeColor="accent1" w:themeShade="BF"/>
              </w:rPr>
            </w:pPr>
            <w:r w:rsidRPr="00E50D14">
              <w:rPr>
                <w:color w:val="6D1D6A" w:themeColor="accent1" w:themeShade="BF"/>
              </w:rPr>
              <w:t>Le feedback </w:t>
            </w:r>
          </w:p>
        </w:tc>
        <w:tc>
          <w:tcPr>
            <w:tcW w:w="0" w:type="auto"/>
            <w:vAlign w:val="center"/>
          </w:tcPr>
          <w:p w:rsidR="00A636EA" w:rsidRPr="00C17BDB" w:rsidRDefault="00A636EA" w:rsidP="00FC784A">
            <w:pPr>
              <w:tabs>
                <w:tab w:val="left" w:leader="dot" w:pos="6521"/>
              </w:tabs>
              <w:spacing w:before="120" w:after="120" w:line="360" w:lineRule="auto"/>
              <w:rPr>
                <w:rFonts w:eastAsia="Times New Roman"/>
              </w:rPr>
            </w:pPr>
            <w:r>
              <w:rPr>
                <w:rFonts w:eastAsia="Times New Roman"/>
              </w:rPr>
              <w:tab/>
            </w:r>
          </w:p>
        </w:tc>
      </w:tr>
      <w:tr w:rsidR="00A636EA" w:rsidTr="00FC784A">
        <w:trPr>
          <w:trHeight w:val="417"/>
        </w:trPr>
        <w:tc>
          <w:tcPr>
            <w:tcW w:w="0" w:type="auto"/>
            <w:shd w:val="clear" w:color="auto" w:fill="ECF1F8"/>
          </w:tcPr>
          <w:p w:rsidR="00A636EA" w:rsidRPr="00E50D14" w:rsidRDefault="00A636EA" w:rsidP="00FC784A">
            <w:pPr>
              <w:spacing w:before="120"/>
              <w:rPr>
                <w:color w:val="6D1D6A" w:themeColor="accent1" w:themeShade="BF"/>
              </w:rPr>
            </w:pPr>
            <w:r w:rsidRPr="00E50D14">
              <w:rPr>
                <w:color w:val="6D1D6A" w:themeColor="accent1" w:themeShade="BF"/>
              </w:rPr>
              <w:t xml:space="preserve">Le </w:t>
            </w:r>
            <w:proofErr w:type="spellStart"/>
            <w:r w:rsidRPr="00E50D14">
              <w:rPr>
                <w:color w:val="6D1D6A" w:themeColor="accent1" w:themeShade="BF"/>
              </w:rPr>
              <w:t>contexte</w:t>
            </w:r>
            <w:proofErr w:type="spellEnd"/>
            <w:r w:rsidRPr="00E50D14">
              <w:rPr>
                <w:color w:val="6D1D6A" w:themeColor="accent1" w:themeShade="BF"/>
              </w:rPr>
              <w:t> </w:t>
            </w:r>
          </w:p>
        </w:tc>
        <w:tc>
          <w:tcPr>
            <w:tcW w:w="0" w:type="auto"/>
            <w:vAlign w:val="center"/>
          </w:tcPr>
          <w:p w:rsidR="00A636EA" w:rsidRPr="00C17BDB" w:rsidRDefault="00A636EA" w:rsidP="00FC784A">
            <w:pPr>
              <w:tabs>
                <w:tab w:val="left" w:leader="dot" w:pos="6521"/>
              </w:tabs>
              <w:spacing w:before="120" w:after="120" w:line="360" w:lineRule="auto"/>
              <w:rPr>
                <w:rFonts w:eastAsia="Times New Roman"/>
              </w:rPr>
            </w:pPr>
            <w:r>
              <w:rPr>
                <w:rFonts w:eastAsia="Times New Roman"/>
              </w:rPr>
              <w:tab/>
            </w:r>
          </w:p>
        </w:tc>
      </w:tr>
    </w:tbl>
    <w:p w:rsidR="00A636EA" w:rsidRDefault="00A636EA" w:rsidP="00A636EA">
      <w:pPr>
        <w:rPr>
          <w:rFonts w:eastAsia="Times New Roman"/>
        </w:rPr>
      </w:pPr>
    </w:p>
    <w:p w:rsidR="00A636EA" w:rsidRPr="00263987" w:rsidRDefault="00A636EA" w:rsidP="00A636EA">
      <w:pPr>
        <w:jc w:val="center"/>
      </w:pPr>
      <w:r>
        <w:rPr>
          <w:noProof/>
        </w:rPr>
        <w:drawing>
          <wp:inline distT="0" distB="0" distL="0" distR="0" wp14:anchorId="3653A9AA" wp14:editId="42A0BD3E">
            <wp:extent cx="4238663" cy="3167620"/>
            <wp:effectExtent l="0" t="0" r="0" b="0"/>
            <wp:docPr id="1085" name="Image 1085" descr="../../../Desktop/Capture%20d’écran%202016-10-27%20à%2018.0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ktop/Capture%20d’écran%202016-10-27%20à%2018.04.35.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261581" cy="3184747"/>
                    </a:xfrm>
                    <a:prstGeom prst="rect">
                      <a:avLst/>
                    </a:prstGeom>
                    <a:noFill/>
                    <a:ln>
                      <a:noFill/>
                    </a:ln>
                    <a:extLst>
                      <a:ext uri="{53640926-AAD7-44D8-BBD7-CCE9431645EC}">
                        <a14:shadowObscured xmlns:a14="http://schemas.microsoft.com/office/drawing/2010/main"/>
                      </a:ext>
                    </a:extLst>
                  </pic:spPr>
                </pic:pic>
              </a:graphicData>
            </a:graphic>
          </wp:inline>
        </w:drawing>
      </w:r>
    </w:p>
    <w:p w:rsidR="00A636EA" w:rsidRDefault="00A636EA" w:rsidP="00A636EA">
      <w:r>
        <w:br w:type="page"/>
      </w:r>
    </w:p>
    <w:p w:rsidR="00A636EA" w:rsidRPr="00B86CB3" w:rsidRDefault="00A636EA" w:rsidP="00A636EA">
      <w:r w:rsidRPr="001F7A44">
        <w:rPr>
          <w:noProof/>
        </w:rPr>
        <w:drawing>
          <wp:anchor distT="0" distB="0" distL="114300" distR="114300" simplePos="0" relativeHeight="251793408" behindDoc="0" locked="0" layoutInCell="1" allowOverlap="1" wp14:anchorId="2B88CF3D" wp14:editId="3A831739">
            <wp:simplePos x="0" y="0"/>
            <wp:positionH relativeFrom="column">
              <wp:posOffset>5408295</wp:posOffset>
            </wp:positionH>
            <wp:positionV relativeFrom="paragraph">
              <wp:posOffset>34698</wp:posOffset>
            </wp:positionV>
            <wp:extent cx="514985" cy="684530"/>
            <wp:effectExtent l="0" t="0" r="0" b="1270"/>
            <wp:wrapThrough wrapText="bothSides">
              <wp:wrapPolygon edited="0">
                <wp:start x="3995" y="0"/>
                <wp:lineTo x="0" y="1803"/>
                <wp:lineTo x="0" y="6011"/>
                <wp:lineTo x="3196" y="9618"/>
                <wp:lineTo x="2397" y="11421"/>
                <wp:lineTo x="3196" y="18635"/>
                <wp:lineTo x="6392" y="21039"/>
                <wp:lineTo x="15181" y="21039"/>
                <wp:lineTo x="15980" y="19236"/>
                <wp:lineTo x="20774" y="16831"/>
                <wp:lineTo x="20774" y="6011"/>
                <wp:lineTo x="18377" y="2404"/>
                <wp:lineTo x="14382" y="0"/>
                <wp:lineTo x="3995" y="0"/>
              </wp:wrapPolygon>
            </wp:wrapThrough>
            <wp:docPr id="1086" name="Image 1086"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rPr>
          <w:b/>
        </w:rPr>
      </w:pPr>
      <w:r w:rsidRPr="00CA213E">
        <w:rPr>
          <w:b/>
        </w:rPr>
        <w:t>Faisons le point :</w:t>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CA213E">
        <w:t>Que penses-tu des sites de « </w:t>
      </w:r>
      <w:proofErr w:type="spellStart"/>
      <w:r w:rsidRPr="00CA213E">
        <w:t>fact</w:t>
      </w:r>
      <w:proofErr w:type="spellEnd"/>
      <w:r w:rsidRPr="00CA213E">
        <w:t xml:space="preserve"> checking »</w:t>
      </w:r>
      <w:r>
        <w:t xml:space="preserve"> ? </w:t>
      </w:r>
      <w:r w:rsidRPr="00CA213E">
        <w:t>Vas-tu changer ton comportement en lisant des articles sur les réseaux sociaux ?</w:t>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ab/>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ab/>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ab/>
      </w:r>
    </w:p>
    <w:p w:rsidR="00A636EA" w:rsidRPr="00CA213E"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CA213E">
        <w:tab/>
      </w:r>
    </w:p>
    <w:p w:rsidR="00A636EA" w:rsidRDefault="00A636EA" w:rsidP="00A636EA"/>
    <w:p w:rsidR="00A636EA" w:rsidRPr="00CA213E" w:rsidRDefault="00A636EA" w:rsidP="00A636EA">
      <w:pPr>
        <w:rPr>
          <w:b/>
        </w:rPr>
      </w:pPr>
      <w:r w:rsidRPr="00CA213E">
        <w:rPr>
          <w:b/>
        </w:rPr>
        <w:t>Rédigeons la SYNTHESE</w:t>
      </w:r>
    </w:p>
    <w:p w:rsidR="00A636EA" w:rsidRPr="00CA213E" w:rsidRDefault="00A636EA" w:rsidP="00A636EA"/>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Default="00A636EA" w:rsidP="00A636EA">
      <w:pPr>
        <w:tabs>
          <w:tab w:val="left" w:leader="dot" w:pos="8931"/>
        </w:tabs>
        <w:ind w:right="-6"/>
      </w:pPr>
    </w:p>
    <w:p w:rsidR="00A636EA" w:rsidRDefault="00A636EA" w:rsidP="00A636EA">
      <w:r>
        <w:br w:type="page"/>
      </w:r>
    </w:p>
    <w:p w:rsidR="00A636EA" w:rsidRDefault="00A636EA" w:rsidP="00A636EA">
      <w:pPr>
        <w:pStyle w:val="Titre3"/>
        <w:numPr>
          <w:ilvl w:val="0"/>
          <w:numId w:val="21"/>
        </w:numPr>
        <w:ind w:left="1134"/>
      </w:pPr>
      <w:bookmarkStart w:id="32" w:name="_Toc480890497"/>
      <w:bookmarkStart w:id="33" w:name="_Toc531358250"/>
      <w:bookmarkStart w:id="34" w:name="_Toc18929918"/>
      <w:bookmarkStart w:id="35" w:name="_Toc18934348"/>
      <w:r>
        <w:t>Je fais référence aux notions d’identité personnelle et collective, de groupe d’appartenance et d’influence sociale</w:t>
      </w:r>
      <w:bookmarkEnd w:id="32"/>
      <w:bookmarkEnd w:id="33"/>
      <w:bookmarkEnd w:id="34"/>
      <w:bookmarkEnd w:id="35"/>
    </w:p>
    <w:p w:rsidR="00A636EA" w:rsidRPr="00CA213E" w:rsidRDefault="00A636EA" w:rsidP="00A636EA"/>
    <w:p w:rsidR="00A636EA" w:rsidRDefault="00A636EA" w:rsidP="00A636EA">
      <w:pPr>
        <w:pStyle w:val="Titre4"/>
      </w:pPr>
      <w:bookmarkStart w:id="36" w:name="_Toc480890498"/>
      <w:bookmarkStart w:id="37" w:name="_Toc531358251"/>
      <w:bookmarkStart w:id="38" w:name="_Toc18934349"/>
      <w:r>
        <w:t>ACTIVITE 3a : mon portrait chinois.</w:t>
      </w:r>
      <w:bookmarkEnd w:id="36"/>
      <w:bookmarkEnd w:id="37"/>
      <w:bookmarkEnd w:id="38"/>
    </w:p>
    <w:p w:rsidR="00A636EA" w:rsidRPr="00CA213E" w:rsidRDefault="00A636EA" w:rsidP="00A636EA"/>
    <w:p w:rsidR="00A636EA" w:rsidRPr="00CA213E" w:rsidRDefault="00A636EA" w:rsidP="00A636EA">
      <w:r w:rsidRPr="00CA213E">
        <w:t>Complète ce portrait chinois et justifie chaque phrase.</w:t>
      </w:r>
    </w:p>
    <w:p w:rsidR="00A636EA" w:rsidRPr="00CA213E" w:rsidRDefault="00A636EA" w:rsidP="00A636EA">
      <w:pPr>
        <w:pStyle w:val="Sansinterligne"/>
      </w:pPr>
    </w:p>
    <w:p w:rsidR="00A636EA" w:rsidRPr="00CA213E" w:rsidRDefault="00A636EA" w:rsidP="00A636EA">
      <w:pPr>
        <w:pStyle w:val="Sansinterligne"/>
      </w:pPr>
      <w:r w:rsidRPr="00CA213E">
        <w:t>Si j’étais un animal,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une couleur, je serai</w:t>
      </w:r>
      <w:r>
        <w:t>s</w:t>
      </w:r>
      <w:r w:rsidRPr="00CA213E">
        <w:t>…</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une ville,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 plat,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Default="00A636EA" w:rsidP="00A636EA"/>
    <w:p w:rsidR="00A636EA" w:rsidRPr="00CA213E" w:rsidRDefault="00A636EA" w:rsidP="00A636EA">
      <w:pPr>
        <w:pStyle w:val="Sansinterligne"/>
      </w:pPr>
      <w:r w:rsidRPr="00CA213E">
        <w:t>Si j’étais un âge de la vie,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 vêtement,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FC784A" w:rsidRDefault="00FC784A" w:rsidP="00A636EA">
      <w:pPr>
        <w:pStyle w:val="Sansinterligne"/>
      </w:pPr>
      <w:r>
        <w:br w:type="page"/>
      </w:r>
    </w:p>
    <w:p w:rsidR="00A636EA" w:rsidRPr="00CA213E" w:rsidRDefault="00A636EA" w:rsidP="00A636EA">
      <w:pPr>
        <w:pStyle w:val="Sansinterligne"/>
      </w:pPr>
      <w:r w:rsidRPr="00CA213E">
        <w:t>Si j’étais un moyen de transport,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 type d’habitation, je serais…</w:t>
      </w:r>
    </w:p>
    <w:p w:rsidR="00A636EA" w:rsidRPr="00CA213E" w:rsidRDefault="00A636EA" w:rsidP="00A636EA">
      <w:pPr>
        <w:tabs>
          <w:tab w:val="left" w:leader="dot" w:pos="8931"/>
        </w:tabs>
        <w:spacing w:before="120" w:line="360" w:lineRule="auto"/>
        <w:ind w:right="-6"/>
      </w:pPr>
      <w:r w:rsidRPr="00CA213E">
        <w:tab/>
      </w:r>
    </w:p>
    <w:p w:rsidR="00A636EA"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r w:rsidRPr="00CA213E">
        <w:t>Si j’étais un des quatre éléments</w:t>
      </w:r>
      <w:r>
        <w:t xml:space="preserve"> (terre, eau, air, feu)</w:t>
      </w:r>
      <w:r w:rsidRPr="00CA213E">
        <w:t>,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 art,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une valeur,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une croyance,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Pr="00CA213E" w:rsidRDefault="00A636EA" w:rsidP="00A636EA">
      <w:pPr>
        <w:pStyle w:val="Sansinterligne"/>
      </w:pPr>
    </w:p>
    <w:p w:rsidR="00A636EA" w:rsidRPr="00CA213E" w:rsidRDefault="00A636EA" w:rsidP="00A636EA">
      <w:pPr>
        <w:pStyle w:val="Sansinterligne"/>
      </w:pPr>
      <w:r w:rsidRPr="00CA213E">
        <w:t>Si j’étais une citation, je serais…</w:t>
      </w:r>
    </w:p>
    <w:p w:rsidR="00A636EA" w:rsidRPr="00CA213E" w:rsidRDefault="00A636EA" w:rsidP="00A636EA">
      <w:pPr>
        <w:tabs>
          <w:tab w:val="left" w:leader="dot" w:pos="8931"/>
        </w:tabs>
        <w:spacing w:before="120" w:line="360" w:lineRule="auto"/>
        <w:ind w:right="-6"/>
      </w:pPr>
      <w:r w:rsidRPr="00CA213E">
        <w:tab/>
      </w:r>
    </w:p>
    <w:p w:rsidR="00A636EA" w:rsidRPr="00CA213E" w:rsidRDefault="00A636EA" w:rsidP="00A636EA">
      <w:pPr>
        <w:tabs>
          <w:tab w:val="left" w:leader="dot" w:pos="8931"/>
        </w:tabs>
        <w:spacing w:line="360" w:lineRule="auto"/>
        <w:ind w:right="-6"/>
      </w:pPr>
      <w:r w:rsidRPr="00CA213E">
        <w:tab/>
      </w:r>
    </w:p>
    <w:p w:rsidR="00A636EA" w:rsidRDefault="00A636EA" w:rsidP="00A636EA"/>
    <w:p w:rsidR="00A636EA" w:rsidRPr="00A617FF" w:rsidRDefault="00A636EA" w:rsidP="00A636EA">
      <w:pPr>
        <w:pStyle w:val="Sansinterligne"/>
        <w:jc w:val="both"/>
      </w:pPr>
      <w:r>
        <w:t xml:space="preserve">En quoi ces questions peuvent-elles être </w:t>
      </w:r>
      <w:proofErr w:type="gramStart"/>
      <w:r>
        <w:t>utiles</w:t>
      </w:r>
      <w:r w:rsidRPr="00A617FF">
        <w:t>?</w:t>
      </w:r>
      <w:proofErr w:type="gramEnd"/>
    </w:p>
    <w:p w:rsidR="00A636EA" w:rsidRPr="00A617FF" w:rsidRDefault="00A636EA" w:rsidP="00A636EA">
      <w:pPr>
        <w:tabs>
          <w:tab w:val="left" w:leader="dot" w:pos="8931"/>
        </w:tabs>
        <w:spacing w:before="120" w:line="360" w:lineRule="auto"/>
        <w:ind w:right="-6"/>
      </w:pPr>
      <w:r w:rsidRPr="00A617FF">
        <w:tab/>
      </w:r>
    </w:p>
    <w:p w:rsidR="00A636EA" w:rsidRDefault="00A636EA" w:rsidP="00A636EA">
      <w:pPr>
        <w:tabs>
          <w:tab w:val="left" w:leader="dot" w:pos="8931"/>
        </w:tabs>
        <w:spacing w:line="360" w:lineRule="auto"/>
        <w:ind w:right="-6"/>
      </w:pPr>
      <w:r w:rsidRPr="00A617FF">
        <w:tab/>
      </w:r>
    </w:p>
    <w:p w:rsidR="00FC784A" w:rsidRDefault="00FC784A" w:rsidP="00A636EA">
      <w:pPr>
        <w:pStyle w:val="Sansinterligne"/>
      </w:pPr>
      <w:r>
        <w:br w:type="page"/>
      </w:r>
    </w:p>
    <w:p w:rsidR="00A636EA" w:rsidRPr="00A617FF" w:rsidRDefault="00A636EA" w:rsidP="00A636EA">
      <w:pPr>
        <w:pStyle w:val="Sansinterligne"/>
      </w:pPr>
    </w:p>
    <w:p w:rsidR="00A636EA" w:rsidRPr="00A617FF" w:rsidRDefault="00A636EA" w:rsidP="00A636EA">
      <w:pPr>
        <w:pStyle w:val="Sansinterligne"/>
        <w:jc w:val="both"/>
      </w:pPr>
      <w:r>
        <w:t>À</w:t>
      </w:r>
      <w:r w:rsidRPr="00A617FF">
        <w:t xml:space="preserve"> quoi peuvent-elles servir si tu montres le</w:t>
      </w:r>
      <w:r>
        <w:t>s réponses à d’autres personnes </w:t>
      </w:r>
      <w:r w:rsidRPr="00A617FF">
        <w:t>?</w:t>
      </w:r>
    </w:p>
    <w:p w:rsidR="00A636EA" w:rsidRPr="00A617FF" w:rsidRDefault="00A636EA" w:rsidP="00A636EA">
      <w:pPr>
        <w:tabs>
          <w:tab w:val="left" w:leader="dot" w:pos="8931"/>
        </w:tabs>
        <w:spacing w:before="120" w:line="360" w:lineRule="auto"/>
        <w:ind w:right="-6"/>
      </w:pPr>
      <w:r w:rsidRPr="00A617FF">
        <w:tab/>
      </w:r>
    </w:p>
    <w:p w:rsidR="00A636EA" w:rsidRDefault="00A636EA" w:rsidP="00A636EA">
      <w:pPr>
        <w:tabs>
          <w:tab w:val="left" w:leader="dot" w:pos="8931"/>
        </w:tabs>
        <w:spacing w:line="360" w:lineRule="auto"/>
        <w:ind w:right="-6"/>
      </w:pPr>
      <w:r w:rsidRPr="00A617FF">
        <w:tab/>
      </w:r>
    </w:p>
    <w:p w:rsidR="00A636EA" w:rsidRPr="00A617FF" w:rsidRDefault="00A636EA" w:rsidP="00A636EA">
      <w:pPr>
        <w:tabs>
          <w:tab w:val="left" w:leader="dot" w:pos="8931"/>
        </w:tabs>
        <w:spacing w:line="360" w:lineRule="auto"/>
        <w:ind w:right="-6"/>
      </w:pPr>
      <w:r w:rsidRPr="00A617FF">
        <w:tab/>
      </w:r>
    </w:p>
    <w:p w:rsidR="00A636EA" w:rsidRDefault="00A636EA" w:rsidP="00A636EA">
      <w:pPr>
        <w:tabs>
          <w:tab w:val="left" w:leader="dot" w:pos="8931"/>
        </w:tabs>
        <w:spacing w:line="360" w:lineRule="auto"/>
        <w:ind w:right="-6"/>
      </w:pPr>
      <w:r w:rsidRPr="00A617FF">
        <w:tab/>
      </w:r>
    </w:p>
    <w:p w:rsidR="00A636EA" w:rsidRPr="00A617FF" w:rsidRDefault="00A636EA" w:rsidP="00A636EA">
      <w:pPr>
        <w:tabs>
          <w:tab w:val="left" w:leader="dot" w:pos="8931"/>
        </w:tabs>
        <w:spacing w:line="360" w:lineRule="auto"/>
        <w:ind w:right="-6"/>
      </w:pPr>
    </w:p>
    <w:p w:rsidR="00A636EA" w:rsidRPr="00A617FF" w:rsidRDefault="00A636EA" w:rsidP="00A636EA">
      <w:pPr>
        <w:pStyle w:val="Sansinterligne"/>
        <w:jc w:val="both"/>
      </w:pPr>
      <w:r w:rsidRPr="00A617FF">
        <w:t>Qu’attends-tu des autres ?</w:t>
      </w:r>
    </w:p>
    <w:p w:rsidR="00A636EA" w:rsidRPr="00A617FF" w:rsidRDefault="00A636EA" w:rsidP="00A636EA">
      <w:pPr>
        <w:tabs>
          <w:tab w:val="left" w:leader="dot" w:pos="8931"/>
        </w:tabs>
        <w:spacing w:before="120" w:line="360" w:lineRule="auto"/>
        <w:ind w:right="-6"/>
      </w:pPr>
      <w:r w:rsidRPr="00A617FF">
        <w:tab/>
      </w:r>
    </w:p>
    <w:p w:rsidR="00A636EA" w:rsidRDefault="00A636EA" w:rsidP="00A636EA">
      <w:pPr>
        <w:tabs>
          <w:tab w:val="left" w:leader="dot" w:pos="8931"/>
        </w:tabs>
        <w:spacing w:line="360" w:lineRule="auto"/>
        <w:ind w:right="-6"/>
      </w:pPr>
      <w:r w:rsidRPr="00A617FF">
        <w:tab/>
      </w:r>
    </w:p>
    <w:p w:rsidR="00A636EA" w:rsidRPr="00A617FF" w:rsidRDefault="00A636EA" w:rsidP="00A636EA">
      <w:pPr>
        <w:tabs>
          <w:tab w:val="left" w:leader="dot" w:pos="8931"/>
        </w:tabs>
        <w:spacing w:line="360" w:lineRule="auto"/>
        <w:ind w:right="-6"/>
      </w:pPr>
      <w:r w:rsidRPr="00A617FF">
        <w:tab/>
      </w:r>
    </w:p>
    <w:p w:rsidR="00A636EA" w:rsidRDefault="00A636EA" w:rsidP="00A636EA">
      <w:pPr>
        <w:tabs>
          <w:tab w:val="left" w:leader="dot" w:pos="8931"/>
        </w:tabs>
        <w:spacing w:line="360" w:lineRule="auto"/>
        <w:ind w:right="-6"/>
      </w:pPr>
      <w:r w:rsidRPr="00A617FF">
        <w:tab/>
      </w:r>
    </w:p>
    <w:p w:rsidR="00A636EA" w:rsidRDefault="00A636EA" w:rsidP="00A636EA">
      <w:r>
        <w:br w:type="page"/>
      </w:r>
    </w:p>
    <w:p w:rsidR="00A636EA" w:rsidRDefault="00A636EA" w:rsidP="00A636EA">
      <w:pPr>
        <w:pStyle w:val="Titre4"/>
      </w:pPr>
      <w:bookmarkStart w:id="39" w:name="_Toc480890499"/>
      <w:bookmarkStart w:id="40" w:name="_Toc531358252"/>
      <w:bookmarkStart w:id="41" w:name="_Toc18934350"/>
      <w:r>
        <w:t>ACTIVITE 3b : ma « carte » d’identité.</w:t>
      </w:r>
      <w:bookmarkEnd w:id="39"/>
      <w:bookmarkEnd w:id="40"/>
      <w:bookmarkEnd w:id="41"/>
    </w:p>
    <w:p w:rsidR="00A636EA" w:rsidRPr="00A617FF" w:rsidRDefault="00A636EA" w:rsidP="00A636EA"/>
    <w:p w:rsidR="00A636EA" w:rsidRPr="00A617FF" w:rsidRDefault="00A636EA" w:rsidP="00A636EA">
      <w:pPr>
        <w:jc w:val="both"/>
      </w:pPr>
      <w:r>
        <w:t>S</w:t>
      </w:r>
      <w:r w:rsidRPr="00A617FF">
        <w:t>chématise (comme sur l’illustration</w:t>
      </w:r>
      <w:r w:rsidRPr="00A617FF">
        <w:rPr>
          <w:rStyle w:val="Appelnotedebasdep"/>
        </w:rPr>
        <w:footnoteReference w:id="13"/>
      </w:r>
      <w:r w:rsidRPr="00A617FF">
        <w:t xml:space="preserve"> ci-dessous) ton identité avec des exemples concrets.</w:t>
      </w:r>
    </w:p>
    <w:p w:rsidR="00A636EA" w:rsidRPr="0030361E" w:rsidRDefault="00A636EA" w:rsidP="00A636EA">
      <w:pPr>
        <w:rPr>
          <w:sz w:val="14"/>
        </w:rPr>
      </w:pPr>
    </w:p>
    <w:p w:rsidR="00A636EA" w:rsidRDefault="00A636EA" w:rsidP="00A636EA">
      <w:pPr>
        <w:jc w:val="center"/>
        <w:rPr>
          <w:color w:val="000000" w:themeColor="text1"/>
        </w:rPr>
      </w:pPr>
      <w:r w:rsidRPr="00A617FF">
        <w:rPr>
          <w:noProof/>
          <w:color w:val="FF0000"/>
        </w:rPr>
        <w:drawing>
          <wp:inline distT="0" distB="0" distL="0" distR="0" wp14:anchorId="521ECB29" wp14:editId="0264BB7D">
            <wp:extent cx="4266000" cy="3222000"/>
            <wp:effectExtent l="0" t="0" r="1270" b="0"/>
            <wp:docPr id="1087" name="Imag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266000" cy="3222000"/>
                    </a:xfrm>
                    <a:prstGeom prst="rect">
                      <a:avLst/>
                    </a:prstGeom>
                    <a:ln>
                      <a:noFill/>
                    </a:ln>
                    <a:extLst>
                      <a:ext uri="{53640926-AAD7-44D8-BBD7-CCE9431645EC}">
                        <a14:shadowObscured xmlns:a14="http://schemas.microsoft.com/office/drawing/2010/main"/>
                      </a:ext>
                    </a:extLst>
                  </pic:spPr>
                </pic:pic>
              </a:graphicData>
            </a:graphic>
          </wp:inline>
        </w:drawing>
      </w:r>
    </w:p>
    <w:p w:rsidR="00A636EA" w:rsidRDefault="00A636EA" w:rsidP="00A636EA">
      <w:pPr>
        <w:jc w:val="center"/>
        <w:rPr>
          <w:color w:val="000000" w:themeColor="text1"/>
        </w:rPr>
      </w:pPr>
    </w:p>
    <w:p w:rsidR="00A636EA" w:rsidRPr="0030361E" w:rsidRDefault="00A636EA" w:rsidP="00A636EA">
      <w:pPr>
        <w:jc w:val="center"/>
      </w:pPr>
    </w:p>
    <w:p w:rsidR="00A636EA" w:rsidRPr="00A617FF" w:rsidRDefault="00A636EA" w:rsidP="00A636EA">
      <w:pPr>
        <w:jc w:val="both"/>
        <w:rPr>
          <w:color w:val="000000" w:themeColor="text1"/>
        </w:rPr>
      </w:pPr>
      <w:r w:rsidRPr="00A617FF">
        <w:rPr>
          <w:color w:val="000000" w:themeColor="text1"/>
        </w:rPr>
        <w:t>Quelles sont les informations que les autres personnes peuvent conna</w:t>
      </w:r>
      <w:r w:rsidR="003068D6">
        <w:rPr>
          <w:color w:val="000000" w:themeColor="text1"/>
        </w:rPr>
        <w:t>i</w:t>
      </w:r>
      <w:r w:rsidRPr="00A617FF">
        <w:rPr>
          <w:color w:val="000000" w:themeColor="text1"/>
        </w:rPr>
        <w:t>tre </w:t>
      </w:r>
      <w:r>
        <w:rPr>
          <w:color w:val="000000" w:themeColor="text1"/>
        </w:rPr>
        <w:t>de toi </w:t>
      </w:r>
      <w:r w:rsidRPr="00A617FF">
        <w:rPr>
          <w:color w:val="000000" w:themeColor="text1"/>
        </w:rPr>
        <w:t>?</w:t>
      </w:r>
    </w:p>
    <w:p w:rsidR="00A636EA" w:rsidRDefault="00A636EA" w:rsidP="00A636EA">
      <w:pPr>
        <w:tabs>
          <w:tab w:val="left" w:leader="dot" w:pos="8931"/>
        </w:tabs>
        <w:spacing w:before="120"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Pr="00A617FF" w:rsidRDefault="00A636EA" w:rsidP="00A636EA">
      <w:pPr>
        <w:jc w:val="both"/>
        <w:rPr>
          <w:color w:val="000000" w:themeColor="text1"/>
        </w:rPr>
      </w:pPr>
    </w:p>
    <w:p w:rsidR="00A636EA" w:rsidRPr="00A617FF" w:rsidRDefault="00A636EA" w:rsidP="00A636EA">
      <w:pPr>
        <w:jc w:val="both"/>
        <w:rPr>
          <w:color w:val="000000" w:themeColor="text1"/>
        </w:rPr>
      </w:pPr>
      <w:r w:rsidRPr="00A617FF">
        <w:rPr>
          <w:color w:val="000000" w:themeColor="text1"/>
        </w:rPr>
        <w:t>Pourquoi rends-tu certaines informations publiques ?</w:t>
      </w:r>
    </w:p>
    <w:p w:rsidR="00A636EA" w:rsidRPr="00A617FF" w:rsidRDefault="00A636EA" w:rsidP="00A636EA">
      <w:pPr>
        <w:tabs>
          <w:tab w:val="left" w:leader="dot" w:pos="8931"/>
        </w:tabs>
        <w:spacing w:before="120"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Pr="00A617FF" w:rsidRDefault="00A636EA" w:rsidP="00A636EA">
      <w:pPr>
        <w:jc w:val="both"/>
        <w:rPr>
          <w:color w:val="000000" w:themeColor="text1"/>
        </w:rPr>
      </w:pPr>
    </w:p>
    <w:p w:rsidR="00A636EA" w:rsidRDefault="00A636EA" w:rsidP="00A636EA">
      <w:pPr>
        <w:rPr>
          <w:color w:val="000000" w:themeColor="text1"/>
        </w:rPr>
      </w:pPr>
      <w:r>
        <w:rPr>
          <w:color w:val="000000" w:themeColor="text1"/>
        </w:rPr>
        <w:br w:type="page"/>
      </w:r>
    </w:p>
    <w:p w:rsidR="00A636EA" w:rsidRPr="00A617FF" w:rsidRDefault="00A636EA" w:rsidP="00A636EA">
      <w:pPr>
        <w:jc w:val="both"/>
        <w:rPr>
          <w:color w:val="000000" w:themeColor="text1"/>
        </w:rPr>
      </w:pPr>
      <w:r w:rsidRPr="00A617FF">
        <w:rPr>
          <w:color w:val="000000" w:themeColor="text1"/>
        </w:rPr>
        <w:t xml:space="preserve">As-tu toujours eu les mêmes envies d’achat, les mêmes </w:t>
      </w:r>
      <w:r>
        <w:rPr>
          <w:color w:val="000000" w:themeColor="text1"/>
        </w:rPr>
        <w:t xml:space="preserve">hobbies, les mêmes opinions… ? </w:t>
      </w:r>
      <w:r w:rsidRPr="00A617FF">
        <w:rPr>
          <w:color w:val="000000" w:themeColor="text1"/>
        </w:rPr>
        <w:t>Si non, pourquoi ont-elles/ils changé ?</w:t>
      </w:r>
    </w:p>
    <w:p w:rsidR="00A636EA" w:rsidRPr="00A617FF" w:rsidRDefault="00A636EA" w:rsidP="00A636EA">
      <w:pPr>
        <w:tabs>
          <w:tab w:val="left" w:leader="dot" w:pos="8931"/>
        </w:tabs>
        <w:spacing w:before="120"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Pr="00A617FF" w:rsidRDefault="00A636EA" w:rsidP="00A636EA">
      <w:pPr>
        <w:jc w:val="both"/>
        <w:rPr>
          <w:color w:val="000000" w:themeColor="text1"/>
        </w:rPr>
      </w:pPr>
    </w:p>
    <w:p w:rsidR="00A636EA" w:rsidRPr="00A617FF" w:rsidRDefault="00A636EA" w:rsidP="00A636EA">
      <w:pPr>
        <w:jc w:val="both"/>
        <w:rPr>
          <w:color w:val="000000" w:themeColor="text1"/>
        </w:rPr>
      </w:pPr>
      <w:r w:rsidRPr="00A617FF">
        <w:rPr>
          <w:color w:val="000000" w:themeColor="text1"/>
        </w:rPr>
        <w:t>As-tu déjà eu le sentiment que ton identité personnelle n</w:t>
      </w:r>
      <w:r>
        <w:rPr>
          <w:color w:val="000000" w:themeColor="text1"/>
        </w:rPr>
        <w:t xml:space="preserve">e cadrait pas avec un groupe ? </w:t>
      </w:r>
      <w:r w:rsidRPr="00A617FF">
        <w:rPr>
          <w:color w:val="000000" w:themeColor="text1"/>
        </w:rPr>
        <w:t>Si oui, comment l’as-tu vécu ?</w:t>
      </w:r>
    </w:p>
    <w:p w:rsidR="00A636EA" w:rsidRPr="00A617FF" w:rsidRDefault="00A636EA" w:rsidP="00A636EA">
      <w:pPr>
        <w:tabs>
          <w:tab w:val="left" w:leader="dot" w:pos="8931"/>
        </w:tabs>
        <w:spacing w:before="120"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Default="00A636EA" w:rsidP="00A636EA">
      <w:pPr>
        <w:tabs>
          <w:tab w:val="left" w:leader="dot" w:pos="8931"/>
        </w:tabs>
        <w:spacing w:line="360" w:lineRule="auto"/>
        <w:ind w:right="-6"/>
        <w:jc w:val="both"/>
      </w:pPr>
      <w:r w:rsidRPr="00A617FF">
        <w:tab/>
      </w:r>
    </w:p>
    <w:p w:rsidR="00A636EA" w:rsidRPr="00A617FF" w:rsidRDefault="00A636EA" w:rsidP="00A636EA">
      <w:pPr>
        <w:tabs>
          <w:tab w:val="left" w:leader="dot" w:pos="8931"/>
        </w:tabs>
        <w:spacing w:line="360" w:lineRule="auto"/>
        <w:ind w:right="-6"/>
        <w:jc w:val="both"/>
      </w:pPr>
      <w:r w:rsidRPr="00A617FF">
        <w:tab/>
      </w:r>
    </w:p>
    <w:p w:rsidR="00A636EA" w:rsidRPr="00A617FF" w:rsidRDefault="00A636EA" w:rsidP="00A636EA">
      <w:pPr>
        <w:jc w:val="both"/>
        <w:rPr>
          <w:color w:val="000000" w:themeColor="text1"/>
        </w:rPr>
      </w:pPr>
    </w:p>
    <w:p w:rsidR="00A636EA" w:rsidRDefault="00A636EA" w:rsidP="00A636EA">
      <w:r>
        <w:br w:type="page"/>
      </w:r>
    </w:p>
    <w:p w:rsidR="00A636EA" w:rsidRPr="00A617FF" w:rsidRDefault="00A636EA" w:rsidP="00A636EA">
      <w:pPr>
        <w:jc w:val="both"/>
      </w:pPr>
      <w:r w:rsidRPr="00A617FF">
        <w:t>Complète</w:t>
      </w:r>
      <w:r>
        <w:t xml:space="preserve"> ces définitions à l’aide des mots clés </w:t>
      </w:r>
      <w:r w:rsidRPr="00A617FF">
        <w:t>:</w:t>
      </w:r>
    </w:p>
    <w:p w:rsidR="00A636EA" w:rsidRPr="00A617FF" w:rsidRDefault="00A636EA" w:rsidP="00A636EA">
      <w:pPr>
        <w:jc w:val="both"/>
      </w:pPr>
    </w:p>
    <w:p w:rsidR="00A636EA" w:rsidRPr="00A617FF" w:rsidRDefault="00A636EA" w:rsidP="00A636EA">
      <w:pPr>
        <w:jc w:val="center"/>
        <w:rPr>
          <w:i/>
          <w:color w:val="000000" w:themeColor="text1"/>
          <w:sz w:val="22"/>
        </w:rPr>
      </w:pPr>
      <w:proofErr w:type="gramStart"/>
      <w:r w:rsidRPr="00A617FF">
        <w:rPr>
          <w:i/>
          <w:color w:val="000000" w:themeColor="text1"/>
          <w:sz w:val="22"/>
        </w:rPr>
        <w:t>similaire</w:t>
      </w:r>
      <w:proofErr w:type="gramEnd"/>
      <w:r w:rsidRPr="00A617FF">
        <w:rPr>
          <w:i/>
          <w:color w:val="000000" w:themeColor="text1"/>
          <w:sz w:val="22"/>
        </w:rPr>
        <w:t xml:space="preserve"> - relations - normes - définir - s</w:t>
      </w:r>
      <w:r w:rsidR="00AB4FE6">
        <w:rPr>
          <w:i/>
          <w:color w:val="000000" w:themeColor="text1"/>
          <w:sz w:val="22"/>
        </w:rPr>
        <w:t>’</w:t>
      </w:r>
      <w:r w:rsidRPr="00A617FF">
        <w:rPr>
          <w:i/>
          <w:color w:val="000000" w:themeColor="text1"/>
          <w:sz w:val="22"/>
        </w:rPr>
        <w:t>identifie - socialisation - modifier - revendiquées - originalité - appartenances - construction - valeurs - pression - comportements - conflit</w:t>
      </w:r>
    </w:p>
    <w:p w:rsidR="00A636EA" w:rsidRDefault="00A636EA" w:rsidP="00A636EA">
      <w:r w:rsidRPr="00A617FF">
        <w:rPr>
          <w:noProof/>
        </w:rPr>
        <w:drawing>
          <wp:anchor distT="0" distB="0" distL="114300" distR="114300" simplePos="0" relativeHeight="251783168" behindDoc="0" locked="0" layoutInCell="1" allowOverlap="1" wp14:anchorId="6D796AD9" wp14:editId="6604E8C3">
            <wp:simplePos x="0" y="0"/>
            <wp:positionH relativeFrom="column">
              <wp:posOffset>5121275</wp:posOffset>
            </wp:positionH>
            <wp:positionV relativeFrom="paragraph">
              <wp:posOffset>77734</wp:posOffset>
            </wp:positionV>
            <wp:extent cx="948690" cy="1414145"/>
            <wp:effectExtent l="0" t="0" r="3810" b="0"/>
            <wp:wrapSquare wrapText="bothSides"/>
            <wp:docPr id="1088" name="Image 1088"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948690"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36EA" w:rsidRPr="00A617FF" w:rsidRDefault="00A636EA" w:rsidP="00A636EA"/>
    <w:p w:rsidR="00A636EA" w:rsidRPr="00A617FF" w:rsidRDefault="00A636EA" w:rsidP="00A636EA">
      <w:pPr>
        <w:pBdr>
          <w:top w:val="single" w:sz="4" w:space="1" w:color="auto"/>
          <w:left w:val="single" w:sz="4" w:space="4" w:color="auto"/>
          <w:bottom w:val="single" w:sz="4" w:space="10" w:color="auto"/>
          <w:right w:val="single" w:sz="4" w:space="4" w:color="auto"/>
        </w:pBdr>
      </w:pPr>
      <w:r w:rsidRPr="00A617FF">
        <w:t>Identité individuelle/personnelle :</w:t>
      </w:r>
    </w:p>
    <w:p w:rsidR="00A636EA" w:rsidRPr="004D2888" w:rsidRDefault="00A636EA" w:rsidP="00A636EA">
      <w:pPr>
        <w:pBdr>
          <w:top w:val="single" w:sz="4" w:space="1" w:color="auto"/>
          <w:left w:val="single" w:sz="4" w:space="4" w:color="auto"/>
          <w:bottom w:val="single" w:sz="4" w:space="10" w:color="auto"/>
          <w:right w:val="single" w:sz="4" w:space="4" w:color="auto"/>
        </w:pBdr>
        <w:spacing w:before="120"/>
        <w:jc w:val="both"/>
      </w:pPr>
      <w:r w:rsidRPr="004D2888">
        <w:t xml:space="preserve">L’identité individuelle est l’ensemble des caractéristiques qu’un individu retient pour se ………………... </w:t>
      </w:r>
    </w:p>
    <w:p w:rsidR="00A636EA" w:rsidRPr="004D2888" w:rsidRDefault="00A636EA" w:rsidP="00A636EA">
      <w:pPr>
        <w:pBdr>
          <w:top w:val="single" w:sz="4" w:space="1" w:color="auto"/>
          <w:left w:val="single" w:sz="4" w:space="4" w:color="auto"/>
          <w:bottom w:val="single" w:sz="4" w:space="10" w:color="auto"/>
          <w:right w:val="single" w:sz="4" w:space="4" w:color="auto"/>
        </w:pBdr>
        <w:jc w:val="both"/>
      </w:pPr>
      <w:proofErr w:type="gramStart"/>
      <w:r w:rsidRPr="004D2888">
        <w:t>Ou</w:t>
      </w:r>
      <w:proofErr w:type="gramEnd"/>
    </w:p>
    <w:p w:rsidR="00A636EA" w:rsidRPr="004D2888" w:rsidRDefault="00A636EA" w:rsidP="00A636EA">
      <w:pPr>
        <w:pBdr>
          <w:top w:val="single" w:sz="4" w:space="1" w:color="auto"/>
          <w:left w:val="single" w:sz="4" w:space="4" w:color="auto"/>
          <w:bottom w:val="single" w:sz="4" w:space="10" w:color="auto"/>
          <w:right w:val="single" w:sz="4" w:space="4" w:color="auto"/>
        </w:pBdr>
        <w:jc w:val="both"/>
      </w:pPr>
      <w:r w:rsidRPr="004D2888">
        <w:t>Ensemble de caractéristiques qu’un individu se crée à travers ses ………………</w:t>
      </w:r>
      <w:proofErr w:type="gramStart"/>
      <w:r w:rsidRPr="004D2888">
        <w:t>…….</w:t>
      </w:r>
      <w:proofErr w:type="gramEnd"/>
      <w:r w:rsidRPr="004D2888">
        <w:t xml:space="preserve">. </w:t>
      </w:r>
      <w:proofErr w:type="gramStart"/>
      <w:r w:rsidRPr="004D2888">
        <w:t>avec</w:t>
      </w:r>
      <w:proofErr w:type="gramEnd"/>
      <w:r w:rsidRPr="004D2888">
        <w:t xml:space="preserve"> les autres au cours du processus de ………………………....</w:t>
      </w:r>
    </w:p>
    <w:p w:rsidR="00A636EA" w:rsidRPr="004D2888" w:rsidRDefault="00A636EA" w:rsidP="00A636EA">
      <w:pPr>
        <w:pBdr>
          <w:top w:val="single" w:sz="4" w:space="1" w:color="auto"/>
          <w:left w:val="single" w:sz="4" w:space="4" w:color="auto"/>
          <w:bottom w:val="single" w:sz="4" w:space="10" w:color="auto"/>
          <w:right w:val="single" w:sz="4" w:space="4" w:color="auto"/>
        </w:pBdr>
        <w:jc w:val="both"/>
      </w:pPr>
    </w:p>
    <w:p w:rsidR="00A636EA" w:rsidRPr="004D2888" w:rsidRDefault="00A636EA" w:rsidP="00A636EA">
      <w:pPr>
        <w:pBdr>
          <w:top w:val="single" w:sz="4" w:space="1" w:color="auto"/>
          <w:left w:val="single" w:sz="4" w:space="4" w:color="auto"/>
          <w:bottom w:val="single" w:sz="4" w:space="10" w:color="auto"/>
          <w:right w:val="single" w:sz="4" w:space="4" w:color="auto"/>
        </w:pBdr>
        <w:jc w:val="both"/>
      </w:pPr>
      <w:r w:rsidRPr="004D2888">
        <w:t>Identité collective :</w:t>
      </w:r>
    </w:p>
    <w:p w:rsidR="00A636EA" w:rsidRPr="004D2888" w:rsidRDefault="00A636EA" w:rsidP="00A636EA">
      <w:pPr>
        <w:pBdr>
          <w:top w:val="single" w:sz="4" w:space="1" w:color="auto"/>
          <w:left w:val="single" w:sz="4" w:space="4" w:color="auto"/>
          <w:bottom w:val="single" w:sz="4" w:space="10" w:color="auto"/>
          <w:right w:val="single" w:sz="4" w:space="4" w:color="auto"/>
        </w:pBdr>
        <w:spacing w:before="120"/>
        <w:jc w:val="both"/>
      </w:pPr>
      <w:r w:rsidRPr="004D2888">
        <w:t>L’identité́ collective est la manière dont les individus se définissent et sont définis par autrui sur la base d’………………………… sociales assignées et/ou………………………… : profession, âge, genre, religion, ethnie, territoire, famille, etc.</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jc w:val="both"/>
        <w:rPr>
          <w:rFonts w:eastAsia="Times New Roman"/>
          <w:iCs/>
          <w:spacing w:val="18"/>
        </w:rPr>
      </w:pPr>
    </w:p>
    <w:p w:rsidR="00A636EA" w:rsidRPr="004D2888" w:rsidRDefault="00A636EA" w:rsidP="00A636EA">
      <w:pPr>
        <w:pBdr>
          <w:top w:val="single" w:sz="4" w:space="1" w:color="auto"/>
          <w:left w:val="single" w:sz="4" w:space="4" w:color="auto"/>
          <w:bottom w:val="single" w:sz="4" w:space="10" w:color="auto"/>
          <w:right w:val="single" w:sz="4" w:space="4" w:color="auto"/>
        </w:pBdr>
        <w:jc w:val="both"/>
      </w:pPr>
      <w:r w:rsidRPr="004D2888">
        <w:t>Socialisation :</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spacing w:before="120"/>
        <w:jc w:val="both"/>
      </w:pPr>
      <w:r w:rsidRPr="004D2888">
        <w:t>La socialisation, pour un individu, est un processus de ……………</w:t>
      </w:r>
      <w:proofErr w:type="gramStart"/>
      <w:r w:rsidRPr="004D2888">
        <w:t>…….</w:t>
      </w:r>
      <w:proofErr w:type="gramEnd"/>
      <w:r w:rsidRPr="004D2888">
        <w:t xml:space="preserve">. </w:t>
      </w:r>
      <w:proofErr w:type="gramStart"/>
      <w:r w:rsidRPr="004D2888">
        <w:t>d’une</w:t>
      </w:r>
      <w:proofErr w:type="gramEnd"/>
      <w:r w:rsidRPr="004D2888">
        <w:t xml:space="preserve"> identité individuelle à travers ses relations avec les autres.</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jc w:val="both"/>
      </w:pP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jc w:val="both"/>
      </w:pPr>
      <w:r w:rsidRPr="004D2888">
        <w:t>Groupe d’appartenance :</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spacing w:before="120"/>
        <w:jc w:val="both"/>
      </w:pPr>
      <w:r w:rsidRPr="004D2888">
        <w:t>Le groupe d</w:t>
      </w:r>
      <w:r w:rsidR="00AB4FE6">
        <w:t>’</w:t>
      </w:r>
      <w:r w:rsidRPr="004D2888">
        <w:t>appartenance est celui dont l</w:t>
      </w:r>
      <w:r w:rsidR="00AB4FE6">
        <w:t>’</w:t>
      </w:r>
      <w:r w:rsidRPr="004D2888">
        <w:t>individu est membre (qu</w:t>
      </w:r>
      <w:r w:rsidR="00AB4FE6">
        <w:t>’</w:t>
      </w:r>
      <w:r w:rsidRPr="004D2888">
        <w:t>il le veuille ou non). Le groupe de référence est celui auquel l</w:t>
      </w:r>
      <w:r w:rsidR="00AB4FE6">
        <w:t>’</w:t>
      </w:r>
      <w:r w:rsidRPr="004D2888">
        <w:t>individu emprunte ses ……………</w:t>
      </w:r>
      <w:proofErr w:type="gramStart"/>
      <w:r w:rsidRPr="004D2888">
        <w:t>…….</w:t>
      </w:r>
      <w:proofErr w:type="gramEnd"/>
      <w:r w:rsidRPr="004D2888">
        <w:t>, ses …………………… , auquel il …………………….., désire ou croit appartenir.</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jc w:val="both"/>
      </w:pP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jc w:val="both"/>
      </w:pPr>
      <w:r w:rsidRPr="004D2888">
        <w:t>Influence sociale :</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spacing w:before="120"/>
        <w:jc w:val="both"/>
      </w:pPr>
      <w:r w:rsidRPr="004D2888">
        <w:t>L</w:t>
      </w:r>
      <w:r w:rsidR="00AB4FE6">
        <w:t>’</w:t>
      </w:r>
      <w:r w:rsidRPr="004D2888">
        <w:t>influence sociale correspond à une ………………… du groupe (et de la société en général) sur l</w:t>
      </w:r>
      <w:r w:rsidR="00AB4FE6">
        <w:t>’</w:t>
      </w:r>
      <w:r w:rsidRPr="004D2888">
        <w:t>individu et qui a pour conséquence de……………, de modeler peu à peu ses attitudes et ses …………………</w:t>
      </w:r>
      <w:proofErr w:type="gramStart"/>
      <w:r w:rsidRPr="004D2888">
        <w:t>…….</w:t>
      </w:r>
      <w:proofErr w:type="gramEnd"/>
      <w:r w:rsidRPr="004D2888">
        <w:t xml:space="preserve">. </w:t>
      </w:r>
      <w:proofErr w:type="gramStart"/>
      <w:r w:rsidRPr="004D2888">
        <w:t>dans</w:t>
      </w:r>
      <w:proofErr w:type="gramEnd"/>
      <w:r w:rsidRPr="004D2888">
        <w:t xml:space="preserve"> la direction des schémas qui dominent dans une culture donnée.</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jc w:val="both"/>
      </w:pPr>
      <w:r w:rsidRPr="004D2888">
        <w:t>Dans ce contexte, l</w:t>
      </w:r>
      <w:r w:rsidR="00AB4FE6">
        <w:t>’</w:t>
      </w:r>
      <w:r w:rsidRPr="004D2888">
        <w:t>individu est sans cesse pris entre deux logiques différentes ce qui se traduit par un ………</w:t>
      </w:r>
      <w:proofErr w:type="gramStart"/>
      <w:r w:rsidRPr="004D2888">
        <w:t>…….</w:t>
      </w:r>
      <w:proofErr w:type="gramEnd"/>
      <w:r w:rsidRPr="004D2888">
        <w:t xml:space="preserve">. </w:t>
      </w:r>
      <w:proofErr w:type="gramStart"/>
      <w:r w:rsidRPr="004D2888">
        <w:t>entre</w:t>
      </w:r>
      <w:proofErr w:type="gramEnd"/>
      <w:r w:rsidRPr="004D2888">
        <w:t> :</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spacing w:before="120"/>
        <w:jc w:val="both"/>
      </w:pPr>
      <w:proofErr w:type="gramStart"/>
      <w:r w:rsidRPr="004D2888">
        <w:t>l</w:t>
      </w:r>
      <w:proofErr w:type="gramEnd"/>
      <w:r w:rsidRPr="004D2888">
        <w:t>/ le désir d</w:t>
      </w:r>
      <w:r w:rsidR="00AB4FE6">
        <w:t>’</w:t>
      </w:r>
      <w:r w:rsidRPr="004D2888">
        <w:t>être ……………………… à autrui, c</w:t>
      </w:r>
      <w:r w:rsidR="00AB4FE6">
        <w:t>’</w:t>
      </w:r>
      <w:r w:rsidRPr="004D2888">
        <w:t>est-à-dire acceptable, pour ne pas être rejeté,</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spacing w:before="120"/>
        <w:jc w:val="both"/>
      </w:pPr>
      <w:r w:rsidRPr="004D2888">
        <w:t>2/ le désir de garder sa spécificité, son individualité (son ……………</w:t>
      </w:r>
      <w:proofErr w:type="gramStart"/>
      <w:r w:rsidRPr="004D2888">
        <w:t>…….</w:t>
      </w:r>
      <w:proofErr w:type="gramEnd"/>
      <w:r w:rsidRPr="004D2888">
        <w:t>.) et donc dans une certaine mesure de se démarquer des autres individus.</w:t>
      </w:r>
    </w:p>
    <w:p w:rsidR="00A636EA" w:rsidRPr="004D2888" w:rsidRDefault="00A636EA" w:rsidP="00A636EA">
      <w:pPr>
        <w:pBdr>
          <w:top w:val="single" w:sz="4" w:space="1" w:color="auto"/>
          <w:left w:val="single" w:sz="4" w:space="4" w:color="auto"/>
          <w:bottom w:val="single" w:sz="4" w:space="10" w:color="auto"/>
          <w:right w:val="single" w:sz="4" w:space="4" w:color="auto"/>
        </w:pBdr>
        <w:tabs>
          <w:tab w:val="left" w:leader="dot" w:pos="8789"/>
        </w:tabs>
        <w:spacing w:before="120"/>
        <w:jc w:val="both"/>
      </w:pPr>
    </w:p>
    <w:p w:rsidR="00A636EA" w:rsidRDefault="00A636EA" w:rsidP="00A636EA">
      <w:r>
        <w:br w:type="page"/>
      </w:r>
    </w:p>
    <w:p w:rsidR="00A636EA" w:rsidRDefault="00A636EA" w:rsidP="00A636EA">
      <w:pPr>
        <w:pStyle w:val="Titre4"/>
      </w:pPr>
      <w:bookmarkStart w:id="42" w:name="_Toc480890500"/>
      <w:bookmarkStart w:id="43" w:name="_Toc531358253"/>
      <w:bookmarkStart w:id="44" w:name="_Toc18934351"/>
      <w:r>
        <w:t>ACTIVITE 3c : ma</w:t>
      </w:r>
      <w:r w:rsidR="003068D6">
        <w:t>i</w:t>
      </w:r>
      <w:r>
        <w:t>triser son identité numérique.</w:t>
      </w:r>
      <w:bookmarkEnd w:id="42"/>
      <w:bookmarkEnd w:id="43"/>
      <w:bookmarkEnd w:id="44"/>
    </w:p>
    <w:p w:rsidR="00A636EA" w:rsidRPr="0088646B" w:rsidRDefault="00A636EA" w:rsidP="00A636EA"/>
    <w:p w:rsidR="00A636EA" w:rsidRPr="0088646B" w:rsidRDefault="00A636EA" w:rsidP="00A636EA">
      <w:r w:rsidRPr="0088646B">
        <w:t>Qu’évoque pour toi ce dessin</w:t>
      </w:r>
      <w:r w:rsidRPr="0088646B">
        <w:rPr>
          <w:rStyle w:val="Appelnotedebasdep"/>
        </w:rPr>
        <w:footnoteReference w:id="14"/>
      </w:r>
      <w:r w:rsidRPr="0088646B">
        <w:t xml:space="preserve"> ?</w:t>
      </w:r>
    </w:p>
    <w:p w:rsidR="00A636EA" w:rsidRPr="0088646B" w:rsidRDefault="00A636EA" w:rsidP="00A636EA">
      <w:pPr>
        <w:tabs>
          <w:tab w:val="left" w:leader="dot" w:pos="8931"/>
        </w:tabs>
        <w:spacing w:before="120"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A636EA" w:rsidRDefault="00A636EA" w:rsidP="00A636EA">
      <w:pPr>
        <w:tabs>
          <w:tab w:val="left" w:leader="dot" w:pos="8931"/>
        </w:tabs>
        <w:spacing w:line="360" w:lineRule="auto"/>
        <w:ind w:right="-6"/>
      </w:pPr>
    </w:p>
    <w:p w:rsidR="00A636EA" w:rsidRPr="0088646B" w:rsidRDefault="00A636EA" w:rsidP="00A636EA">
      <w:pPr>
        <w:tabs>
          <w:tab w:val="left" w:leader="dot" w:pos="8931"/>
        </w:tabs>
        <w:spacing w:line="360" w:lineRule="auto"/>
        <w:ind w:right="-6"/>
      </w:pPr>
      <w:r w:rsidRPr="0088646B">
        <w:t>Quels conseils donnerais-tu à ce candidat ?</w:t>
      </w:r>
    </w:p>
    <w:p w:rsidR="00A636EA" w:rsidRPr="0088646B" w:rsidRDefault="00A636EA" w:rsidP="00A636EA">
      <w:pPr>
        <w:tabs>
          <w:tab w:val="left" w:leader="dot" w:pos="8931"/>
        </w:tabs>
        <w:spacing w:before="120"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A636EA" w:rsidRPr="0088646B" w:rsidRDefault="00A636EA" w:rsidP="00A636EA">
      <w:pPr>
        <w:tabs>
          <w:tab w:val="left" w:leader="dot" w:pos="8931"/>
        </w:tabs>
        <w:spacing w:line="360" w:lineRule="auto"/>
        <w:ind w:right="-6"/>
      </w:pPr>
      <w:r w:rsidRPr="0088646B">
        <w:tab/>
      </w:r>
    </w:p>
    <w:p w:rsidR="003B7D36" w:rsidRDefault="003B7D36" w:rsidP="00A636EA">
      <w:r>
        <w:br w:type="page"/>
      </w:r>
    </w:p>
    <w:p w:rsidR="00A636EA" w:rsidRPr="0088646B" w:rsidRDefault="00A636EA" w:rsidP="00A636EA"/>
    <w:p w:rsidR="00A636EA" w:rsidRPr="0088646B" w:rsidRDefault="00A636EA" w:rsidP="00A636EA">
      <w:pPr>
        <w:jc w:val="center"/>
      </w:pPr>
      <w:r>
        <w:rPr>
          <w:rFonts w:ascii="Helvetica" w:hAnsi="Helvetica" w:cs="Helvetica"/>
          <w:noProof/>
        </w:rPr>
        <w:drawing>
          <wp:inline distT="0" distB="0" distL="0" distR="0" wp14:anchorId="65628131" wp14:editId="0F03146A">
            <wp:extent cx="2934000" cy="3837600"/>
            <wp:effectExtent l="38100" t="38100" r="76200" b="67945"/>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34000" cy="3837600"/>
                    </a:xfrm>
                    <a:prstGeom prst="rect">
                      <a:avLst/>
                    </a:prstGeom>
                    <a:ln>
                      <a:noFill/>
                    </a:ln>
                    <a:effectLst>
                      <a:outerShdw blurRad="50800" dist="25400" dir="2700000" algn="tl" rotWithShape="0">
                        <a:prstClr val="black">
                          <a:alpha val="40000"/>
                        </a:prstClr>
                      </a:outerShdw>
                    </a:effectLst>
                  </pic:spPr>
                </pic:pic>
              </a:graphicData>
            </a:graphic>
          </wp:inline>
        </w:drawing>
      </w:r>
    </w:p>
    <w:p w:rsidR="00A636EA" w:rsidRDefault="00A636EA" w:rsidP="00A636EA">
      <w:pPr>
        <w:rPr>
          <w:rFonts w:cs="Helvetica Neue"/>
          <w:b/>
          <w:bCs/>
          <w:sz w:val="22"/>
          <w:szCs w:val="22"/>
        </w:rPr>
      </w:pPr>
    </w:p>
    <w:p w:rsidR="003B7D36" w:rsidRDefault="003B7D36" w:rsidP="00A636EA">
      <w:pPr>
        <w:rPr>
          <w:rFonts w:cs="Helvetica Neue"/>
          <w:b/>
          <w:bCs/>
          <w:sz w:val="22"/>
          <w:szCs w:val="22"/>
        </w:rPr>
      </w:pPr>
    </w:p>
    <w:p w:rsidR="00A636EA" w:rsidRDefault="00A636EA" w:rsidP="00A636EA">
      <w:pPr>
        <w:widowControl w:val="0"/>
        <w:autoSpaceDE w:val="0"/>
        <w:autoSpaceDN w:val="0"/>
        <w:adjustRightInd w:val="0"/>
        <w:spacing w:line="260" w:lineRule="atLeast"/>
        <w:rPr>
          <w:rFonts w:cs="Helvetica Neue"/>
          <w:b/>
          <w:bCs/>
          <w:sz w:val="22"/>
          <w:szCs w:val="22"/>
        </w:rPr>
      </w:pPr>
      <w:r w:rsidRPr="00FA48A5">
        <w:rPr>
          <w:rFonts w:ascii="Helvetica" w:hAnsi="Helvetica" w:cs="Helvetica"/>
          <w:noProof/>
          <w:sz w:val="22"/>
        </w:rPr>
        <w:drawing>
          <wp:anchor distT="0" distB="0" distL="114300" distR="114300" simplePos="0" relativeHeight="251786240" behindDoc="0" locked="0" layoutInCell="1" allowOverlap="1" wp14:anchorId="0432D14C" wp14:editId="2C93F939">
            <wp:simplePos x="0" y="0"/>
            <wp:positionH relativeFrom="column">
              <wp:posOffset>4432935</wp:posOffset>
            </wp:positionH>
            <wp:positionV relativeFrom="paragraph">
              <wp:posOffset>57454</wp:posOffset>
            </wp:positionV>
            <wp:extent cx="1497600" cy="835200"/>
            <wp:effectExtent l="38100" t="57150" r="26670" b="60325"/>
            <wp:wrapTight wrapText="bothSides">
              <wp:wrapPolygon edited="0">
                <wp:start x="20732" y="-424"/>
                <wp:lineTo x="-116" y="-2684"/>
                <wp:lineTo x="-646" y="13056"/>
                <wp:lineTo x="-654" y="21448"/>
                <wp:lineTo x="992" y="21626"/>
                <wp:lineTo x="13901" y="22532"/>
                <wp:lineTo x="21423" y="19892"/>
                <wp:lineTo x="21821" y="8086"/>
                <wp:lineTo x="21829" y="-305"/>
                <wp:lineTo x="20732" y="-424"/>
              </wp:wrapPolygon>
            </wp:wrapTight>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21392433">
                      <a:off x="0" y="0"/>
                      <a:ext cx="14976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Pr="00332D9F" w:rsidRDefault="00A636EA" w:rsidP="00A636EA">
      <w:pPr>
        <w:widowControl w:val="0"/>
        <w:autoSpaceDE w:val="0"/>
        <w:autoSpaceDN w:val="0"/>
        <w:adjustRightInd w:val="0"/>
        <w:spacing w:line="260" w:lineRule="atLeast"/>
        <w:rPr>
          <w:rFonts w:cs="Helvetica Neue"/>
          <w:b/>
          <w:bCs/>
          <w:sz w:val="22"/>
          <w:szCs w:val="22"/>
        </w:rPr>
      </w:pPr>
    </w:p>
    <w:p w:rsidR="00A636EA" w:rsidRPr="002C4EC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60" w:lineRule="atLeast"/>
        <w:jc w:val="both"/>
        <w:rPr>
          <w:rFonts w:cs="Helvetica Neue"/>
          <w:b/>
          <w:bCs/>
          <w:szCs w:val="22"/>
        </w:rPr>
      </w:pPr>
      <w:r w:rsidRPr="002C4EC4">
        <w:rPr>
          <w:rFonts w:cs="Helvetica Neue"/>
          <w:b/>
          <w:bCs/>
          <w:szCs w:val="22"/>
        </w:rPr>
        <w:t>Attention à ton e-r</w:t>
      </w:r>
      <w:r>
        <w:rPr>
          <w:rFonts w:cs="Helvetica Neue"/>
          <w:b/>
          <w:bCs/>
          <w:szCs w:val="22"/>
        </w:rPr>
        <w:t>éputation et à celle des autres </w:t>
      </w:r>
      <w:r w:rsidRPr="002C4EC4">
        <w:rPr>
          <w:rFonts w:cs="Helvetica Neue"/>
          <w:b/>
          <w:bCs/>
          <w:szCs w:val="22"/>
        </w:rPr>
        <w:t xml:space="preserve">! </w:t>
      </w:r>
    </w:p>
    <w:p w:rsidR="00A636EA" w:rsidRPr="002C4EC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60" w:lineRule="atLeast"/>
        <w:jc w:val="both"/>
        <w:rPr>
          <w:rFonts w:cs="Helvetica Neue"/>
          <w:bCs/>
          <w:szCs w:val="22"/>
        </w:rPr>
      </w:pPr>
      <w:r w:rsidRPr="002C4EC4">
        <w:rPr>
          <w:rFonts w:cs="Helvetica Neue"/>
          <w:bCs/>
          <w:szCs w:val="22"/>
        </w:rPr>
        <w:t>Utilise l’option « voir comme public »</w:t>
      </w:r>
      <w:r>
        <w:rPr>
          <w:rFonts w:cs="Helvetica Neue"/>
          <w:bCs/>
          <w:szCs w:val="22"/>
        </w:rPr>
        <w:t xml:space="preserve"> sur F</w:t>
      </w:r>
      <w:r w:rsidRPr="002C4EC4">
        <w:rPr>
          <w:rFonts w:cs="Helvetica Neue"/>
          <w:bCs/>
          <w:szCs w:val="22"/>
        </w:rPr>
        <w:t xml:space="preserve">acebook, paramètre et </w:t>
      </w:r>
      <w:r>
        <w:rPr>
          <w:rFonts w:cs="Helvetica Neue"/>
          <w:bCs/>
          <w:szCs w:val="22"/>
        </w:rPr>
        <w:t>vérifie</w:t>
      </w:r>
      <w:r w:rsidRPr="002C4EC4">
        <w:rPr>
          <w:rFonts w:cs="Helvetica Neue"/>
          <w:bCs/>
          <w:szCs w:val="22"/>
        </w:rPr>
        <w:t xml:space="preserve"> ce que l’on raconte sur toi en tapant ton nom sur Google par exemple.</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spacing w:line="260" w:lineRule="atLeast"/>
        <w:jc w:val="both"/>
        <w:rPr>
          <w:rFonts w:cs="Helvetica Neue"/>
          <w:bCs/>
          <w:szCs w:val="22"/>
        </w:rPr>
      </w:pPr>
      <w:r w:rsidRPr="002C4EC4">
        <w:rPr>
          <w:rFonts w:cs="Helvetica Neue"/>
          <w:bCs/>
          <w:szCs w:val="22"/>
        </w:rPr>
        <w:t>Observe la publication suivante :</w:t>
      </w:r>
    </w:p>
    <w:p w:rsidR="00A636EA" w:rsidRPr="002C4EC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spacing w:line="260" w:lineRule="atLeast"/>
        <w:jc w:val="both"/>
        <w:rPr>
          <w:rFonts w:cs="Helvetica Neue"/>
          <w:bCs/>
          <w:szCs w:val="22"/>
        </w:rPr>
      </w:pPr>
    </w:p>
    <w:p w:rsidR="00A636EA" w:rsidRPr="002C4EC4" w:rsidRDefault="00A636EA" w:rsidP="00A636EA"/>
    <w:p w:rsidR="00A636EA" w:rsidRDefault="00A636EA" w:rsidP="00A636EA">
      <w:pPr>
        <w:jc w:val="center"/>
        <w:rPr>
          <w:color w:val="FF0000"/>
        </w:rPr>
      </w:pPr>
      <w:r w:rsidRPr="00316E4A">
        <w:rPr>
          <w:noProof/>
          <w:color w:val="FF0000"/>
        </w:rPr>
        <w:drawing>
          <wp:inline distT="0" distB="0" distL="0" distR="0" wp14:anchorId="43CCC46B" wp14:editId="21980601">
            <wp:extent cx="4521600" cy="6393600"/>
            <wp:effectExtent l="228600" t="228600" r="298450" b="312420"/>
            <wp:docPr id="1091" name="Imag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521600" cy="6393600"/>
                    </a:xfrm>
                    <a:prstGeom prst="rect">
                      <a:avLst/>
                    </a:prstGeom>
                    <a:ln>
                      <a:noFill/>
                    </a:ln>
                    <a:effectLst>
                      <a:outerShdw blurRad="292100" dist="50800" dir="2700000" algn="tl" rotWithShape="0">
                        <a:srgbClr val="333333">
                          <a:alpha val="65000"/>
                        </a:srgbClr>
                      </a:outerShdw>
                    </a:effectLst>
                  </pic:spPr>
                </pic:pic>
              </a:graphicData>
            </a:graphic>
          </wp:inline>
        </w:drawing>
      </w:r>
    </w:p>
    <w:p w:rsidR="00A636EA" w:rsidRDefault="00A636EA" w:rsidP="00A636EA">
      <w:pPr>
        <w:rPr>
          <w:color w:val="FF0000"/>
        </w:rPr>
      </w:pPr>
      <w:r>
        <w:rPr>
          <w:color w:val="FF0000"/>
        </w:rPr>
        <w:br w:type="page"/>
      </w:r>
    </w:p>
    <w:p w:rsidR="00A636EA" w:rsidRDefault="00A636EA" w:rsidP="00A636EA">
      <w:pPr>
        <w:pStyle w:val="Titre3"/>
        <w:numPr>
          <w:ilvl w:val="0"/>
          <w:numId w:val="21"/>
        </w:numPr>
        <w:ind w:left="1134"/>
      </w:pPr>
      <w:bookmarkStart w:id="45" w:name="_Toc480890501"/>
      <w:bookmarkStart w:id="46" w:name="_Toc531358254"/>
      <w:bookmarkStart w:id="47" w:name="_Toc18929919"/>
      <w:bookmarkStart w:id="48" w:name="_Toc18934352"/>
      <w:r>
        <w:t>Je connais des principes du droit liés à l’utilisation des médias</w:t>
      </w:r>
      <w:bookmarkEnd w:id="45"/>
      <w:bookmarkEnd w:id="46"/>
      <w:bookmarkEnd w:id="47"/>
      <w:bookmarkEnd w:id="48"/>
    </w:p>
    <w:p w:rsidR="00A636EA" w:rsidRPr="002C4EC4" w:rsidRDefault="00A636EA" w:rsidP="00A636EA">
      <w:pPr>
        <w:pStyle w:val="Titre4"/>
        <w:spacing w:before="0"/>
        <w:rPr>
          <w:b w:val="0"/>
          <w:i w:val="0"/>
          <w:color w:val="auto"/>
        </w:rPr>
      </w:pPr>
    </w:p>
    <w:p w:rsidR="00A636EA" w:rsidRDefault="00A636EA" w:rsidP="00A636EA">
      <w:pPr>
        <w:pStyle w:val="Titre4"/>
      </w:pPr>
      <w:bookmarkStart w:id="49" w:name="_Toc480890502"/>
      <w:bookmarkStart w:id="50" w:name="_Toc531358255"/>
      <w:bookmarkStart w:id="51" w:name="_Toc18934353"/>
      <w:r>
        <w:t>ACTIVITE 4a : la liberté d’expression et la liberté de la presse.</w:t>
      </w:r>
      <w:bookmarkEnd w:id="49"/>
      <w:bookmarkEnd w:id="50"/>
      <w:bookmarkEnd w:id="51"/>
    </w:p>
    <w:p w:rsidR="00A636EA" w:rsidRPr="002C4EC4" w:rsidRDefault="00A636EA" w:rsidP="00A636EA">
      <w:pPr>
        <w:jc w:val="both"/>
      </w:pPr>
    </w:p>
    <w:p w:rsidR="00A636EA" w:rsidRPr="002C4EC4" w:rsidRDefault="00A636EA" w:rsidP="00A636EA">
      <w:pPr>
        <w:jc w:val="both"/>
      </w:pPr>
      <w:r w:rsidRPr="002C4EC4">
        <w:t xml:space="preserve">Visionne la vidéo et réponds aux questions : </w:t>
      </w:r>
      <w:hyperlink r:id="rId62" w:anchor="embed" w:history="1">
        <w:r w:rsidRPr="002C4EC4">
          <w:rPr>
            <w:rStyle w:val="Lienhypertexte"/>
          </w:rPr>
          <w:t>https://vimeo.com/116349210#embed</w:t>
        </w:r>
      </w:hyperlink>
      <w:r w:rsidRPr="002C4EC4">
        <w:t xml:space="preserve"> </w:t>
      </w:r>
    </w:p>
    <w:p w:rsidR="00A636EA" w:rsidRPr="002C4EC4" w:rsidRDefault="00A636EA" w:rsidP="00A636EA">
      <w:pPr>
        <w:jc w:val="both"/>
      </w:pPr>
    </w:p>
    <w:p w:rsidR="00A636EA" w:rsidRPr="002C4EC4" w:rsidRDefault="00A636EA" w:rsidP="00A636EA">
      <w:pPr>
        <w:pStyle w:val="Paragraphedeliste"/>
        <w:numPr>
          <w:ilvl w:val="0"/>
          <w:numId w:val="53"/>
        </w:numPr>
        <w:jc w:val="both"/>
      </w:pPr>
      <w:r w:rsidRPr="002C4EC4">
        <w:t>Que signifie « la liberté d’expression » ?</w:t>
      </w:r>
    </w:p>
    <w:p w:rsidR="00A636EA" w:rsidRPr="002C4EC4" w:rsidRDefault="00A636EA" w:rsidP="00A636EA">
      <w:pPr>
        <w:tabs>
          <w:tab w:val="left" w:leader="dot" w:pos="8931"/>
        </w:tabs>
        <w:spacing w:before="120"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jc w:val="both"/>
      </w:pPr>
    </w:p>
    <w:p w:rsidR="00A636EA" w:rsidRPr="002C4EC4" w:rsidRDefault="00A636EA" w:rsidP="00A636EA">
      <w:pPr>
        <w:pStyle w:val="Paragraphedeliste"/>
        <w:numPr>
          <w:ilvl w:val="0"/>
          <w:numId w:val="53"/>
        </w:numPr>
        <w:jc w:val="both"/>
      </w:pPr>
      <w:r w:rsidRPr="002C4EC4">
        <w:t>Pourquoi cette liberté d</w:t>
      </w:r>
      <w:r>
        <w:t>’expression est-elle importante </w:t>
      </w:r>
      <w:r w:rsidRPr="002C4EC4">
        <w:t>?</w:t>
      </w:r>
    </w:p>
    <w:p w:rsidR="00A636EA" w:rsidRPr="002C4EC4" w:rsidRDefault="00A636EA" w:rsidP="00A636EA">
      <w:pPr>
        <w:tabs>
          <w:tab w:val="left" w:leader="dot" w:pos="8931"/>
        </w:tabs>
        <w:spacing w:before="120"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jc w:val="both"/>
      </w:pPr>
    </w:p>
    <w:p w:rsidR="00A636EA" w:rsidRPr="002C4EC4" w:rsidRDefault="00A636EA" w:rsidP="00A636EA">
      <w:pPr>
        <w:pStyle w:val="Paragraphedeliste"/>
        <w:numPr>
          <w:ilvl w:val="0"/>
          <w:numId w:val="53"/>
        </w:numPr>
        <w:jc w:val="both"/>
      </w:pPr>
      <w:r w:rsidRPr="002C4EC4">
        <w:t>Pourquoi cette liberté de la presse est-elle importante</w:t>
      </w:r>
      <w:r>
        <w:t> </w:t>
      </w:r>
      <w:r w:rsidRPr="002C4EC4">
        <w:t>?</w:t>
      </w:r>
    </w:p>
    <w:p w:rsidR="00A636EA" w:rsidRPr="002C4EC4" w:rsidRDefault="00A636EA" w:rsidP="00A636EA">
      <w:pPr>
        <w:tabs>
          <w:tab w:val="left" w:leader="dot" w:pos="8931"/>
        </w:tabs>
        <w:spacing w:before="120"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jc w:val="both"/>
      </w:pPr>
    </w:p>
    <w:p w:rsidR="00A636EA" w:rsidRPr="002C4EC4" w:rsidRDefault="00A636EA" w:rsidP="00A636EA">
      <w:pPr>
        <w:pStyle w:val="Paragraphedeliste"/>
        <w:numPr>
          <w:ilvl w:val="0"/>
          <w:numId w:val="53"/>
        </w:numPr>
        <w:jc w:val="both"/>
      </w:pPr>
      <w:r w:rsidRPr="002C4EC4">
        <w:t>En quoi « Charlie </w:t>
      </w:r>
      <w:r>
        <w:t>Hebdo </w:t>
      </w:r>
      <w:r w:rsidRPr="002C4EC4">
        <w:t>» représente-t-il un symbole de la démocratie ?</w:t>
      </w:r>
    </w:p>
    <w:p w:rsidR="00A636EA" w:rsidRPr="002C4EC4" w:rsidRDefault="00A636EA" w:rsidP="00A636EA">
      <w:pPr>
        <w:tabs>
          <w:tab w:val="left" w:leader="dot" w:pos="8931"/>
        </w:tabs>
        <w:spacing w:before="120"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Pr="002C4EC4" w:rsidRDefault="00A636EA" w:rsidP="00A636EA">
      <w:pPr>
        <w:tabs>
          <w:tab w:val="left" w:leader="dot" w:pos="8931"/>
        </w:tabs>
        <w:spacing w:line="360" w:lineRule="auto"/>
        <w:ind w:right="-6"/>
        <w:jc w:val="both"/>
      </w:pPr>
      <w:r w:rsidRPr="002C4EC4">
        <w:tab/>
      </w:r>
    </w:p>
    <w:p w:rsidR="00A636EA" w:rsidRDefault="00A636EA" w:rsidP="00A636EA">
      <w:pPr>
        <w:rPr>
          <w:rFonts w:asciiTheme="majorHAnsi" w:eastAsiaTheme="majorEastAsia" w:hAnsiTheme="majorHAnsi" w:cstheme="majorBidi"/>
          <w:b/>
          <w:bCs/>
          <w:i/>
          <w:iCs/>
          <w:color w:val="92278F" w:themeColor="accent1"/>
        </w:rPr>
      </w:pPr>
      <w:r>
        <w:br w:type="page"/>
      </w:r>
    </w:p>
    <w:p w:rsidR="00A636EA" w:rsidRDefault="00A636EA" w:rsidP="00A636EA">
      <w:pPr>
        <w:pStyle w:val="Titre4"/>
      </w:pPr>
      <w:bookmarkStart w:id="52" w:name="_Toc480890503"/>
      <w:bookmarkStart w:id="53" w:name="_Toc531358256"/>
      <w:bookmarkStart w:id="54" w:name="_Toc18934354"/>
      <w:r>
        <w:rPr>
          <w:rFonts w:asciiTheme="minorHAnsi" w:hAnsiTheme="minorHAnsi"/>
          <w:noProof/>
          <w:highlight w:val="green"/>
        </w:rPr>
        <w:drawing>
          <wp:anchor distT="0" distB="0" distL="114300" distR="114300" simplePos="0" relativeHeight="251794432" behindDoc="0" locked="0" layoutInCell="1" allowOverlap="1" wp14:anchorId="602B12A1" wp14:editId="6F768227">
            <wp:simplePos x="0" y="0"/>
            <wp:positionH relativeFrom="column">
              <wp:posOffset>-10795</wp:posOffset>
            </wp:positionH>
            <wp:positionV relativeFrom="paragraph">
              <wp:posOffset>433441</wp:posOffset>
            </wp:positionV>
            <wp:extent cx="6371590" cy="3444875"/>
            <wp:effectExtent l="209550" t="228600" r="276860" b="307975"/>
            <wp:wrapSquare wrapText="bothSides"/>
            <wp:docPr id="1092" name="Image 1092" descr="../../../Desktop/Capture%20d’écran%202016-10-27%20à%2019.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ktop/Capture%20d’écran%202016-10-27%20à%2019.04.43.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371590" cy="3444875"/>
                    </a:xfrm>
                    <a:prstGeom prst="rect">
                      <a:avLst/>
                    </a:prstGeom>
                    <a:ln>
                      <a:noFill/>
                    </a:ln>
                    <a:effectLst>
                      <a:outerShdw blurRad="292100" dist="508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ACTIVITE 4b : la déontologie journalistique belge.</w:t>
      </w:r>
      <w:bookmarkEnd w:id="52"/>
      <w:bookmarkEnd w:id="53"/>
      <w:bookmarkEnd w:id="54"/>
    </w:p>
    <w:p w:rsidR="00A636EA" w:rsidRDefault="00A636EA" w:rsidP="00A636EA">
      <w:pPr>
        <w:pStyle w:val="Sansinterligne"/>
        <w:jc w:val="both"/>
      </w:pPr>
      <w:r>
        <w:t>Que signifie le terme « déontologie » ?</w:t>
      </w:r>
    </w:p>
    <w:p w:rsidR="00A636EA" w:rsidRPr="00E35B2D" w:rsidRDefault="00A636EA" w:rsidP="00A636EA">
      <w:pPr>
        <w:tabs>
          <w:tab w:val="left" w:leader="dot" w:pos="8931"/>
        </w:tabs>
        <w:spacing w:before="120"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A636EA" w:rsidRPr="00E35B2D" w:rsidRDefault="00A636EA" w:rsidP="00A636EA">
      <w:pPr>
        <w:pStyle w:val="Sansinterligne"/>
        <w:jc w:val="both"/>
      </w:pPr>
      <w:r w:rsidRPr="00E35B2D">
        <w:t>À travers le code de déontologie, que s’imposent, entre autres, les journalistes ?</w:t>
      </w:r>
    </w:p>
    <w:p w:rsidR="00A636EA" w:rsidRPr="00E35B2D" w:rsidRDefault="00A636EA" w:rsidP="00A636EA">
      <w:pPr>
        <w:tabs>
          <w:tab w:val="left" w:leader="dot" w:pos="8931"/>
        </w:tabs>
        <w:spacing w:before="120"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A636EA" w:rsidRPr="00E35B2D" w:rsidRDefault="00A636EA" w:rsidP="00A636EA">
      <w:pPr>
        <w:tabs>
          <w:tab w:val="left" w:leader="dot" w:pos="8931"/>
        </w:tabs>
        <w:spacing w:line="360" w:lineRule="auto"/>
        <w:ind w:right="-6"/>
        <w:jc w:val="both"/>
      </w:pPr>
      <w:r w:rsidRPr="00E35B2D">
        <w:tab/>
      </w:r>
    </w:p>
    <w:p w:rsidR="00FC784A" w:rsidRDefault="00FC784A" w:rsidP="00A636EA">
      <w:pPr>
        <w:pStyle w:val="Sansinterligne"/>
        <w:jc w:val="both"/>
      </w:pPr>
    </w:p>
    <w:p w:rsidR="00A636EA" w:rsidRPr="00AD2FC0" w:rsidRDefault="00A636EA" w:rsidP="00A636EA">
      <w:pPr>
        <w:pStyle w:val="Sansinterligne"/>
        <w:jc w:val="both"/>
      </w:pPr>
      <w:r>
        <w:t>Lis c</w:t>
      </w:r>
      <w:r w:rsidRPr="00AD2FC0">
        <w:t xml:space="preserve">es </w:t>
      </w:r>
      <w:r>
        <w:t xml:space="preserve">deux extraits issus du </w:t>
      </w:r>
      <w:r w:rsidRPr="00AD2FC0">
        <w:t>CDJ du 24 avril 2016</w:t>
      </w:r>
      <w:r>
        <w:t xml:space="preserve"> et relève les infractions et/ou les références à des droits particuliers et/ou références aux règles de déontologie journalistique.</w:t>
      </w:r>
    </w:p>
    <w:p w:rsidR="00A636EA" w:rsidRPr="008776EF" w:rsidRDefault="00611765" w:rsidP="00FC784A">
      <w:pPr>
        <w:spacing w:before="100" w:beforeAutospacing="1" w:after="100" w:afterAutospacing="1"/>
        <w:rPr>
          <w:rStyle w:val="Lienhypertexte"/>
        </w:rPr>
      </w:pPr>
      <w:hyperlink r:id="rId64" w:history="1">
        <w:r w:rsidR="00A636EA" w:rsidRPr="008776EF">
          <w:rPr>
            <w:rStyle w:val="Lienhypertexte"/>
          </w:rPr>
          <w:t>http://lecdj.be/actualites/en-mai-au-cdj-1-plainte-fondee-la-meuse-liege-2-non-fondees-rtbf-et-la-derniere-heure/</w:t>
        </w:r>
      </w:hyperlink>
      <w:r w:rsidR="00A636EA" w:rsidRPr="008776EF">
        <w:rPr>
          <w:rStyle w:val="Lienhypertexte"/>
        </w:rPr>
        <w:br w:type="page"/>
      </w:r>
    </w:p>
    <w:p w:rsidR="00A636EA" w:rsidRPr="00950262" w:rsidRDefault="00A636EA" w:rsidP="00A636EA">
      <w:pPr>
        <w:jc w:val="both"/>
        <w:rPr>
          <w:i/>
        </w:rPr>
      </w:pPr>
      <w:r w:rsidRPr="00950262">
        <w:rPr>
          <w:i/>
        </w:rPr>
        <w:t>Le Conseil de déontologie journalistique a adopté trois avis sur plaintes en mai 2016. L’une est fondée, les deux autres ne le sont pas.</w:t>
      </w:r>
    </w:p>
    <w:p w:rsidR="00A636EA" w:rsidRPr="00950262" w:rsidRDefault="00A636EA" w:rsidP="00A636EA">
      <w:pPr>
        <w:pBdr>
          <w:top w:val="single" w:sz="4" w:space="1" w:color="auto"/>
          <w:left w:val="single" w:sz="4" w:space="4" w:color="auto"/>
          <w:bottom w:val="single" w:sz="4" w:space="1" w:color="auto"/>
          <w:right w:val="single" w:sz="4" w:space="4" w:color="auto"/>
        </w:pBdr>
        <w:spacing w:before="120"/>
        <w:jc w:val="both"/>
        <w:rPr>
          <w:i/>
        </w:rPr>
      </w:pPr>
      <w:r w:rsidRPr="00950262">
        <w:rPr>
          <w:i/>
        </w:rPr>
        <w:t>La plainte fondée (</w:t>
      </w:r>
      <w:r w:rsidRPr="00950262">
        <w:rPr>
          <w:b/>
          <w:bCs/>
          <w:i/>
        </w:rPr>
        <w:t>16-10 X c. LWS / La Meuse Liège</w:t>
      </w:r>
      <w:r w:rsidRPr="00950262">
        <w:rPr>
          <w:i/>
        </w:rPr>
        <w:t xml:space="preserve">) visait une photo et sa légende publiées dans </w:t>
      </w:r>
      <w:r w:rsidRPr="00950262">
        <w:rPr>
          <w:i/>
          <w:iCs/>
        </w:rPr>
        <w:t>La Meuse</w:t>
      </w:r>
      <w:r w:rsidRPr="00950262">
        <w:rPr>
          <w:i/>
        </w:rPr>
        <w:t xml:space="preserve"> édition de Liège du 25 janvier 2016. L’article qui y était lié relatait un fait divers qui avait conduit une habitante d’Ougrée devant le Tribunal correctionnel en raison de coups et blessures. Le CDJ a jugé qu’en dépit d’un bandeau noir apposé sur les yeux, la photo tirée d’un profil Facebook sans autorisation cumulait une série d’indices qui rendaient la personne reconnaissable hors de son entourage immédiat. Son usage n’apportait pas de plus-value, d’intérêt général à l’article. Quant à la légende qui évoquait « La voisine agressive </w:t>
      </w:r>
      <w:proofErr w:type="gramStart"/>
      <w:r w:rsidRPr="00950262">
        <w:rPr>
          <w:i/>
        </w:rPr>
        <w:t>»,  le</w:t>
      </w:r>
      <w:proofErr w:type="gramEnd"/>
      <w:r w:rsidRPr="00950262">
        <w:rPr>
          <w:i/>
        </w:rPr>
        <w:t xml:space="preserve"> CDJ a estimé qu’elle reprenait une version des faits non encore tranchée par la justice et dérogeait ainsi à l’exigence de recherche et de respect de la vérité. Le CDJ a déclaré la plainte fondée sans responsabilité individuelle de la journaliste auteure de l’article.</w:t>
      </w:r>
    </w:p>
    <w:p w:rsidR="00FC784A" w:rsidRDefault="00FC784A" w:rsidP="00FC784A">
      <w:pPr>
        <w:tabs>
          <w:tab w:val="left" w:leader="dot" w:pos="8931"/>
        </w:tabs>
        <w:ind w:right="-6"/>
      </w:pP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950262" w:rsidRDefault="00A636EA" w:rsidP="00A636EA">
      <w:pPr>
        <w:pBdr>
          <w:top w:val="single" w:sz="4" w:space="1" w:color="auto"/>
          <w:left w:val="single" w:sz="4" w:space="4" w:color="auto"/>
          <w:bottom w:val="single" w:sz="4" w:space="1" w:color="auto"/>
          <w:right w:val="single" w:sz="4" w:space="4" w:color="auto"/>
        </w:pBdr>
        <w:spacing w:before="100" w:beforeAutospacing="1" w:after="100" w:afterAutospacing="1"/>
        <w:jc w:val="both"/>
        <w:rPr>
          <w:i/>
        </w:rPr>
      </w:pPr>
      <w:r w:rsidRPr="00950262">
        <w:rPr>
          <w:i/>
        </w:rPr>
        <w:t>Les deux autres plaintes non fondées (</w:t>
      </w:r>
      <w:r w:rsidRPr="00950262">
        <w:rPr>
          <w:b/>
          <w:bCs/>
          <w:i/>
        </w:rPr>
        <w:t xml:space="preserve">16-06 P. </w:t>
      </w:r>
      <w:proofErr w:type="spellStart"/>
      <w:r w:rsidRPr="00950262">
        <w:rPr>
          <w:b/>
          <w:bCs/>
          <w:i/>
        </w:rPr>
        <w:t>Giet</w:t>
      </w:r>
      <w:proofErr w:type="spellEnd"/>
      <w:r w:rsidRPr="00950262">
        <w:rPr>
          <w:b/>
          <w:bCs/>
          <w:i/>
        </w:rPr>
        <w:t xml:space="preserve"> c. M. Ka / La Dernière Heure</w:t>
      </w:r>
      <w:r w:rsidRPr="00950262">
        <w:rPr>
          <w:i/>
        </w:rPr>
        <w:t xml:space="preserve"> et </w:t>
      </w:r>
      <w:r w:rsidRPr="00950262">
        <w:rPr>
          <w:b/>
          <w:bCs/>
          <w:i/>
        </w:rPr>
        <w:t xml:space="preserve">16-07 P. </w:t>
      </w:r>
      <w:proofErr w:type="spellStart"/>
      <w:r w:rsidRPr="00950262">
        <w:rPr>
          <w:b/>
          <w:bCs/>
          <w:i/>
        </w:rPr>
        <w:t>Giet</w:t>
      </w:r>
      <w:proofErr w:type="spellEnd"/>
      <w:r w:rsidRPr="00950262">
        <w:rPr>
          <w:b/>
          <w:bCs/>
          <w:i/>
        </w:rPr>
        <w:t xml:space="preserve"> c. RTBF</w:t>
      </w:r>
      <w:r w:rsidRPr="00950262">
        <w:rPr>
          <w:i/>
        </w:rPr>
        <w:t xml:space="preserve">) portaient sur une même information publiée dans </w:t>
      </w:r>
      <w:r w:rsidRPr="00950262">
        <w:rPr>
          <w:i/>
          <w:iCs/>
        </w:rPr>
        <w:t>La Dernière Heure</w:t>
      </w:r>
      <w:r w:rsidRPr="00950262">
        <w:rPr>
          <w:i/>
        </w:rPr>
        <w:t xml:space="preserve"> et diffusée sur la RTBF (journal parlé, journal télévisé et site internet) le 28 novembre 2015. Cette information évoquait le passé judiciaire du frère de deux personnes impliquées dans les attentats de novembre 2015 à Paris. Le plaignant mettait en avant le droit à l’oubli de la personne qui avait été jugée et avait assumé sa peine. Il posait la question de l’intérêt d’une information qui n’était plus d’actualité et n’avait rien à voir avec les faits de terrorisme, créant ainsi l’amalgame. Le CDJ a rappelé que revenir sur un fait passé s’évalue au regard du droit à l’information et des conditions habituelles qui le justifient. Dans ce cas particulier, la personne avait accédé par de précédentes interventions médiatiques au statut de personnalité publique. Quant à l’information diffusée, elle était à la fois d’intérêt général et d’actualité dès lors qu’elle contredisait des propos tenus par la personne elle-même et que les victimes passées, qui avaient réagi à sa médiatisation, n’avaient pas été indemnisées. Le CDJ a en outre estimé que pour chaque média, le portrait de la personne restait équilibré et les termes mesurés.</w:t>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Pr="00E35B2D" w:rsidRDefault="00A636EA" w:rsidP="00A636EA">
      <w:pPr>
        <w:tabs>
          <w:tab w:val="left" w:leader="dot" w:pos="8931"/>
        </w:tabs>
        <w:spacing w:line="360" w:lineRule="auto"/>
        <w:ind w:right="-6"/>
        <w:rPr>
          <w:sz w:val="22"/>
        </w:rPr>
      </w:pPr>
      <w:r w:rsidRPr="00E35B2D">
        <w:tab/>
      </w:r>
    </w:p>
    <w:p w:rsidR="00A636EA" w:rsidRDefault="00A636EA" w:rsidP="00A636EA">
      <w:pPr>
        <w:tabs>
          <w:tab w:val="left" w:leader="dot" w:pos="8931"/>
        </w:tabs>
        <w:spacing w:line="360" w:lineRule="auto"/>
        <w:ind w:right="-6"/>
      </w:pPr>
      <w:r w:rsidRPr="00E35B2D">
        <w:tab/>
      </w:r>
    </w:p>
    <w:p w:rsidR="00A636EA" w:rsidRDefault="00A636EA" w:rsidP="00FC784A">
      <w:pPr>
        <w:rPr>
          <w:b/>
        </w:rPr>
      </w:pPr>
      <w:r w:rsidRPr="001F7A44">
        <w:rPr>
          <w:noProof/>
        </w:rPr>
        <w:drawing>
          <wp:anchor distT="0" distB="0" distL="114300" distR="114300" simplePos="0" relativeHeight="251790336" behindDoc="0" locked="0" layoutInCell="1" allowOverlap="1" wp14:anchorId="306BFFF0" wp14:editId="3A467813">
            <wp:simplePos x="0" y="0"/>
            <wp:positionH relativeFrom="column">
              <wp:posOffset>5360035</wp:posOffset>
            </wp:positionH>
            <wp:positionV relativeFrom="paragraph">
              <wp:posOffset>154</wp:posOffset>
            </wp:positionV>
            <wp:extent cx="514985" cy="684530"/>
            <wp:effectExtent l="0" t="0" r="0" b="1270"/>
            <wp:wrapThrough wrapText="bothSides">
              <wp:wrapPolygon edited="0">
                <wp:start x="3995" y="0"/>
                <wp:lineTo x="0" y="1803"/>
                <wp:lineTo x="0" y="6011"/>
                <wp:lineTo x="3196" y="9618"/>
                <wp:lineTo x="2397" y="11421"/>
                <wp:lineTo x="3196" y="18635"/>
                <wp:lineTo x="6392" y="21039"/>
                <wp:lineTo x="15181" y="21039"/>
                <wp:lineTo x="15980" y="19236"/>
                <wp:lineTo x="20774" y="16831"/>
                <wp:lineTo x="20774" y="6011"/>
                <wp:lineTo x="18377" y="2404"/>
                <wp:lineTo x="14382" y="0"/>
                <wp:lineTo x="3995" y="0"/>
              </wp:wrapPolygon>
            </wp:wrapThrough>
            <wp:docPr id="1097" name="Image 1097"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2F5">
        <w:rPr>
          <w:b/>
        </w:rPr>
        <w:t>Faisons le point :</w:t>
      </w:r>
    </w:p>
    <w:p w:rsidR="0021398D" w:rsidRPr="007C22F5" w:rsidRDefault="0021398D" w:rsidP="00FC784A">
      <w:pPr>
        <w:rPr>
          <w:b/>
        </w:rPr>
      </w:pPr>
    </w:p>
    <w:p w:rsidR="00A636EA" w:rsidRPr="007C22F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7C22F5">
        <w:t>Que penses-tu des comportements de certains journalistes</w:t>
      </w:r>
      <w:r>
        <w:t> </w:t>
      </w:r>
      <w:r w:rsidRPr="007C22F5">
        <w:t>?</w:t>
      </w:r>
      <w:r w:rsidRPr="007C22F5">
        <w:rPr>
          <w:rFonts w:eastAsia="Times New Roman"/>
          <w:noProof/>
          <w:color w:val="0000FF"/>
        </w:rPr>
        <w:t xml:space="preserve"> </w:t>
      </w:r>
    </w:p>
    <w:p w:rsidR="00A636EA" w:rsidRPr="007C22F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7C22F5">
        <w:tab/>
      </w:r>
    </w:p>
    <w:p w:rsidR="00A636EA" w:rsidRPr="007C22F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7C22F5">
        <w:tab/>
      </w:r>
    </w:p>
    <w:p w:rsidR="00A636EA" w:rsidRDefault="00A636EA" w:rsidP="00A636EA"/>
    <w:p w:rsidR="00A636EA" w:rsidRDefault="00A636EA" w:rsidP="00A636EA">
      <w:pPr>
        <w:pStyle w:val="Titre4"/>
      </w:pPr>
      <w:bookmarkStart w:id="55" w:name="_Toc480890504"/>
      <w:bookmarkStart w:id="56" w:name="_Toc531358257"/>
      <w:bookmarkStart w:id="57" w:name="_Toc18934355"/>
      <w:r>
        <w:t>ACTIVITE 4c : les enjeux juridiques en termes d’interactions médiatiques.</w:t>
      </w:r>
      <w:bookmarkEnd w:id="55"/>
      <w:bookmarkEnd w:id="56"/>
      <w:bookmarkEnd w:id="57"/>
    </w:p>
    <w:p w:rsidR="00A636EA" w:rsidRDefault="00A636EA" w:rsidP="00A636EA"/>
    <w:p w:rsidR="00A636EA" w:rsidRDefault="00A636EA" w:rsidP="00A636EA">
      <w:r>
        <w:t>Il y a des DROITS et des DEVOIRS…</w:t>
      </w:r>
    </w:p>
    <w:p w:rsidR="00A636EA" w:rsidRDefault="00A636EA" w:rsidP="00A636EA"/>
    <w:p w:rsidR="00A636EA" w:rsidRPr="00427D41" w:rsidRDefault="00A636EA" w:rsidP="00A636EA">
      <w:pPr>
        <w:pStyle w:val="Titre5"/>
        <w:numPr>
          <w:ilvl w:val="0"/>
          <w:numId w:val="55"/>
        </w:numPr>
        <w:spacing w:before="40"/>
      </w:pPr>
      <w:bookmarkStart w:id="58" w:name="_Toc18934356"/>
      <w:r w:rsidRPr="00427D41">
        <w:t>Les fondeme</w:t>
      </w:r>
      <w:r>
        <w:t xml:space="preserve">nts essentiels de toute société </w:t>
      </w:r>
      <w:r w:rsidRPr="00427D41">
        <w:t>démocratique</w:t>
      </w:r>
      <w:r>
        <w:t> :</w:t>
      </w:r>
      <w:bookmarkEnd w:id="58"/>
    </w:p>
    <w:p w:rsidR="00A636EA" w:rsidRDefault="00A636EA" w:rsidP="00A636EA"/>
    <w:p w:rsidR="00A636EA" w:rsidRDefault="00A636EA" w:rsidP="00A636EA">
      <w:pPr>
        <w:jc w:val="both"/>
      </w:pPr>
      <w:r>
        <w:t>Qu’évoque pour toi cette image ? Complète les phrases qui apparaissent en explication.</w:t>
      </w:r>
    </w:p>
    <w:p w:rsidR="00A636EA" w:rsidRPr="00615D50" w:rsidRDefault="00A636EA" w:rsidP="00A636EA"/>
    <w:p w:rsidR="00A636EA" w:rsidRPr="003D0CF8" w:rsidRDefault="00A636EA" w:rsidP="00A636EA">
      <w:pPr>
        <w:jc w:val="both"/>
        <w:rPr>
          <w:rFonts w:eastAsia="Times New Roman"/>
          <w:color w:val="000000" w:themeColor="text1"/>
        </w:rPr>
      </w:pPr>
      <w:r w:rsidRPr="00792C02">
        <w:rPr>
          <w:rFonts w:eastAsia="Times New Roman"/>
          <w:noProof/>
          <w:color w:val="000000" w:themeColor="text1"/>
        </w:rPr>
        <w:drawing>
          <wp:anchor distT="0" distB="0" distL="114300" distR="114300" simplePos="0" relativeHeight="251776000" behindDoc="0" locked="0" layoutInCell="1" allowOverlap="1" wp14:anchorId="3C793B3B" wp14:editId="11E22778">
            <wp:simplePos x="0" y="0"/>
            <wp:positionH relativeFrom="margin">
              <wp:posOffset>14605</wp:posOffset>
            </wp:positionH>
            <wp:positionV relativeFrom="margin">
              <wp:posOffset>3116135</wp:posOffset>
            </wp:positionV>
            <wp:extent cx="2017395" cy="1427480"/>
            <wp:effectExtent l="0" t="0" r="1905" b="1270"/>
            <wp:wrapSquare wrapText="bothSides"/>
            <wp:docPr id="1098" name="Image 1098" descr="ésultat de recherche d'images pour &quot;liberté d'expre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ésultat de recherche d'images pour &quot;liberté d'expression&quot;"/>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17395"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0CF8">
        <w:rPr>
          <w:i/>
          <w:color w:val="000000" w:themeColor="text1"/>
        </w:rPr>
        <w:t>L’article 10 de la Convention Européenne des Droits de l’Homme</w:t>
      </w:r>
      <w:r w:rsidRPr="003D0CF8">
        <w:rPr>
          <w:rFonts w:eastAsia="Times New Roman"/>
          <w:color w:val="000000" w:themeColor="text1"/>
        </w:rPr>
        <w:t xml:space="preserve"> protège la liberté </w:t>
      </w:r>
      <w:r w:rsidRPr="003D0CF8">
        <w:rPr>
          <w:color w:val="000000" w:themeColor="text1"/>
        </w:rPr>
        <w:t>…………………</w:t>
      </w:r>
      <w:proofErr w:type="gramStart"/>
      <w:r w:rsidRPr="003D0CF8">
        <w:rPr>
          <w:color w:val="000000" w:themeColor="text1"/>
        </w:rPr>
        <w:t>…….</w:t>
      </w:r>
      <w:proofErr w:type="gramEnd"/>
      <w:r w:rsidRPr="003D0CF8">
        <w:rPr>
          <w:color w:val="000000" w:themeColor="text1"/>
        </w:rPr>
        <w:t xml:space="preserve">, </w:t>
      </w:r>
      <w:r w:rsidRPr="003D0CF8">
        <w:rPr>
          <w:rFonts w:eastAsia="Times New Roman"/>
          <w:color w:val="000000" w:themeColor="text1"/>
        </w:rPr>
        <w:t xml:space="preserve">composée entre autres de la liberté </w:t>
      </w:r>
      <w:r w:rsidRPr="003D0CF8">
        <w:rPr>
          <w:color w:val="000000" w:themeColor="text1"/>
        </w:rPr>
        <w:t xml:space="preserve">………………………., </w:t>
      </w:r>
      <w:r w:rsidRPr="003D0CF8">
        <w:rPr>
          <w:rFonts w:eastAsia="Times New Roman"/>
          <w:color w:val="000000" w:themeColor="text1"/>
        </w:rPr>
        <w:t xml:space="preserve">en spécifiant la protection des </w:t>
      </w:r>
      <w:r w:rsidRPr="003D0CF8">
        <w:rPr>
          <w:color w:val="000000" w:themeColor="text1"/>
        </w:rPr>
        <w:t>……………………</w:t>
      </w:r>
      <w:r w:rsidRPr="003D0CF8">
        <w:rPr>
          <w:rFonts w:eastAsia="Times New Roman"/>
          <w:color w:val="000000" w:themeColor="text1"/>
        </w:rPr>
        <w:t xml:space="preserve"> d</w:t>
      </w:r>
      <w:r w:rsidR="00AB4FE6">
        <w:rPr>
          <w:rFonts w:eastAsia="Times New Roman"/>
          <w:color w:val="000000" w:themeColor="text1"/>
        </w:rPr>
        <w:t>’</w:t>
      </w:r>
      <w:r w:rsidRPr="003D0CF8">
        <w:rPr>
          <w:rFonts w:eastAsia="Times New Roman"/>
          <w:color w:val="000000" w:themeColor="text1"/>
        </w:rPr>
        <w:t xml:space="preserve">information des </w:t>
      </w:r>
      <w:r w:rsidRPr="003D0CF8">
        <w:rPr>
          <w:color w:val="000000" w:themeColor="text1"/>
        </w:rPr>
        <w:t>…………………….</w:t>
      </w:r>
    </w:p>
    <w:p w:rsidR="00A636EA" w:rsidRPr="003D0CF8" w:rsidRDefault="00A636EA" w:rsidP="00A636EA">
      <w:pPr>
        <w:pStyle w:val="Sansinterligne"/>
        <w:jc w:val="both"/>
      </w:pPr>
    </w:p>
    <w:p w:rsidR="00A636EA" w:rsidRPr="003D0CF8" w:rsidRDefault="00A636EA" w:rsidP="00A636EA">
      <w:pPr>
        <w:ind w:left="3402"/>
        <w:jc w:val="both"/>
        <w:rPr>
          <w:rFonts w:eastAsia="Times New Roman"/>
          <w:b/>
          <w:color w:val="000000" w:themeColor="text1"/>
          <w:u w:val="single"/>
        </w:rPr>
      </w:pPr>
      <w:r w:rsidRPr="003D0CF8">
        <w:rPr>
          <w:i/>
          <w:color w:val="000000" w:themeColor="text1"/>
        </w:rPr>
        <w:t xml:space="preserve">L’article 19 de la Constitution belge </w:t>
      </w:r>
      <w:r w:rsidRPr="003D0CF8">
        <w:rPr>
          <w:rFonts w:eastAsia="Times New Roman"/>
          <w:color w:val="000000" w:themeColor="text1"/>
        </w:rPr>
        <w:t xml:space="preserve">garantit la liberté des </w:t>
      </w:r>
      <w:r w:rsidRPr="003D0CF8">
        <w:rPr>
          <w:color w:val="000000" w:themeColor="text1"/>
        </w:rPr>
        <w:t>……………….</w:t>
      </w:r>
      <w:r w:rsidRPr="003D0CF8">
        <w:rPr>
          <w:rFonts w:eastAsia="Times New Roman"/>
          <w:color w:val="000000" w:themeColor="text1"/>
        </w:rPr>
        <w:t xml:space="preserve"> </w:t>
      </w:r>
      <w:proofErr w:type="gramStart"/>
      <w:r w:rsidRPr="003D0CF8">
        <w:rPr>
          <w:rFonts w:eastAsia="Times New Roman"/>
          <w:color w:val="000000" w:themeColor="text1"/>
        </w:rPr>
        <w:t>ainsi</w:t>
      </w:r>
      <w:proofErr w:type="gramEnd"/>
      <w:r w:rsidRPr="003D0CF8">
        <w:rPr>
          <w:rFonts w:eastAsia="Times New Roman"/>
          <w:color w:val="000000" w:themeColor="text1"/>
        </w:rPr>
        <w:t xml:space="preserve"> que la liberté </w:t>
      </w:r>
      <w:r w:rsidRPr="003D0CF8">
        <w:rPr>
          <w:color w:val="000000" w:themeColor="text1"/>
        </w:rPr>
        <w:t>……………………….</w:t>
      </w:r>
      <w:r w:rsidRPr="003D0CF8">
        <w:rPr>
          <w:rFonts w:eastAsia="Times New Roman"/>
          <w:color w:val="000000" w:themeColor="text1"/>
        </w:rPr>
        <w:t>, avec certaines restrictions.</w:t>
      </w:r>
    </w:p>
    <w:p w:rsidR="00A636EA" w:rsidRPr="003D0CF8" w:rsidRDefault="00A636EA" w:rsidP="00A636EA">
      <w:pPr>
        <w:jc w:val="both"/>
        <w:rPr>
          <w:rFonts w:eastAsia="Times New Roman"/>
        </w:rPr>
      </w:pPr>
    </w:p>
    <w:p w:rsidR="00A636EA" w:rsidRDefault="00A636EA" w:rsidP="00A636EA">
      <w:pPr>
        <w:pStyle w:val="Titre5"/>
        <w:numPr>
          <w:ilvl w:val="0"/>
          <w:numId w:val="55"/>
        </w:numPr>
        <w:spacing w:before="40"/>
      </w:pPr>
      <w:bookmarkStart w:id="59" w:name="_Toc18934357"/>
      <w:r w:rsidRPr="00427D41">
        <w:t xml:space="preserve">Les </w:t>
      </w:r>
      <w:r>
        <w:t>autres droits</w:t>
      </w:r>
      <w:r w:rsidRPr="00B6228D">
        <w:rPr>
          <w:rStyle w:val="Appelnotedebasdep"/>
          <w:rFonts w:asciiTheme="minorHAnsi" w:hAnsiTheme="minorHAnsi"/>
        </w:rPr>
        <w:footnoteReference w:id="15"/>
      </w:r>
      <w:r>
        <w:t>:</w:t>
      </w:r>
      <w:bookmarkEnd w:id="59"/>
    </w:p>
    <w:p w:rsidR="00A636EA" w:rsidRPr="00B6228D" w:rsidRDefault="00A636EA" w:rsidP="00A636EA">
      <w:pPr>
        <w:pStyle w:val="Sansinterligne"/>
        <w:jc w:val="both"/>
      </w:pPr>
    </w:p>
    <w:p w:rsidR="00A636EA" w:rsidRPr="00B6228D" w:rsidRDefault="00A636EA" w:rsidP="00A636EA">
      <w:pPr>
        <w:jc w:val="both"/>
      </w:pPr>
      <w:r w:rsidRPr="00B6228D">
        <w:t>Lis chaque situation et indique à quel droit elles font référence. Tu peux utiliser Internet.</w:t>
      </w:r>
    </w:p>
    <w:p w:rsidR="00A636EA" w:rsidRPr="00B6228D" w:rsidRDefault="00A636EA" w:rsidP="00A636EA">
      <w:pPr>
        <w:jc w:val="both"/>
      </w:pPr>
    </w:p>
    <w:p w:rsidR="00A636EA" w:rsidRDefault="00A636EA" w:rsidP="00A636EA">
      <w:pPr>
        <w:jc w:val="both"/>
        <w:rPr>
          <w:rFonts w:asciiTheme="majorHAnsi" w:hAnsiTheme="majorHAnsi"/>
          <w:b/>
          <w:i/>
          <w:color w:val="92278F" w:themeColor="accent1"/>
        </w:rPr>
      </w:pPr>
      <w:r>
        <w:rPr>
          <w:rFonts w:asciiTheme="majorHAnsi" w:hAnsiTheme="majorHAnsi"/>
          <w:b/>
          <w:i/>
          <w:color w:val="92278F" w:themeColor="accent1"/>
        </w:rPr>
        <w:t>SITUATION 1 </w:t>
      </w:r>
    </w:p>
    <w:p w:rsidR="00A636EA" w:rsidRPr="00403BD0" w:rsidRDefault="00A636EA" w:rsidP="00A636EA"/>
    <w:p w:rsidR="00A636EA" w:rsidRPr="00B6228D" w:rsidRDefault="00A636EA" w:rsidP="00A636EA">
      <w:pPr>
        <w:jc w:val="both"/>
        <w:rPr>
          <w:i/>
        </w:rPr>
      </w:pPr>
      <w:r w:rsidRPr="00B6228D">
        <w:rPr>
          <w:i/>
        </w:rPr>
        <w:t>Maxime décide de publier un dessin réalisé par un ill</w:t>
      </w:r>
      <w:r>
        <w:rPr>
          <w:i/>
        </w:rPr>
        <w:t>ustrateur sur son mur Facebook.</w:t>
      </w:r>
      <w:r w:rsidRPr="00B6228D">
        <w:rPr>
          <w:i/>
        </w:rPr>
        <w:t xml:space="preserve"> Il n’a pas indiqué qui en était l’auteur… Peut-il être inquiété ? Si oui, sur base de quel droit ?</w:t>
      </w:r>
    </w:p>
    <w:p w:rsidR="00A636EA" w:rsidRPr="00B6228D" w:rsidRDefault="00A636EA" w:rsidP="00A636EA"/>
    <w:p w:rsidR="00A636EA" w:rsidRDefault="00A636EA" w:rsidP="00A636EA">
      <w:pPr>
        <w:pStyle w:val="Sansinterligne"/>
        <w:rPr>
          <w:color w:val="000000" w:themeColor="text1"/>
        </w:rPr>
      </w:pPr>
      <w:r w:rsidRPr="00B6228D">
        <w:rPr>
          <w:rStyle w:val="citation1"/>
          <w:rFonts w:eastAsia="Times New Roman"/>
          <w:color w:val="000000" w:themeColor="text1"/>
        </w:rPr>
        <w:t xml:space="preserve">Le droit </w:t>
      </w:r>
      <w:r w:rsidRPr="00B6228D">
        <w:rPr>
          <w:color w:val="000000" w:themeColor="text1"/>
        </w:rPr>
        <w:t>…………………….</w:t>
      </w:r>
    </w:p>
    <w:p w:rsidR="00A636EA" w:rsidRPr="00B6228D" w:rsidRDefault="00A636EA" w:rsidP="00A636EA">
      <w:pPr>
        <w:pStyle w:val="Sansinterligne"/>
        <w:jc w:val="both"/>
        <w:rPr>
          <w:rStyle w:val="citation1"/>
          <w:rFonts w:eastAsia="Times New Roman"/>
          <w:color w:val="000000" w:themeColor="text1"/>
        </w:rPr>
      </w:pPr>
      <w:r w:rsidRPr="00B6228D">
        <w:rPr>
          <w:rStyle w:val="Enumration1Car"/>
          <w:rFonts w:eastAsiaTheme="minorEastAsia"/>
          <w:noProof/>
          <w:lang w:val="fr-FR"/>
        </w:rPr>
        <w:drawing>
          <wp:anchor distT="0" distB="0" distL="114300" distR="114300" simplePos="0" relativeHeight="251791360" behindDoc="0" locked="0" layoutInCell="1" allowOverlap="1" wp14:anchorId="2C10E2B0" wp14:editId="1ED54757">
            <wp:simplePos x="0" y="0"/>
            <wp:positionH relativeFrom="margin">
              <wp:posOffset>5382013</wp:posOffset>
            </wp:positionH>
            <wp:positionV relativeFrom="margin">
              <wp:posOffset>6736467</wp:posOffset>
            </wp:positionV>
            <wp:extent cx="688340" cy="669925"/>
            <wp:effectExtent l="0" t="0" r="0" b="0"/>
            <wp:wrapSquare wrapText="bothSides"/>
            <wp:docPr id="1099" name="Image 1099" descr="ésultat de recherche d'images pour &quot;droit d'au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ésultat de recherche d'images pour &quot;droit d'auteur&quot;"/>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688340" cy="66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228D">
        <w:rPr>
          <w:rStyle w:val="citation1"/>
          <w:rFonts w:eastAsia="Times New Roman"/>
        </w:rPr>
        <w:t>Il est d</w:t>
      </w:r>
      <w:r w:rsidR="00AB4FE6">
        <w:rPr>
          <w:rStyle w:val="citation1"/>
          <w:rFonts w:eastAsia="Times New Roman"/>
        </w:rPr>
        <w:t>’</w:t>
      </w:r>
      <w:r w:rsidRPr="00B6228D">
        <w:rPr>
          <w:rStyle w:val="citation1"/>
          <w:rFonts w:eastAsia="Times New Roman"/>
        </w:rPr>
        <w:t xml:space="preserve">application sur Internet. Le droit dure toute la vie de l’auteur et se prolonge durant 70 ans </w:t>
      </w:r>
      <w:r>
        <w:rPr>
          <w:rStyle w:val="citation1"/>
          <w:rFonts w:eastAsia="Times New Roman"/>
        </w:rPr>
        <w:t xml:space="preserve">au-delà de la mort de l’auteur. </w:t>
      </w:r>
      <w:r w:rsidRPr="00DB341C">
        <w:rPr>
          <w:rStyle w:val="citation1"/>
          <w:rFonts w:eastAsia="Times New Roman"/>
        </w:rPr>
        <w:t>Des œuvres protégées par ce droit (dessins, photos, musique, films et programmes informatiques) ne peuvent pas être diffusées sur Internet sans l</w:t>
      </w:r>
      <w:r w:rsidR="00AB4FE6">
        <w:rPr>
          <w:rStyle w:val="citation1"/>
          <w:rFonts w:eastAsia="Times New Roman"/>
        </w:rPr>
        <w:t>’</w:t>
      </w:r>
      <w:r w:rsidRPr="00DB341C">
        <w:rPr>
          <w:rStyle w:val="citation1"/>
          <w:rFonts w:eastAsia="Times New Roman"/>
        </w:rPr>
        <w:t>auto</w:t>
      </w:r>
      <w:r>
        <w:rPr>
          <w:rStyle w:val="citation1"/>
          <w:rFonts w:eastAsia="Times New Roman"/>
        </w:rPr>
        <w:t>risation explicite de l</w:t>
      </w:r>
      <w:r w:rsidR="00AB4FE6">
        <w:rPr>
          <w:rStyle w:val="citation1"/>
          <w:rFonts w:eastAsia="Times New Roman"/>
        </w:rPr>
        <w:t>’</w:t>
      </w:r>
      <w:r>
        <w:rPr>
          <w:rStyle w:val="citation1"/>
          <w:rFonts w:eastAsia="Times New Roman"/>
        </w:rPr>
        <w:t>auteur.</w:t>
      </w:r>
    </w:p>
    <w:p w:rsidR="00A636EA" w:rsidRDefault="00A636EA" w:rsidP="00A636EA">
      <w:pPr>
        <w:rPr>
          <w:rStyle w:val="citation1"/>
          <w:rFonts w:eastAsia="Times New Roman"/>
        </w:rPr>
      </w:pPr>
      <w:r>
        <w:rPr>
          <w:rStyle w:val="citation1"/>
          <w:rFonts w:eastAsia="Times New Roman"/>
        </w:rPr>
        <w:br w:type="page"/>
      </w:r>
    </w:p>
    <w:p w:rsidR="00A636EA" w:rsidRDefault="00A636EA" w:rsidP="00A636EA">
      <w:pPr>
        <w:pStyle w:val="Sansinterligne"/>
        <w:rPr>
          <w:rStyle w:val="citation1"/>
          <w:rFonts w:ascii="Times New Roman" w:eastAsia="Times New Roman" w:hAnsi="Times New Roman"/>
        </w:rPr>
      </w:pPr>
      <w:r w:rsidRPr="00FA48A5">
        <w:rPr>
          <w:rFonts w:ascii="Helvetica" w:hAnsi="Helvetica" w:cs="Helvetica"/>
          <w:noProof/>
          <w:sz w:val="22"/>
        </w:rPr>
        <w:drawing>
          <wp:anchor distT="0" distB="0" distL="114300" distR="114300" simplePos="0" relativeHeight="251788288" behindDoc="0" locked="0" layoutInCell="1" allowOverlap="1" wp14:anchorId="771EA06E" wp14:editId="6CFD9544">
            <wp:simplePos x="0" y="0"/>
            <wp:positionH relativeFrom="column">
              <wp:posOffset>4473022</wp:posOffset>
            </wp:positionH>
            <wp:positionV relativeFrom="paragraph">
              <wp:posOffset>57777</wp:posOffset>
            </wp:positionV>
            <wp:extent cx="1497600" cy="835200"/>
            <wp:effectExtent l="38100" t="57150" r="26670" b="60325"/>
            <wp:wrapTight wrapText="bothSides">
              <wp:wrapPolygon edited="0">
                <wp:start x="20732" y="-424"/>
                <wp:lineTo x="-116" y="-2684"/>
                <wp:lineTo x="-646" y="13056"/>
                <wp:lineTo x="-654" y="21448"/>
                <wp:lineTo x="992" y="21626"/>
                <wp:lineTo x="13901" y="22532"/>
                <wp:lineTo x="21423" y="19892"/>
                <wp:lineTo x="21821" y="8086"/>
                <wp:lineTo x="21829" y="-305"/>
                <wp:lineTo x="20732" y="-424"/>
              </wp:wrapPolygon>
            </wp:wrapTight>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21392433">
                      <a:off x="0" y="0"/>
                      <a:ext cx="14976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pPr>
        <w:pStyle w:val="Sansinterligne"/>
        <w:rPr>
          <w:rStyle w:val="citation1"/>
          <w:rFonts w:ascii="Times New Roman" w:eastAsia="Times New Roman" w:hAnsi="Times New Roman"/>
        </w:rPr>
      </w:pPr>
    </w:p>
    <w:p w:rsidR="00A636EA" w:rsidRDefault="00A636EA" w:rsidP="00A636EA">
      <w:pPr>
        <w:pStyle w:val="Sansinterligne"/>
        <w:rPr>
          <w:rStyle w:val="citation1"/>
          <w:rFonts w:ascii="Times New Roman" w:eastAsia="Times New Roman" w:hAnsi="Times New Roman"/>
        </w:rPr>
      </w:pPr>
    </w:p>
    <w:p w:rsidR="00A636EA" w:rsidRDefault="00A636EA" w:rsidP="00A636EA">
      <w:pPr>
        <w:pStyle w:val="Sansinterligne"/>
        <w:pBdr>
          <w:top w:val="single" w:sz="4" w:space="1" w:color="auto"/>
          <w:left w:val="single" w:sz="4" w:space="4" w:color="auto"/>
          <w:bottom w:val="single" w:sz="4" w:space="6" w:color="auto"/>
          <w:right w:val="single" w:sz="4" w:space="4" w:color="auto"/>
        </w:pBdr>
        <w:rPr>
          <w:rStyle w:val="citation1"/>
          <w:rFonts w:eastAsia="Times New Roman"/>
          <w:sz w:val="22"/>
        </w:rPr>
      </w:pPr>
      <w:r>
        <w:rPr>
          <w:rStyle w:val="citation1"/>
          <w:rFonts w:eastAsia="Times New Roman"/>
          <w:sz w:val="22"/>
        </w:rPr>
        <w:t>Conseil :</w:t>
      </w:r>
    </w:p>
    <w:p w:rsidR="00A636EA" w:rsidRPr="00403BD0" w:rsidRDefault="00A636EA" w:rsidP="00A636EA">
      <w:pPr>
        <w:pStyle w:val="Sansinterligne"/>
        <w:pBdr>
          <w:top w:val="single" w:sz="4" w:space="1" w:color="auto"/>
          <w:left w:val="single" w:sz="4" w:space="4" w:color="auto"/>
          <w:bottom w:val="single" w:sz="4" w:space="6" w:color="auto"/>
          <w:right w:val="single" w:sz="4" w:space="4" w:color="auto"/>
        </w:pBdr>
        <w:jc w:val="both"/>
        <w:rPr>
          <w:rStyle w:val="citation1"/>
          <w:rFonts w:eastAsia="Times New Roman"/>
          <w:sz w:val="22"/>
        </w:rPr>
      </w:pPr>
      <w:r w:rsidRPr="00403BD0">
        <w:rPr>
          <w:rStyle w:val="citation1"/>
          <w:rFonts w:eastAsia="Times New Roman"/>
          <w:sz w:val="22"/>
        </w:rPr>
        <w:t>Si on n’arrive pas à obtenir l’autorisation de l’auteur ou de ses ayant-droits, il faudra alors mentionner de façon claire en même temps que la mise en ligne de l’œuvre une formulation du type : « malgré tous les efforts déployés par l’utilisateur de l’œuvre ci-contre pour satisfaire aux dispositions légales en matière de droits d’auteur, l’auteur n’a pu être identifié. Toutefois, cette personne est invitée à se mettre en contact avec l’utilisateur afin de régulariser cette situation ».</w:t>
      </w:r>
    </w:p>
    <w:p w:rsidR="00A636EA" w:rsidRPr="00403BD0" w:rsidRDefault="00A636EA" w:rsidP="00A636EA">
      <w:pPr>
        <w:jc w:val="both"/>
      </w:pPr>
    </w:p>
    <w:p w:rsidR="00A636EA" w:rsidRDefault="00A636EA" w:rsidP="00A636EA">
      <w:pPr>
        <w:jc w:val="both"/>
        <w:rPr>
          <w:rFonts w:asciiTheme="majorHAnsi" w:hAnsiTheme="majorHAnsi"/>
          <w:b/>
          <w:i/>
          <w:color w:val="92278F" w:themeColor="accent1"/>
        </w:rPr>
      </w:pPr>
      <w:r w:rsidRPr="00403BD0">
        <w:rPr>
          <w:rFonts w:asciiTheme="majorHAnsi" w:hAnsiTheme="majorHAnsi"/>
          <w:b/>
          <w:i/>
          <w:color w:val="92278F" w:themeColor="accent1"/>
        </w:rPr>
        <w:t>SITUATION 2</w:t>
      </w:r>
    </w:p>
    <w:p w:rsidR="00A636EA" w:rsidRPr="00403BD0" w:rsidRDefault="00A636EA" w:rsidP="00A636EA">
      <w:pPr>
        <w:jc w:val="both"/>
      </w:pPr>
    </w:p>
    <w:p w:rsidR="00A636EA" w:rsidRPr="00295A85" w:rsidRDefault="00A636EA" w:rsidP="00A636EA">
      <w:pPr>
        <w:jc w:val="both"/>
        <w:rPr>
          <w:i/>
        </w:rPr>
      </w:pPr>
      <w:r>
        <w:rPr>
          <w:i/>
        </w:rPr>
        <w:t xml:space="preserve">Julie publie une photo de son amie Marion. Marion est très mal à l’aise car cette photo n’est pas du tout </w:t>
      </w:r>
      <w:proofErr w:type="gramStart"/>
      <w:r>
        <w:rPr>
          <w:i/>
        </w:rPr>
        <w:t>flatteuse,</w:t>
      </w:r>
      <w:r w:rsidRPr="00295A85">
        <w:rPr>
          <w:i/>
        </w:rPr>
        <w:t>…</w:t>
      </w:r>
      <w:proofErr w:type="gramEnd"/>
      <w:r>
        <w:rPr>
          <w:i/>
        </w:rPr>
        <w:t xml:space="preserve"> Julie pourrait-elle</w:t>
      </w:r>
      <w:r w:rsidRPr="00295A85">
        <w:rPr>
          <w:i/>
        </w:rPr>
        <w:t xml:space="preserve"> être inquiété</w:t>
      </w:r>
      <w:r>
        <w:rPr>
          <w:i/>
        </w:rPr>
        <w:t xml:space="preserve">e ? </w:t>
      </w:r>
      <w:r w:rsidRPr="00295A85">
        <w:rPr>
          <w:i/>
        </w:rPr>
        <w:t>Si oui, sur base de quel droit ?</w:t>
      </w:r>
    </w:p>
    <w:p w:rsidR="00A636EA" w:rsidRDefault="00A636EA" w:rsidP="00A636EA">
      <w:pPr>
        <w:pStyle w:val="Sansinterligne"/>
        <w:jc w:val="both"/>
        <w:rPr>
          <w:rStyle w:val="citation1"/>
          <w:rFonts w:eastAsia="Times New Roman"/>
        </w:rPr>
      </w:pPr>
    </w:p>
    <w:p w:rsidR="00A636EA" w:rsidRDefault="00A636EA" w:rsidP="00A636EA">
      <w:pPr>
        <w:pStyle w:val="Sansinterligne"/>
        <w:jc w:val="both"/>
        <w:rPr>
          <w:rStyle w:val="citation1"/>
          <w:rFonts w:eastAsia="Times New Roman"/>
        </w:rPr>
      </w:pPr>
    </w:p>
    <w:p w:rsidR="00A636EA" w:rsidRPr="00403BD0" w:rsidRDefault="00A636EA" w:rsidP="00A636EA">
      <w:pPr>
        <w:pStyle w:val="Sansinterligne"/>
        <w:jc w:val="both"/>
        <w:rPr>
          <w:rStyle w:val="citation1"/>
          <w:rFonts w:eastAsia="Times New Roman"/>
        </w:rPr>
      </w:pPr>
      <w:r w:rsidRPr="00DB341C">
        <w:rPr>
          <w:rFonts w:eastAsia="Times New Roman"/>
          <w:noProof/>
          <w:color w:val="FF0000"/>
        </w:rPr>
        <w:drawing>
          <wp:anchor distT="0" distB="0" distL="114300" distR="114300" simplePos="0" relativeHeight="251777024" behindDoc="0" locked="0" layoutInCell="1" allowOverlap="1" wp14:anchorId="575454E7" wp14:editId="5949FDDB">
            <wp:simplePos x="0" y="0"/>
            <wp:positionH relativeFrom="margin">
              <wp:posOffset>4610100</wp:posOffset>
            </wp:positionH>
            <wp:positionV relativeFrom="margin">
              <wp:posOffset>3042920</wp:posOffset>
            </wp:positionV>
            <wp:extent cx="1208405" cy="807085"/>
            <wp:effectExtent l="0" t="0" r="0" b="0"/>
            <wp:wrapSquare wrapText="bothSides"/>
            <wp:docPr id="1101" name="Image 1101" descr="ésultat de recherche d'images pour &quot;droit à l'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ésultat de recherche d'images pour &quot;droit à l'image&quot;"/>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20840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Pr="00403BD0" w:rsidRDefault="00A636EA" w:rsidP="00A636EA">
      <w:pPr>
        <w:pStyle w:val="Sansinterligne"/>
        <w:jc w:val="both"/>
        <w:rPr>
          <w:rStyle w:val="citation1"/>
          <w:rFonts w:eastAsia="Times New Roman"/>
          <w:color w:val="000000" w:themeColor="text1"/>
        </w:rPr>
      </w:pPr>
      <w:r w:rsidRPr="00403BD0">
        <w:rPr>
          <w:rStyle w:val="citation1"/>
          <w:rFonts w:eastAsia="Times New Roman"/>
          <w:color w:val="000000" w:themeColor="text1"/>
        </w:rPr>
        <w:t xml:space="preserve">Le droit </w:t>
      </w:r>
      <w:r w:rsidRPr="00403BD0">
        <w:rPr>
          <w:color w:val="000000" w:themeColor="text1"/>
        </w:rPr>
        <w:t>……………………</w:t>
      </w:r>
      <w:r w:rsidRPr="004C5D27">
        <w:rPr>
          <w:rStyle w:val="Appelnotedebasdep"/>
          <w:rFonts w:eastAsia="Times New Roman"/>
          <w:b/>
          <w:color w:val="000000" w:themeColor="text1"/>
        </w:rPr>
        <w:footnoteReference w:id="16"/>
      </w:r>
    </w:p>
    <w:p w:rsidR="00A636EA" w:rsidRPr="00403BD0" w:rsidRDefault="00A636EA" w:rsidP="00A636EA">
      <w:pPr>
        <w:jc w:val="both"/>
        <w:rPr>
          <w:rStyle w:val="citation1"/>
          <w:rFonts w:eastAsia="Times New Roman"/>
        </w:rPr>
      </w:pPr>
      <w:r w:rsidRPr="00403BD0">
        <w:rPr>
          <w:rStyle w:val="citation1"/>
          <w:rFonts w:eastAsia="Times New Roman"/>
        </w:rPr>
        <w:t>Le principe est de toujours demander le consentement des personnes concernées.</w:t>
      </w:r>
    </w:p>
    <w:p w:rsidR="00A636EA" w:rsidRPr="00403BD0" w:rsidRDefault="00A636EA" w:rsidP="00A636EA">
      <w:pPr>
        <w:pStyle w:val="Sansinterligne"/>
        <w:jc w:val="both"/>
        <w:rPr>
          <w:rStyle w:val="citation1"/>
          <w:rFonts w:eastAsia="Times New Roman"/>
        </w:rPr>
      </w:pPr>
    </w:p>
    <w:p w:rsidR="00A636EA" w:rsidRDefault="00A636EA" w:rsidP="00A636EA">
      <w:pPr>
        <w:pStyle w:val="Sansinterligne"/>
        <w:rPr>
          <w:rStyle w:val="citation1"/>
          <w:rFonts w:eastAsia="Times New Roman"/>
        </w:rPr>
      </w:pPr>
    </w:p>
    <w:p w:rsidR="00A636EA" w:rsidRDefault="00A636EA" w:rsidP="00A636EA">
      <w:pPr>
        <w:pStyle w:val="Sansinterligne"/>
        <w:rPr>
          <w:rStyle w:val="citation1"/>
          <w:rFonts w:eastAsia="Times New Roman"/>
        </w:rPr>
      </w:pPr>
      <w:r w:rsidRPr="00403BD0">
        <w:rPr>
          <w:rFonts w:cs="Helvetica"/>
          <w:noProof/>
        </w:rPr>
        <w:drawing>
          <wp:anchor distT="0" distB="0" distL="114300" distR="114300" simplePos="0" relativeHeight="251789312" behindDoc="0" locked="0" layoutInCell="1" allowOverlap="1" wp14:anchorId="069C8F88" wp14:editId="3F3B0722">
            <wp:simplePos x="0" y="0"/>
            <wp:positionH relativeFrom="column">
              <wp:posOffset>4440878</wp:posOffset>
            </wp:positionH>
            <wp:positionV relativeFrom="paragraph">
              <wp:posOffset>104825</wp:posOffset>
            </wp:positionV>
            <wp:extent cx="1497600" cy="835200"/>
            <wp:effectExtent l="38100" t="57150" r="26670" b="60325"/>
            <wp:wrapTight wrapText="bothSides">
              <wp:wrapPolygon edited="0">
                <wp:start x="20732" y="-424"/>
                <wp:lineTo x="-116" y="-2684"/>
                <wp:lineTo x="-646" y="13056"/>
                <wp:lineTo x="-654" y="21448"/>
                <wp:lineTo x="992" y="21626"/>
                <wp:lineTo x="13901" y="22532"/>
                <wp:lineTo x="21423" y="19892"/>
                <wp:lineTo x="21821" y="8086"/>
                <wp:lineTo x="21829" y="-305"/>
                <wp:lineTo x="20732" y="-424"/>
              </wp:wrapPolygon>
            </wp:wrapTight>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21392433">
                      <a:off x="0" y="0"/>
                      <a:ext cx="14976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pPr>
        <w:pStyle w:val="Sansinterligne"/>
        <w:rPr>
          <w:rStyle w:val="citation1"/>
          <w:rFonts w:eastAsia="Times New Roman"/>
        </w:rPr>
      </w:pPr>
    </w:p>
    <w:p w:rsidR="00A636EA" w:rsidRPr="00403BD0" w:rsidRDefault="00A636EA" w:rsidP="00A636EA">
      <w:pPr>
        <w:pStyle w:val="Sansinterligne"/>
        <w:rPr>
          <w:rStyle w:val="citation1"/>
          <w:rFonts w:eastAsia="Times New Roman"/>
        </w:rPr>
      </w:pPr>
    </w:p>
    <w:p w:rsidR="00A636EA" w:rsidRPr="00403BD0" w:rsidRDefault="00A636EA" w:rsidP="00A636EA">
      <w:pPr>
        <w:pStyle w:val="Sansinterligne"/>
        <w:pBdr>
          <w:top w:val="single" w:sz="4" w:space="1" w:color="auto"/>
          <w:left w:val="single" w:sz="4" w:space="4" w:color="auto"/>
          <w:bottom w:val="single" w:sz="4" w:space="1" w:color="auto"/>
          <w:right w:val="single" w:sz="4" w:space="4" w:color="auto"/>
        </w:pBdr>
        <w:jc w:val="both"/>
        <w:rPr>
          <w:rStyle w:val="citation1"/>
          <w:rFonts w:eastAsia="Times New Roman"/>
          <w:b/>
        </w:rPr>
      </w:pPr>
      <w:r w:rsidRPr="00403BD0">
        <w:rPr>
          <w:rStyle w:val="citation1"/>
          <w:rFonts w:eastAsia="Times New Roman"/>
        </w:rPr>
        <w:t>Le fait qu</w:t>
      </w:r>
      <w:r w:rsidR="00AB4FE6">
        <w:rPr>
          <w:rStyle w:val="citation1"/>
          <w:rFonts w:eastAsia="Times New Roman"/>
        </w:rPr>
        <w:t>’</w:t>
      </w:r>
      <w:r w:rsidRPr="00403BD0">
        <w:rPr>
          <w:rStyle w:val="citation1"/>
          <w:rFonts w:eastAsia="Times New Roman"/>
        </w:rPr>
        <w:t>une personne accepte d</w:t>
      </w:r>
      <w:r w:rsidR="00AB4FE6">
        <w:rPr>
          <w:rStyle w:val="citation1"/>
          <w:rFonts w:eastAsia="Times New Roman"/>
        </w:rPr>
        <w:t>’</w:t>
      </w:r>
      <w:r w:rsidRPr="00403BD0">
        <w:rPr>
          <w:rStyle w:val="citation1"/>
          <w:rFonts w:eastAsia="Times New Roman"/>
        </w:rPr>
        <w:t>être photographiée ou filmée ne signifie pas nécessairement qu</w:t>
      </w:r>
      <w:r w:rsidR="00AB4FE6">
        <w:rPr>
          <w:rStyle w:val="citation1"/>
          <w:rFonts w:eastAsia="Times New Roman"/>
        </w:rPr>
        <w:t>’</w:t>
      </w:r>
      <w:r w:rsidRPr="00403BD0">
        <w:rPr>
          <w:rStyle w:val="citation1"/>
          <w:rFonts w:eastAsia="Times New Roman"/>
        </w:rPr>
        <w:t>elle consent à la publication ou à la diffusion de ces images.</w:t>
      </w:r>
      <w:r>
        <w:rPr>
          <w:rStyle w:val="citation1"/>
          <w:rFonts w:ascii="Cambria" w:eastAsia="MS Mincho" w:hAnsi="Cambria" w:cs="Cambria"/>
        </w:rPr>
        <w:t xml:space="preserve"> </w:t>
      </w:r>
      <w:r w:rsidRPr="00403BD0">
        <w:rPr>
          <w:rStyle w:val="citation1"/>
          <w:rFonts w:eastAsia="Times New Roman"/>
        </w:rPr>
        <w:t>Ces deux consentements sont distincts l</w:t>
      </w:r>
      <w:r w:rsidR="00AB4FE6">
        <w:rPr>
          <w:rStyle w:val="citation1"/>
          <w:rFonts w:eastAsia="Times New Roman"/>
        </w:rPr>
        <w:t>’</w:t>
      </w:r>
      <w:r w:rsidRPr="00403BD0">
        <w:rPr>
          <w:rStyle w:val="citation1"/>
          <w:rFonts w:eastAsia="Times New Roman"/>
        </w:rPr>
        <w:t>un de l</w:t>
      </w:r>
      <w:r w:rsidR="00AB4FE6">
        <w:rPr>
          <w:rStyle w:val="citation1"/>
          <w:rFonts w:eastAsia="Times New Roman"/>
        </w:rPr>
        <w:t>’</w:t>
      </w:r>
      <w:r w:rsidRPr="00403BD0">
        <w:rPr>
          <w:rStyle w:val="citation1"/>
          <w:rFonts w:eastAsia="Times New Roman"/>
        </w:rPr>
        <w:t>autre et doivent donc être demandés séparément.</w:t>
      </w:r>
    </w:p>
    <w:p w:rsidR="00A636EA" w:rsidRPr="00E77B3C" w:rsidRDefault="00A636EA" w:rsidP="00A636EA">
      <w:pPr>
        <w:pStyle w:val="Sansinterligne"/>
        <w:rPr>
          <w:rStyle w:val="citation1"/>
          <w:rFonts w:eastAsia="Times New Roman"/>
          <w:b/>
        </w:rPr>
      </w:pPr>
    </w:p>
    <w:p w:rsidR="00A636EA" w:rsidRDefault="00A636EA" w:rsidP="00A636EA">
      <w:pPr>
        <w:jc w:val="both"/>
        <w:rPr>
          <w:rFonts w:asciiTheme="majorHAnsi" w:hAnsiTheme="majorHAnsi"/>
          <w:b/>
          <w:i/>
          <w:color w:val="92278F" w:themeColor="accent1"/>
        </w:rPr>
      </w:pPr>
      <w:r w:rsidRPr="00E77B3C">
        <w:rPr>
          <w:rFonts w:asciiTheme="majorHAnsi" w:hAnsiTheme="majorHAnsi"/>
          <w:b/>
          <w:i/>
          <w:color w:val="92278F" w:themeColor="accent1"/>
        </w:rPr>
        <w:t>SITUATION 3</w:t>
      </w:r>
    </w:p>
    <w:p w:rsidR="00A636EA" w:rsidRPr="00E77B3C" w:rsidRDefault="00A636EA" w:rsidP="00A636EA">
      <w:pPr>
        <w:jc w:val="both"/>
      </w:pPr>
    </w:p>
    <w:p w:rsidR="00A636EA" w:rsidRPr="00E77B3C" w:rsidRDefault="00A636EA" w:rsidP="00A636EA">
      <w:pPr>
        <w:jc w:val="both"/>
        <w:rPr>
          <w:rStyle w:val="citation1"/>
          <w:i/>
        </w:rPr>
      </w:pPr>
      <w:r w:rsidRPr="00E77B3C">
        <w:rPr>
          <w:i/>
        </w:rPr>
        <w:t>Marie photographie un courrier écrit par une amie à son petit-ami</w:t>
      </w:r>
      <w:r>
        <w:rPr>
          <w:i/>
        </w:rPr>
        <w:t xml:space="preserve"> et la publie sur Twitter. </w:t>
      </w:r>
      <w:r w:rsidRPr="00E77B3C">
        <w:rPr>
          <w:i/>
        </w:rPr>
        <w:t>Cette lettre ne met p</w:t>
      </w:r>
      <w:r>
        <w:rPr>
          <w:i/>
        </w:rPr>
        <w:t>as en avant ses talents d’écriture</w:t>
      </w:r>
      <w:r w:rsidRPr="00E77B3C">
        <w:rPr>
          <w:i/>
        </w:rPr>
        <w:t xml:space="preserve"> voire provoque une lancée de commentaires insultants à son égard</w:t>
      </w:r>
      <w:r>
        <w:rPr>
          <w:i/>
        </w:rPr>
        <w:t>.</w:t>
      </w:r>
      <w:r w:rsidRPr="00E77B3C">
        <w:rPr>
          <w:i/>
        </w:rPr>
        <w:t xml:space="preserve"> Marie pourrait-elle être inquiétée</w:t>
      </w:r>
      <w:r>
        <w:rPr>
          <w:i/>
        </w:rPr>
        <w:t xml:space="preserve"> ? </w:t>
      </w:r>
      <w:r w:rsidRPr="00E77B3C">
        <w:rPr>
          <w:i/>
        </w:rPr>
        <w:t>Si oui, sur base de quel droit ?</w:t>
      </w:r>
    </w:p>
    <w:p w:rsidR="00A636EA" w:rsidRPr="00E77B3C" w:rsidRDefault="00A636EA" w:rsidP="00A636EA">
      <w:pPr>
        <w:pStyle w:val="Sansinterligne"/>
        <w:rPr>
          <w:rStyle w:val="citation1"/>
          <w:rFonts w:eastAsia="Times New Roman"/>
        </w:rPr>
      </w:pPr>
    </w:p>
    <w:p w:rsidR="00A636EA" w:rsidRPr="00E77B3C" w:rsidRDefault="00A636EA" w:rsidP="00A636EA">
      <w:pPr>
        <w:pStyle w:val="Sansinterligne"/>
        <w:rPr>
          <w:rStyle w:val="citation1"/>
          <w:rFonts w:eastAsia="Times New Roman"/>
          <w:color w:val="000000" w:themeColor="text1"/>
        </w:rPr>
      </w:pPr>
      <w:r w:rsidRPr="00E77B3C">
        <w:rPr>
          <w:rStyle w:val="citation1"/>
          <w:rFonts w:eastAsia="Times New Roman"/>
          <w:color w:val="000000" w:themeColor="text1"/>
        </w:rPr>
        <w:t xml:space="preserve">Le droit au </w:t>
      </w:r>
      <w:r w:rsidRPr="00E77B3C">
        <w:rPr>
          <w:color w:val="000000" w:themeColor="text1"/>
        </w:rPr>
        <w:t>……………………………….</w:t>
      </w:r>
    </w:p>
    <w:p w:rsidR="00A636EA" w:rsidRPr="00E77B3C" w:rsidRDefault="00A636EA" w:rsidP="00A636EA">
      <w:pPr>
        <w:jc w:val="both"/>
        <w:rPr>
          <w:rFonts w:eastAsia="Times New Roman"/>
          <w:color w:val="000000" w:themeColor="text1"/>
        </w:rPr>
      </w:pPr>
      <w:r w:rsidRPr="00E77B3C">
        <w:rPr>
          <w:rStyle w:val="citation1"/>
          <w:rFonts w:eastAsia="Times New Roman"/>
          <w:color w:val="000000" w:themeColor="text1"/>
        </w:rPr>
        <w:t>Toute personne a le droit à ce que personne n’intervienne illégalement dans sa vie ou celle de sa famille.</w:t>
      </w:r>
    </w:p>
    <w:p w:rsidR="00A636EA" w:rsidRPr="00E77B3C" w:rsidRDefault="00A636EA" w:rsidP="00A636EA">
      <w:pPr>
        <w:rPr>
          <w:color w:val="000000" w:themeColor="text1"/>
        </w:rPr>
      </w:pPr>
    </w:p>
    <w:p w:rsidR="00A636EA" w:rsidRPr="00E77B3C" w:rsidRDefault="00A636EA" w:rsidP="00A636EA">
      <w:pPr>
        <w:rPr>
          <w:color w:val="000000" w:themeColor="text1"/>
        </w:rPr>
      </w:pPr>
      <w:r w:rsidRPr="00E77B3C">
        <w:rPr>
          <w:color w:val="000000" w:themeColor="text1"/>
        </w:rPr>
        <w:t>ET</w:t>
      </w:r>
    </w:p>
    <w:p w:rsidR="00A636EA" w:rsidRPr="00E77B3C" w:rsidRDefault="00A636EA" w:rsidP="00A636EA">
      <w:pPr>
        <w:rPr>
          <w:color w:val="000000" w:themeColor="text1"/>
        </w:rPr>
      </w:pPr>
    </w:p>
    <w:p w:rsidR="00A636EA" w:rsidRPr="00E77B3C" w:rsidRDefault="00A636EA" w:rsidP="00A636EA">
      <w:pPr>
        <w:rPr>
          <w:color w:val="000000" w:themeColor="text1"/>
        </w:rPr>
      </w:pPr>
      <w:r w:rsidRPr="00E77B3C">
        <w:rPr>
          <w:color w:val="000000" w:themeColor="text1"/>
        </w:rPr>
        <w:t>Le droit ……………………………</w:t>
      </w:r>
      <w:proofErr w:type="gramStart"/>
      <w:r w:rsidRPr="00E77B3C">
        <w:rPr>
          <w:color w:val="000000" w:themeColor="text1"/>
        </w:rPr>
        <w:t>…….</w:t>
      </w:r>
      <w:proofErr w:type="gramEnd"/>
      <w:r w:rsidRPr="00E77B3C">
        <w:rPr>
          <w:color w:val="000000" w:themeColor="text1"/>
        </w:rPr>
        <w:t>.</w:t>
      </w:r>
    </w:p>
    <w:p w:rsidR="00A636EA" w:rsidRPr="00F46AB4" w:rsidRDefault="00A636EA" w:rsidP="00A636EA">
      <w:pPr>
        <w:jc w:val="both"/>
      </w:pPr>
      <w:r w:rsidRPr="00E77B3C">
        <w:rPr>
          <w:color w:val="000000" w:themeColor="text1"/>
        </w:rPr>
        <w:t>Nul ne sera l</w:t>
      </w:r>
      <w:r w:rsidR="00AB4FE6">
        <w:rPr>
          <w:color w:val="000000" w:themeColor="text1"/>
        </w:rPr>
        <w:t>’</w:t>
      </w:r>
      <w:r w:rsidRPr="00E77B3C">
        <w:rPr>
          <w:color w:val="000000" w:themeColor="text1"/>
        </w:rPr>
        <w:t xml:space="preserve">objet </w:t>
      </w:r>
      <w:r w:rsidRPr="00E77B3C">
        <w:rPr>
          <w:b/>
          <w:color w:val="000000" w:themeColor="text1"/>
        </w:rPr>
        <w:t>d</w:t>
      </w:r>
      <w:r w:rsidR="00AB4FE6">
        <w:rPr>
          <w:b/>
          <w:color w:val="000000" w:themeColor="text1"/>
        </w:rPr>
        <w:t>’</w:t>
      </w:r>
      <w:r w:rsidRPr="00E77B3C">
        <w:rPr>
          <w:b/>
          <w:color w:val="000000" w:themeColor="text1"/>
        </w:rPr>
        <w:t>intrusions arbitraires ou illégales</w:t>
      </w:r>
      <w:r w:rsidRPr="00E77B3C">
        <w:rPr>
          <w:color w:val="000000" w:themeColor="text1"/>
        </w:rPr>
        <w:t xml:space="preserve"> dans sa vie privée, sa famille, son domicile ou sa correspondance, </w:t>
      </w:r>
      <w:r w:rsidRPr="00E77B3C">
        <w:rPr>
          <w:b/>
          <w:color w:val="000000" w:themeColor="text1"/>
        </w:rPr>
        <w:t>ni d</w:t>
      </w:r>
      <w:r w:rsidR="00AB4FE6">
        <w:rPr>
          <w:b/>
          <w:color w:val="000000" w:themeColor="text1"/>
        </w:rPr>
        <w:t>’</w:t>
      </w:r>
      <w:r w:rsidRPr="00E77B3C">
        <w:rPr>
          <w:b/>
          <w:color w:val="000000" w:themeColor="text1"/>
        </w:rPr>
        <w:t xml:space="preserve">atteintes </w:t>
      </w:r>
      <w:r w:rsidRPr="00E77B3C">
        <w:rPr>
          <w:b/>
        </w:rPr>
        <w:t>illégales à son honneur et à sa réputation</w:t>
      </w:r>
      <w:r w:rsidRPr="00E77B3C">
        <w:t>.</w:t>
      </w:r>
      <w:r>
        <w:rPr>
          <w:rFonts w:eastAsia="Times New Roman"/>
        </w:rPr>
        <w:br w:type="page"/>
      </w:r>
    </w:p>
    <w:p w:rsidR="00A636EA" w:rsidRDefault="00A636EA" w:rsidP="00A636EA">
      <w:pPr>
        <w:jc w:val="both"/>
        <w:rPr>
          <w:rFonts w:asciiTheme="majorHAnsi" w:hAnsiTheme="majorHAnsi"/>
          <w:b/>
          <w:i/>
          <w:color w:val="92278F" w:themeColor="accent1"/>
        </w:rPr>
      </w:pPr>
      <w:r w:rsidRPr="00E77B3C">
        <w:rPr>
          <w:rFonts w:asciiTheme="majorHAnsi" w:hAnsiTheme="majorHAnsi"/>
          <w:b/>
          <w:i/>
          <w:color w:val="92278F" w:themeColor="accent1"/>
        </w:rPr>
        <w:t>SITUATION 4</w:t>
      </w:r>
    </w:p>
    <w:p w:rsidR="00A636EA" w:rsidRPr="00E77B3C" w:rsidRDefault="00A636EA" w:rsidP="00A636EA">
      <w:pPr>
        <w:jc w:val="both"/>
        <w:rPr>
          <w:rFonts w:asciiTheme="majorHAnsi" w:hAnsiTheme="majorHAnsi"/>
        </w:rPr>
      </w:pPr>
    </w:p>
    <w:p w:rsidR="00A636EA" w:rsidRPr="002F7D12" w:rsidRDefault="00A636EA" w:rsidP="00A636EA">
      <w:pPr>
        <w:jc w:val="both"/>
        <w:rPr>
          <w:i/>
        </w:rPr>
      </w:pPr>
      <w:r>
        <w:rPr>
          <w:rFonts w:eastAsia="Times New Roman"/>
          <w:noProof/>
        </w:rPr>
        <w:drawing>
          <wp:anchor distT="0" distB="0" distL="114300" distR="114300" simplePos="0" relativeHeight="251778048" behindDoc="0" locked="0" layoutInCell="1" allowOverlap="1" wp14:anchorId="568D7C11" wp14:editId="0CDD746A">
            <wp:simplePos x="0" y="0"/>
            <wp:positionH relativeFrom="margin">
              <wp:posOffset>4336696</wp:posOffset>
            </wp:positionH>
            <wp:positionV relativeFrom="margin">
              <wp:posOffset>828040</wp:posOffset>
            </wp:positionV>
            <wp:extent cx="1697990" cy="1270635"/>
            <wp:effectExtent l="0" t="0" r="0" b="5715"/>
            <wp:wrapSquare wrapText="bothSides"/>
            <wp:docPr id="1103" name="Image 1103" descr="ésultat de recherche d'images pour &quot;droit à l'oubl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ésultat de recherche d'images pour &quot;droit à l'oubli&quot;"/>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697990" cy="127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rPr>
        <w:t>Jean cherche un nouvel emploi. Il y a 10 ans, celui-ci occupait un poste de barman. Plusieurs clients l’ont photographié. Ces images circulent sur Facebook mais aussi sur Google. Sur base de quel droit peut-il intervenir auprès Google ?</w:t>
      </w:r>
    </w:p>
    <w:p w:rsidR="00A636EA" w:rsidRPr="005A3B89" w:rsidRDefault="00A636EA" w:rsidP="00A636EA">
      <w:pPr>
        <w:rPr>
          <w:rFonts w:eastAsia="Times New Roman"/>
        </w:rPr>
      </w:pPr>
    </w:p>
    <w:p w:rsidR="00A636EA" w:rsidRPr="005A3B89" w:rsidRDefault="00A636EA" w:rsidP="00A636EA">
      <w:pPr>
        <w:rPr>
          <w:rFonts w:eastAsia="Times New Roman"/>
          <w:color w:val="000000" w:themeColor="text1"/>
        </w:rPr>
      </w:pPr>
      <w:r w:rsidRPr="005A3B89">
        <w:rPr>
          <w:rFonts w:eastAsia="Times New Roman"/>
          <w:color w:val="000000" w:themeColor="text1"/>
        </w:rPr>
        <w:t xml:space="preserve">Le droit </w:t>
      </w:r>
      <w:r w:rsidRPr="005A3B89">
        <w:rPr>
          <w:color w:val="000000" w:themeColor="text1"/>
          <w:sz w:val="22"/>
        </w:rPr>
        <w:t>………………………</w:t>
      </w:r>
      <w:r>
        <w:rPr>
          <w:color w:val="000000" w:themeColor="text1"/>
          <w:sz w:val="22"/>
        </w:rPr>
        <w:t>………………</w:t>
      </w:r>
    </w:p>
    <w:p w:rsidR="00A636EA" w:rsidRPr="005A3B89" w:rsidRDefault="00A636EA" w:rsidP="00A636EA">
      <w:pPr>
        <w:jc w:val="both"/>
        <w:rPr>
          <w:rFonts w:eastAsia="Times New Roman"/>
          <w:b/>
        </w:rPr>
      </w:pPr>
      <w:r w:rsidRPr="005A3B89">
        <w:rPr>
          <w:rFonts w:eastAsia="Times New Roman"/>
          <w:color w:val="000000" w:themeColor="text1"/>
        </w:rPr>
        <w:t xml:space="preserve">Le droit à </w:t>
      </w:r>
      <w:r w:rsidRPr="005A3B89">
        <w:rPr>
          <w:rFonts w:eastAsia="Times New Roman"/>
        </w:rPr>
        <w:t>toute personne d</w:t>
      </w:r>
      <w:r w:rsidR="00AB4FE6">
        <w:rPr>
          <w:rFonts w:eastAsia="Times New Roman"/>
        </w:rPr>
        <w:t>’</w:t>
      </w:r>
      <w:r w:rsidRPr="005A3B89">
        <w:rPr>
          <w:rFonts w:eastAsia="Times New Roman"/>
        </w:rPr>
        <w:t>obtenir un déréférencement d</w:t>
      </w:r>
      <w:r w:rsidR="00AB4FE6">
        <w:rPr>
          <w:rFonts w:eastAsia="Times New Roman"/>
        </w:rPr>
        <w:t>’</w:t>
      </w:r>
      <w:r w:rsidRPr="005A3B89">
        <w:rPr>
          <w:rFonts w:eastAsia="Times New Roman"/>
        </w:rPr>
        <w:t>informations qui les concernent dans un moteur de recherche.</w:t>
      </w:r>
    </w:p>
    <w:p w:rsidR="00A636EA" w:rsidRPr="005A3B89" w:rsidRDefault="00A636EA" w:rsidP="00A636EA"/>
    <w:p w:rsidR="00A636EA" w:rsidRPr="005A3B89" w:rsidRDefault="00A636EA" w:rsidP="00A636EA">
      <w:pPr>
        <w:pStyle w:val="Sansinterligne"/>
        <w:rPr>
          <w:rStyle w:val="citation1"/>
          <w:rFonts w:eastAsia="Times New Roman"/>
          <w:b/>
        </w:rPr>
      </w:pPr>
    </w:p>
    <w:p w:rsidR="00A636EA" w:rsidRPr="005A3B89" w:rsidRDefault="00A636EA" w:rsidP="00A636EA">
      <w:pPr>
        <w:pStyle w:val="Sansinterligne"/>
        <w:rPr>
          <w:rStyle w:val="citation1"/>
          <w:rFonts w:eastAsia="Times New Roman"/>
          <w:b/>
        </w:rPr>
      </w:pPr>
    </w:p>
    <w:p w:rsidR="00A636EA" w:rsidRPr="005A3B89" w:rsidRDefault="00A636EA" w:rsidP="00A636EA">
      <w:pPr>
        <w:pStyle w:val="Sansinterligne"/>
        <w:rPr>
          <w:rStyle w:val="citation1"/>
          <w:rFonts w:eastAsia="Times New Roman"/>
          <w:b/>
        </w:rPr>
      </w:pPr>
      <w:r w:rsidRPr="005A3B89">
        <w:rPr>
          <w:rStyle w:val="citation1"/>
          <w:rFonts w:eastAsia="Times New Roman"/>
          <w:b/>
        </w:rPr>
        <w:t>Quelques cas</w:t>
      </w:r>
      <w:r w:rsidRPr="005A3B89">
        <w:rPr>
          <w:rStyle w:val="Appelnotedebasdep"/>
          <w:rFonts w:eastAsia="Times New Roman"/>
          <w:b/>
        </w:rPr>
        <w:footnoteReference w:id="17"/>
      </w:r>
    </w:p>
    <w:p w:rsidR="00A636EA" w:rsidRPr="00774E80" w:rsidRDefault="00A636EA" w:rsidP="00A636EA">
      <w:pPr>
        <w:pStyle w:val="Sansinterligne"/>
        <w:rPr>
          <w:rStyle w:val="citation1"/>
          <w:rFonts w:eastAsia="Times New Roman"/>
          <w:b/>
        </w:rPr>
      </w:pPr>
    </w:p>
    <w:p w:rsidR="00A636EA" w:rsidRPr="00774E80" w:rsidRDefault="00A636EA" w:rsidP="00A636EA">
      <w:pPr>
        <w:pStyle w:val="Sansinterligne"/>
        <w:rPr>
          <w:rStyle w:val="citation1"/>
          <w:rFonts w:eastAsia="Times New Roman"/>
          <w:b/>
        </w:rPr>
      </w:pPr>
      <w:r w:rsidRPr="00774E80">
        <w:rPr>
          <w:rStyle w:val="citation1"/>
          <w:rFonts w:eastAsia="Times New Roman"/>
          <w:b/>
        </w:rPr>
        <w:t>Donne ton point de vue</w:t>
      </w:r>
    </w:p>
    <w:p w:rsidR="00A636EA" w:rsidRPr="00774E80" w:rsidRDefault="00A636EA" w:rsidP="00A636EA">
      <w:pPr>
        <w:pStyle w:val="Sansinterligne"/>
        <w:rPr>
          <w:rStyle w:val="citation1"/>
          <w:rFonts w:eastAsia="Times New Roman"/>
          <w:b/>
        </w:rPr>
      </w:pPr>
    </w:p>
    <w:p w:rsidR="00A636EA" w:rsidRPr="00774E80" w:rsidRDefault="00A636EA" w:rsidP="00A636EA">
      <w:pPr>
        <w:pStyle w:val="Sansinterligne"/>
        <w:jc w:val="both"/>
        <w:rPr>
          <w:rStyle w:val="citation1"/>
          <w:rFonts w:eastAsia="Times New Roman"/>
          <w:i/>
        </w:rPr>
      </w:pPr>
      <w:r w:rsidRPr="00774E80">
        <w:rPr>
          <w:rStyle w:val="citation1"/>
          <w:rFonts w:eastAsia="Times New Roman"/>
          <w:i/>
        </w:rPr>
        <w:t xml:space="preserve">Lors d’une petite soirée entre amies à l’internat, Emma prend une photo de </w:t>
      </w:r>
      <w:proofErr w:type="spellStart"/>
      <w:r w:rsidRPr="00774E80">
        <w:rPr>
          <w:rStyle w:val="citation1"/>
          <w:rFonts w:eastAsia="Times New Roman"/>
          <w:i/>
        </w:rPr>
        <w:t>Lua</w:t>
      </w:r>
      <w:proofErr w:type="spellEnd"/>
      <w:r w:rsidRPr="00774E80">
        <w:rPr>
          <w:rStyle w:val="citation1"/>
          <w:rFonts w:eastAsia="Times New Roman"/>
          <w:i/>
        </w:rPr>
        <w:t xml:space="preserve"> dans une position assez drôle. Toutes les filles ont en effet décidé de se mettre en soutien-gorge. Elles rigolent beaucoup de ces photos. Mais quelques mois plus tard, Emma se dispute avec </w:t>
      </w:r>
      <w:proofErr w:type="spellStart"/>
      <w:r w:rsidRPr="00774E80">
        <w:rPr>
          <w:rStyle w:val="citation1"/>
          <w:rFonts w:eastAsia="Times New Roman"/>
          <w:i/>
        </w:rPr>
        <w:t>Lua</w:t>
      </w:r>
      <w:proofErr w:type="spellEnd"/>
      <w:r w:rsidRPr="00774E80">
        <w:rPr>
          <w:rStyle w:val="citation1"/>
          <w:rFonts w:eastAsia="Times New Roman"/>
          <w:i/>
        </w:rPr>
        <w:t xml:space="preserve">. Emma décide alors de mettre la photo en question sur son blog. </w:t>
      </w:r>
      <w:proofErr w:type="spellStart"/>
      <w:r w:rsidRPr="00774E80">
        <w:rPr>
          <w:rStyle w:val="citation1"/>
          <w:rFonts w:eastAsia="Times New Roman"/>
          <w:i/>
        </w:rPr>
        <w:t>Lua</w:t>
      </w:r>
      <w:proofErr w:type="spellEnd"/>
      <w:r w:rsidRPr="00774E80">
        <w:rPr>
          <w:rStyle w:val="citation1"/>
          <w:rFonts w:eastAsia="Times New Roman"/>
          <w:i/>
        </w:rPr>
        <w:t xml:space="preserve"> reçoit des messages d’insultes et est vraiment triste et blessée par ces propos.</w:t>
      </w:r>
    </w:p>
    <w:p w:rsidR="00A636EA" w:rsidRPr="00774E80" w:rsidRDefault="00A636EA" w:rsidP="00A636EA">
      <w:pPr>
        <w:pStyle w:val="Sansinterligne"/>
        <w:rPr>
          <w:rStyle w:val="citation1"/>
          <w:rFonts w:eastAsia="Times New Roman"/>
        </w:rPr>
      </w:pP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pStyle w:val="Sansinterligne"/>
        <w:spacing w:before="120"/>
        <w:jc w:val="both"/>
        <w:rPr>
          <w:rStyle w:val="citation1"/>
          <w:rFonts w:eastAsia="Times New Roman"/>
          <w:i/>
        </w:rPr>
      </w:pPr>
      <w:r w:rsidRPr="00774E80">
        <w:rPr>
          <w:rStyle w:val="citation1"/>
          <w:rFonts w:eastAsia="Times New Roman"/>
          <w:i/>
        </w:rPr>
        <w:t xml:space="preserve">Aurore, 15 ans, est amoureuse de Louis depuis un an. Tous les soirs, ils chattent pendant des heures avec leur webcam. Récemment, Louis lui propose de se déshabiller devant sa webcam pour lui prouver qu’elle l’aime. Aurore s’exécute sans problème, après tout, elle est en confiance. Ce qu’Aurore ne </w:t>
      </w:r>
      <w:proofErr w:type="gramStart"/>
      <w:r w:rsidRPr="00774E80">
        <w:rPr>
          <w:rStyle w:val="citation1"/>
          <w:rFonts w:eastAsia="Times New Roman"/>
          <w:i/>
        </w:rPr>
        <w:t>sait</w:t>
      </w:r>
      <w:proofErr w:type="gramEnd"/>
      <w:r w:rsidRPr="00774E80">
        <w:rPr>
          <w:rStyle w:val="citation1"/>
          <w:rFonts w:eastAsia="Times New Roman"/>
          <w:i/>
        </w:rPr>
        <w:t xml:space="preserve"> pas, c’est que Louis enregistre tout pour visionner le film quand il sera seul. </w:t>
      </w:r>
    </w:p>
    <w:p w:rsidR="00A636EA" w:rsidRPr="00774E80" w:rsidRDefault="00A636EA" w:rsidP="00A636EA">
      <w:pPr>
        <w:pStyle w:val="Sansinterligne"/>
        <w:jc w:val="both"/>
        <w:rPr>
          <w:rStyle w:val="citation1"/>
          <w:rFonts w:eastAsia="Times New Roman"/>
          <w:i/>
        </w:rPr>
      </w:pPr>
      <w:r w:rsidRPr="00774E80">
        <w:rPr>
          <w:rStyle w:val="citation1"/>
          <w:rFonts w:eastAsia="Times New Roman"/>
          <w:i/>
        </w:rPr>
        <w:t>Les semaines passent, Aurore rencontre un autre garçon et quitte Louis. Louis le prend très mal et décide de se venger. Il met la vidéo sur Internet, accompagnée de l’e-mail d’Aurore. Cette dernière reçoit de nombreux messages d’hommes très intéressés qui veulent la rencontrer. Les parents d’Aurore déposent plainte à la police.</w:t>
      </w:r>
    </w:p>
    <w:p w:rsidR="00A636EA" w:rsidRPr="00774E80" w:rsidRDefault="00A636EA" w:rsidP="00A636EA">
      <w:pPr>
        <w:pStyle w:val="Sansinterligne"/>
        <w:rPr>
          <w:rStyle w:val="citation1"/>
          <w:rFonts w:eastAsia="Times New Roman"/>
        </w:rPr>
      </w:pP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tabs>
          <w:tab w:val="left" w:leader="dot" w:pos="8931"/>
        </w:tabs>
        <w:spacing w:line="360" w:lineRule="auto"/>
        <w:ind w:right="-6"/>
      </w:pPr>
      <w:r w:rsidRPr="00774E80">
        <w:tab/>
      </w:r>
    </w:p>
    <w:p w:rsidR="00A636EA" w:rsidRPr="00774E80" w:rsidRDefault="00A636EA" w:rsidP="00A636EA">
      <w:pPr>
        <w:tabs>
          <w:tab w:val="left" w:leader="dot" w:pos="8931"/>
        </w:tabs>
        <w:spacing w:line="360" w:lineRule="auto"/>
        <w:ind w:right="-6"/>
        <w:rPr>
          <w:rStyle w:val="citation1"/>
        </w:rPr>
      </w:pPr>
      <w:r w:rsidRPr="00774E80">
        <w:tab/>
      </w:r>
    </w:p>
    <w:p w:rsidR="00A636EA" w:rsidRPr="00774E80" w:rsidRDefault="00A636EA" w:rsidP="00A636EA">
      <w:pPr>
        <w:tabs>
          <w:tab w:val="left" w:leader="dot" w:pos="8931"/>
        </w:tabs>
        <w:spacing w:line="360" w:lineRule="auto"/>
        <w:ind w:right="-6"/>
      </w:pPr>
      <w:r w:rsidRPr="00774E80">
        <w:tab/>
      </w:r>
      <w:r>
        <w:br w:type="page"/>
      </w:r>
    </w:p>
    <w:p w:rsidR="00A636EA" w:rsidRDefault="00A636EA" w:rsidP="00A636EA">
      <w:pPr>
        <w:pStyle w:val="Titre5"/>
        <w:numPr>
          <w:ilvl w:val="0"/>
          <w:numId w:val="55"/>
        </w:numPr>
        <w:spacing w:before="40"/>
      </w:pPr>
      <w:bookmarkStart w:id="60" w:name="_Toc18934358"/>
      <w:r w:rsidRPr="00427D41">
        <w:t xml:space="preserve">Les </w:t>
      </w:r>
      <w:r>
        <w:t>infractions :</w:t>
      </w:r>
      <w:bookmarkEnd w:id="60"/>
    </w:p>
    <w:p w:rsidR="00A636EA" w:rsidRPr="0080101C" w:rsidRDefault="00A636EA" w:rsidP="00A636EA">
      <w:pPr>
        <w:rPr>
          <w:rStyle w:val="citation1"/>
          <w:rFonts w:eastAsia="Times New Roman"/>
        </w:rPr>
      </w:pPr>
    </w:p>
    <w:p w:rsidR="00A636EA" w:rsidRPr="0080101C" w:rsidRDefault="00A636EA" w:rsidP="00A636EA">
      <w:pPr>
        <w:rPr>
          <w:rStyle w:val="citation1"/>
          <w:rFonts w:eastAsia="Times New Roman"/>
        </w:rPr>
      </w:pPr>
      <w:r w:rsidRPr="0080101C">
        <w:rPr>
          <w:rStyle w:val="citation1"/>
          <w:rFonts w:eastAsia="Times New Roman"/>
        </w:rPr>
        <w:t xml:space="preserve">Voici un certain nombre d’infractions pénales : </w:t>
      </w:r>
    </w:p>
    <w:p w:rsidR="00A636EA" w:rsidRPr="0080101C" w:rsidRDefault="00A636EA" w:rsidP="00A636EA">
      <w:pPr>
        <w:rPr>
          <w:rStyle w:val="citation1"/>
          <w:rFonts w:eastAsia="Times New Roman"/>
          <w:i/>
        </w:rPr>
      </w:pPr>
    </w:p>
    <w:p w:rsidR="00A636EA" w:rsidRPr="0080101C" w:rsidRDefault="00A636EA" w:rsidP="00A636EA">
      <w:pPr>
        <w:jc w:val="center"/>
        <w:rPr>
          <w:rStyle w:val="citation1"/>
          <w:rFonts w:eastAsia="Times New Roman"/>
          <w:i/>
        </w:rPr>
      </w:pPr>
      <w:proofErr w:type="gramStart"/>
      <w:r w:rsidRPr="0080101C">
        <w:rPr>
          <w:rStyle w:val="citation1"/>
          <w:rFonts w:eastAsia="Times New Roman"/>
          <w:i/>
        </w:rPr>
        <w:t>outrage</w:t>
      </w:r>
      <w:proofErr w:type="gramEnd"/>
      <w:r w:rsidRPr="0080101C">
        <w:rPr>
          <w:rStyle w:val="citation1"/>
          <w:rFonts w:eastAsia="Times New Roman"/>
          <w:i/>
        </w:rPr>
        <w:t xml:space="preserve"> aux bonnes mœurs – divulgation méchante – </w:t>
      </w:r>
      <w:proofErr w:type="spellStart"/>
      <w:r w:rsidRPr="0080101C">
        <w:rPr>
          <w:rStyle w:val="citation1"/>
          <w:rFonts w:eastAsia="Times New Roman"/>
          <w:i/>
        </w:rPr>
        <w:t>cyber-harcèlement</w:t>
      </w:r>
      <w:proofErr w:type="spellEnd"/>
      <w:r w:rsidRPr="0080101C">
        <w:rPr>
          <w:rStyle w:val="citation1"/>
          <w:rFonts w:eastAsia="Times New Roman"/>
          <w:i/>
        </w:rPr>
        <w:t xml:space="preserve"> – traitement illégal de données à caractère personnel – racisme – injures – diffamation – usurpations d’identité – calomnie – menaces – hacking</w:t>
      </w:r>
    </w:p>
    <w:p w:rsidR="00A636EA" w:rsidRPr="0080101C" w:rsidRDefault="00A636EA" w:rsidP="00A636EA">
      <w:pPr>
        <w:rPr>
          <w:rStyle w:val="citation1"/>
          <w:rFonts w:eastAsia="Times New Roman"/>
        </w:rPr>
      </w:pPr>
    </w:p>
    <w:p w:rsidR="00A636EA" w:rsidRPr="0080101C" w:rsidRDefault="00A636EA" w:rsidP="00A636EA">
      <w:pPr>
        <w:rPr>
          <w:rStyle w:val="citation1"/>
          <w:rFonts w:eastAsia="Times New Roman"/>
        </w:rPr>
      </w:pPr>
      <w:r w:rsidRPr="0080101C">
        <w:rPr>
          <w:rStyle w:val="citation1"/>
          <w:rFonts w:eastAsia="Times New Roman"/>
        </w:rPr>
        <w:t>Associe chacune d’elles aux différents cas présentés ci-dessous. Aide-toi d’Internet pour faire tes recherches.</w:t>
      </w:r>
    </w:p>
    <w:p w:rsidR="00A636EA" w:rsidRPr="0080101C" w:rsidRDefault="00A636EA" w:rsidP="00A636EA">
      <w:pPr>
        <w:rPr>
          <w:rStyle w:val="citation1"/>
          <w:rFonts w:eastAsia="Times New Roman"/>
        </w:rPr>
      </w:pPr>
    </w:p>
    <w:tbl>
      <w:tblPr>
        <w:tblStyle w:val="Grilledutableau"/>
        <w:tblW w:w="9039" w:type="dxa"/>
        <w:tblLook w:val="04A0" w:firstRow="1" w:lastRow="0" w:firstColumn="1" w:lastColumn="0" w:noHBand="0" w:noVBand="1"/>
      </w:tblPr>
      <w:tblGrid>
        <w:gridCol w:w="6345"/>
        <w:gridCol w:w="2694"/>
      </w:tblGrid>
      <w:tr w:rsidR="00A636EA" w:rsidRPr="002F7D12" w:rsidTr="00FC784A">
        <w:trPr>
          <w:trHeight w:val="850"/>
        </w:trPr>
        <w:tc>
          <w:tcPr>
            <w:tcW w:w="6345" w:type="dxa"/>
            <w:tcBorders>
              <w:right w:val="single" w:sz="4" w:space="0" w:color="6D1D6A" w:themeColor="accent1" w:themeShade="BF"/>
            </w:tcBorders>
            <w:vAlign w:val="center"/>
          </w:tcPr>
          <w:p w:rsidR="00A636EA" w:rsidRPr="009C56CC" w:rsidRDefault="00A636EA" w:rsidP="00FC784A">
            <w:pPr>
              <w:pStyle w:val="Sansinterligne"/>
              <w:jc w:val="right"/>
              <w:rPr>
                <w:rStyle w:val="citation1"/>
                <w:rFonts w:eastAsia="Times New Roman"/>
                <w:sz w:val="22"/>
                <w:szCs w:val="22"/>
              </w:rPr>
            </w:pPr>
            <w:proofErr w:type="spellStart"/>
            <w:r w:rsidRPr="009C56CC">
              <w:rPr>
                <w:rStyle w:val="citation1"/>
                <w:rFonts w:eastAsia="Times New Roman"/>
                <w:sz w:val="22"/>
                <w:szCs w:val="22"/>
              </w:rPr>
              <w:t>Chaque</w:t>
            </w:r>
            <w:proofErr w:type="spellEnd"/>
            <w:r w:rsidRPr="009C56CC">
              <w:rPr>
                <w:rStyle w:val="citation1"/>
                <w:rFonts w:eastAsia="Times New Roman"/>
                <w:sz w:val="22"/>
                <w:szCs w:val="22"/>
              </w:rPr>
              <w:t xml:space="preserve"> jour, Jonathan </w:t>
            </w:r>
            <w:proofErr w:type="spellStart"/>
            <w:r w:rsidRPr="009C56CC">
              <w:rPr>
                <w:rStyle w:val="citation1"/>
                <w:rFonts w:eastAsia="Times New Roman"/>
                <w:sz w:val="22"/>
                <w:szCs w:val="22"/>
              </w:rPr>
              <w:t>passe</w:t>
            </w:r>
            <w:proofErr w:type="spellEnd"/>
            <w:r w:rsidRPr="009C56CC">
              <w:rPr>
                <w:rStyle w:val="citation1"/>
                <w:rFonts w:eastAsia="Times New Roman"/>
                <w:sz w:val="22"/>
                <w:szCs w:val="22"/>
              </w:rPr>
              <w:t xml:space="preserve"> son temps à insulter </w:t>
            </w:r>
            <w:proofErr w:type="spellStart"/>
            <w:r w:rsidRPr="009C56CC">
              <w:rPr>
                <w:rStyle w:val="citation1"/>
                <w:rFonts w:eastAsia="Times New Roman"/>
                <w:sz w:val="22"/>
                <w:szCs w:val="22"/>
              </w:rPr>
              <w:t>une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collègue</w:t>
            </w:r>
            <w:proofErr w:type="spellEnd"/>
            <w:r w:rsidRPr="009C56CC">
              <w:rPr>
                <w:rStyle w:val="citation1"/>
                <w:rFonts w:eastAsia="Times New Roman"/>
                <w:sz w:val="22"/>
                <w:szCs w:val="22"/>
              </w:rPr>
              <w:t xml:space="preserve"> de </w:t>
            </w:r>
            <w:proofErr w:type="spellStart"/>
            <w:r w:rsidRPr="009C56CC">
              <w:rPr>
                <w:rStyle w:val="citation1"/>
                <w:rFonts w:eastAsia="Times New Roman"/>
                <w:sz w:val="22"/>
                <w:szCs w:val="22"/>
              </w:rPr>
              <w:t>classe</w:t>
            </w:r>
            <w:proofErr w:type="spellEnd"/>
            <w:r w:rsidRPr="009C56CC">
              <w:rPr>
                <w:rStyle w:val="citation1"/>
                <w:rFonts w:eastAsia="Times New Roman"/>
                <w:sz w:val="22"/>
                <w:szCs w:val="22"/>
              </w:rPr>
              <w:t xml:space="preserve"> par SMS. Celle-ci </w:t>
            </w:r>
            <w:proofErr w:type="spellStart"/>
            <w:r w:rsidRPr="009C56CC">
              <w:rPr>
                <w:rStyle w:val="citation1"/>
                <w:rFonts w:eastAsia="Times New Roman"/>
                <w:sz w:val="22"/>
                <w:szCs w:val="22"/>
              </w:rPr>
              <w:t>s’est</w:t>
            </w:r>
            <w:proofErr w:type="spellEnd"/>
            <w:r w:rsidRPr="009C56CC">
              <w:rPr>
                <w:rStyle w:val="citation1"/>
                <w:rFonts w:eastAsia="Times New Roman"/>
                <w:sz w:val="22"/>
                <w:szCs w:val="22"/>
              </w:rPr>
              <w:t xml:space="preserve"> plaint. Il </w:t>
            </w:r>
            <w:proofErr w:type="spellStart"/>
            <w:r w:rsidRPr="009C56CC">
              <w:rPr>
                <w:rStyle w:val="citation1"/>
                <w:rFonts w:eastAsia="Times New Roman"/>
                <w:sz w:val="22"/>
                <w:szCs w:val="22"/>
              </w:rPr>
              <w:t>risque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une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peine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pénale</w:t>
            </w:r>
            <w:proofErr w:type="spellEnd"/>
            <w:r w:rsidRPr="009C56CC">
              <w:rPr>
                <w:rStyle w:val="citation1"/>
                <w:rFonts w:eastAsia="Times New Roman"/>
                <w:sz w:val="22"/>
                <w:szCs w:val="22"/>
              </w:rPr>
              <w:t>.</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624"/>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Sur Facebook, Julien accuse Marc </w:t>
            </w:r>
            <w:proofErr w:type="spellStart"/>
            <w:r w:rsidRPr="009C56CC">
              <w:rPr>
                <w:rStyle w:val="citation1"/>
                <w:rFonts w:eastAsia="Times New Roman"/>
                <w:sz w:val="22"/>
                <w:szCs w:val="22"/>
              </w:rPr>
              <w:t>d’avoir</w:t>
            </w:r>
            <w:proofErr w:type="spellEnd"/>
            <w:r w:rsidRPr="009C56CC">
              <w:rPr>
                <w:rStyle w:val="citation1"/>
                <w:rFonts w:eastAsia="Times New Roman"/>
                <w:sz w:val="22"/>
                <w:szCs w:val="22"/>
              </w:rPr>
              <w:t xml:space="preserve"> commis un vol sans </w:t>
            </w:r>
            <w:proofErr w:type="spellStart"/>
            <w:r w:rsidRPr="009C56CC">
              <w:rPr>
                <w:rStyle w:val="citation1"/>
                <w:rFonts w:eastAsia="Times New Roman"/>
                <w:sz w:val="22"/>
                <w:szCs w:val="22"/>
              </w:rPr>
              <w:t>en</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apporter</w:t>
            </w:r>
            <w:proofErr w:type="spellEnd"/>
            <w:r w:rsidRPr="009C56CC">
              <w:rPr>
                <w:rStyle w:val="citation1"/>
                <w:rFonts w:eastAsia="Times New Roman"/>
                <w:sz w:val="22"/>
                <w:szCs w:val="22"/>
              </w:rPr>
              <w:t xml:space="preserve"> la </w:t>
            </w:r>
            <w:proofErr w:type="spellStart"/>
            <w:r w:rsidRPr="009C56CC">
              <w:rPr>
                <w:rStyle w:val="citation1"/>
                <w:rFonts w:eastAsia="Times New Roman"/>
                <w:sz w:val="22"/>
                <w:szCs w:val="22"/>
              </w:rPr>
              <w:t>preuve</w:t>
            </w:r>
            <w:proofErr w:type="spellEnd"/>
            <w:r w:rsidRPr="009C56CC">
              <w:rPr>
                <w:rStyle w:val="citation1"/>
                <w:rFonts w:eastAsia="Times New Roman"/>
                <w:sz w:val="22"/>
                <w:szCs w:val="22"/>
              </w:rPr>
              <w:t>.</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1134"/>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Sur Twitter, un patron accuse Martine </w:t>
            </w:r>
            <w:proofErr w:type="spellStart"/>
            <w:r w:rsidRPr="009C56CC">
              <w:rPr>
                <w:rStyle w:val="citation1"/>
                <w:rFonts w:eastAsia="Times New Roman"/>
                <w:sz w:val="22"/>
                <w:szCs w:val="22"/>
              </w:rPr>
              <w:t>d’avoir</w:t>
            </w:r>
            <w:proofErr w:type="spellEnd"/>
            <w:r w:rsidRPr="009C56CC">
              <w:rPr>
                <w:rStyle w:val="citation1"/>
                <w:rFonts w:eastAsia="Times New Roman"/>
                <w:sz w:val="22"/>
                <w:szCs w:val="22"/>
              </w:rPr>
              <w:t xml:space="preserve"> commis un vol dans son </w:t>
            </w:r>
            <w:proofErr w:type="spellStart"/>
            <w:r w:rsidRPr="009C56CC">
              <w:rPr>
                <w:rStyle w:val="citation1"/>
                <w:rFonts w:eastAsia="Times New Roman"/>
                <w:sz w:val="22"/>
                <w:szCs w:val="22"/>
              </w:rPr>
              <w:t>entreprise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il</w:t>
            </w:r>
            <w:proofErr w:type="spellEnd"/>
            <w:r w:rsidRPr="009C56CC">
              <w:rPr>
                <w:rStyle w:val="citation1"/>
                <w:rFonts w:eastAsia="Times New Roman"/>
                <w:sz w:val="22"/>
                <w:szCs w:val="22"/>
              </w:rPr>
              <w:t xml:space="preserve"> y a </w:t>
            </w:r>
            <w:proofErr w:type="spellStart"/>
            <w:r w:rsidRPr="009C56CC">
              <w:rPr>
                <w:rStyle w:val="citation1"/>
                <w:rFonts w:eastAsia="Times New Roman"/>
                <w:sz w:val="22"/>
                <w:szCs w:val="22"/>
              </w:rPr>
              <w:t>plusieurs</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années</w:t>
            </w:r>
            <w:proofErr w:type="spellEnd"/>
            <w:r w:rsidRPr="009C56CC">
              <w:rPr>
                <w:rStyle w:val="citation1"/>
                <w:rFonts w:eastAsia="Times New Roman"/>
                <w:sz w:val="22"/>
                <w:szCs w:val="22"/>
              </w:rPr>
              <w:t xml:space="preserve">. La </w:t>
            </w:r>
            <w:proofErr w:type="spellStart"/>
            <w:r w:rsidRPr="009C56CC">
              <w:rPr>
                <w:rStyle w:val="citation1"/>
                <w:rFonts w:eastAsia="Times New Roman"/>
                <w:sz w:val="22"/>
                <w:szCs w:val="22"/>
              </w:rPr>
              <w:t>preuve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légale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n’a</w:t>
            </w:r>
            <w:proofErr w:type="spellEnd"/>
            <w:r w:rsidRPr="009C56CC">
              <w:rPr>
                <w:rStyle w:val="citation1"/>
                <w:rFonts w:eastAsia="Times New Roman"/>
                <w:sz w:val="22"/>
                <w:szCs w:val="22"/>
              </w:rPr>
              <w:t xml:space="preserve"> jamais </w:t>
            </w:r>
            <w:proofErr w:type="spellStart"/>
            <w:r w:rsidRPr="009C56CC">
              <w:rPr>
                <w:rStyle w:val="citation1"/>
                <w:rFonts w:eastAsia="Times New Roman"/>
                <w:sz w:val="22"/>
                <w:szCs w:val="22"/>
              </w:rPr>
              <w:t>été</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apportée</w:t>
            </w:r>
            <w:proofErr w:type="spellEnd"/>
            <w:r w:rsidRPr="009C56CC">
              <w:rPr>
                <w:rStyle w:val="citation1"/>
                <w:rFonts w:eastAsia="Times New Roman"/>
                <w:sz w:val="22"/>
                <w:szCs w:val="22"/>
              </w:rPr>
              <w:t xml:space="preserve"> car </w:t>
            </w:r>
            <w:proofErr w:type="spellStart"/>
            <w:r w:rsidRPr="009C56CC">
              <w:rPr>
                <w:rStyle w:val="citation1"/>
                <w:rFonts w:eastAsia="Times New Roman"/>
                <w:sz w:val="22"/>
                <w:szCs w:val="22"/>
              </w:rPr>
              <w:t>il</w:t>
            </w:r>
            <w:proofErr w:type="spellEnd"/>
            <w:r w:rsidRPr="009C56CC">
              <w:rPr>
                <w:rStyle w:val="citation1"/>
                <w:rFonts w:eastAsia="Times New Roman"/>
                <w:sz w:val="22"/>
                <w:szCs w:val="22"/>
              </w:rPr>
              <w:t xml:space="preserve"> y a prescription.</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624"/>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Le patron </w:t>
            </w:r>
            <w:proofErr w:type="spellStart"/>
            <w:r w:rsidRPr="009C56CC">
              <w:rPr>
                <w:rStyle w:val="citation1"/>
                <w:rFonts w:eastAsia="Times New Roman"/>
                <w:sz w:val="22"/>
                <w:szCs w:val="22"/>
              </w:rPr>
              <w:t>d’Arnaud</w:t>
            </w:r>
            <w:proofErr w:type="spellEnd"/>
            <w:r w:rsidRPr="009C56CC">
              <w:rPr>
                <w:rStyle w:val="citation1"/>
                <w:rFonts w:eastAsia="Times New Roman"/>
                <w:sz w:val="22"/>
                <w:szCs w:val="22"/>
              </w:rPr>
              <w:t xml:space="preserve"> le menace de </w:t>
            </w:r>
            <w:proofErr w:type="spellStart"/>
            <w:r w:rsidRPr="009C56CC">
              <w:rPr>
                <w:rStyle w:val="citation1"/>
                <w:rFonts w:eastAsia="Times New Roman"/>
                <w:sz w:val="22"/>
                <w:szCs w:val="22"/>
              </w:rPr>
              <w:t>licenciement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s’il</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n’accepte</w:t>
            </w:r>
            <w:proofErr w:type="spellEnd"/>
            <w:r w:rsidRPr="009C56CC">
              <w:rPr>
                <w:rStyle w:val="citation1"/>
                <w:rFonts w:eastAsia="Times New Roman"/>
                <w:sz w:val="22"/>
                <w:szCs w:val="22"/>
              </w:rPr>
              <w:t xml:space="preserve"> pas </w:t>
            </w:r>
            <w:proofErr w:type="spellStart"/>
            <w:r w:rsidRPr="009C56CC">
              <w:rPr>
                <w:rStyle w:val="citation1"/>
                <w:rFonts w:eastAsia="Times New Roman"/>
                <w:sz w:val="22"/>
                <w:szCs w:val="22"/>
              </w:rPr>
              <w:t>d’exécuter</w:t>
            </w:r>
            <w:proofErr w:type="spellEnd"/>
            <w:r w:rsidRPr="009C56CC">
              <w:rPr>
                <w:rStyle w:val="citation1"/>
                <w:rFonts w:eastAsia="Times New Roman"/>
                <w:sz w:val="22"/>
                <w:szCs w:val="22"/>
              </w:rPr>
              <w:t xml:space="preserve"> un </w:t>
            </w:r>
            <w:proofErr w:type="spellStart"/>
            <w:r w:rsidRPr="009C56CC">
              <w:rPr>
                <w:rStyle w:val="citation1"/>
                <w:rFonts w:eastAsia="Times New Roman"/>
                <w:sz w:val="22"/>
                <w:szCs w:val="22"/>
              </w:rPr>
              <w:t>ordre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humiliant</w:t>
            </w:r>
            <w:proofErr w:type="spellEnd"/>
            <w:r w:rsidRPr="009C56CC">
              <w:rPr>
                <w:rStyle w:val="citation1"/>
                <w:rFonts w:eastAsia="Times New Roman"/>
                <w:sz w:val="22"/>
                <w:szCs w:val="22"/>
              </w:rPr>
              <w:t>.</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1417"/>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Un </w:t>
            </w:r>
            <w:proofErr w:type="spellStart"/>
            <w:r w:rsidRPr="009C56CC">
              <w:rPr>
                <w:rStyle w:val="citation1"/>
                <w:rFonts w:eastAsia="Times New Roman"/>
                <w:sz w:val="22"/>
                <w:szCs w:val="22"/>
              </w:rPr>
              <w:t>gérant</w:t>
            </w:r>
            <w:proofErr w:type="spellEnd"/>
            <w:r w:rsidRPr="009C56CC">
              <w:rPr>
                <w:rStyle w:val="citation1"/>
                <w:rFonts w:eastAsia="Times New Roman"/>
                <w:sz w:val="22"/>
                <w:szCs w:val="22"/>
              </w:rPr>
              <w:t xml:space="preserve"> fait </w:t>
            </w:r>
            <w:proofErr w:type="spellStart"/>
            <w:r w:rsidRPr="009C56CC">
              <w:rPr>
                <w:rStyle w:val="citation1"/>
                <w:rFonts w:eastAsia="Times New Roman"/>
                <w:sz w:val="22"/>
                <w:szCs w:val="22"/>
              </w:rPr>
              <w:t>régulièrement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appel</w:t>
            </w:r>
            <w:proofErr w:type="spellEnd"/>
            <w:r w:rsidRPr="009C56CC">
              <w:rPr>
                <w:rStyle w:val="citation1"/>
                <w:rFonts w:eastAsia="Times New Roman"/>
                <w:sz w:val="22"/>
                <w:szCs w:val="22"/>
              </w:rPr>
              <w:t xml:space="preserve"> à </w:t>
            </w:r>
            <w:proofErr w:type="spellStart"/>
            <w:r w:rsidRPr="009C56CC">
              <w:rPr>
                <w:rStyle w:val="citation1"/>
                <w:rFonts w:eastAsia="Times New Roman"/>
                <w:sz w:val="22"/>
                <w:szCs w:val="22"/>
              </w:rPr>
              <w:t>une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agence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d’intérim</w:t>
            </w:r>
            <w:proofErr w:type="spellEnd"/>
            <w:r w:rsidRPr="009C56CC">
              <w:rPr>
                <w:rStyle w:val="citation1"/>
                <w:rFonts w:eastAsia="Times New Roman"/>
                <w:sz w:val="22"/>
                <w:szCs w:val="22"/>
              </w:rPr>
              <w:t xml:space="preserve"> pour </w:t>
            </w:r>
            <w:proofErr w:type="spellStart"/>
            <w:r w:rsidRPr="009C56CC">
              <w:rPr>
                <w:rStyle w:val="citation1"/>
                <w:rFonts w:eastAsia="Times New Roman"/>
                <w:sz w:val="22"/>
                <w:szCs w:val="22"/>
              </w:rPr>
              <w:t>compléter</w:t>
            </w:r>
            <w:proofErr w:type="spellEnd"/>
            <w:r w:rsidRPr="009C56CC">
              <w:rPr>
                <w:rStyle w:val="citation1"/>
                <w:rFonts w:eastAsia="Times New Roman"/>
                <w:sz w:val="22"/>
                <w:szCs w:val="22"/>
              </w:rPr>
              <w:t xml:space="preserve"> son </w:t>
            </w:r>
            <w:proofErr w:type="spellStart"/>
            <w:r w:rsidRPr="009C56CC">
              <w:rPr>
                <w:rStyle w:val="citation1"/>
                <w:rFonts w:eastAsia="Times New Roman"/>
                <w:sz w:val="22"/>
                <w:szCs w:val="22"/>
              </w:rPr>
              <w:t>équipe</w:t>
            </w:r>
            <w:proofErr w:type="spellEnd"/>
            <w:r w:rsidRPr="009C56CC">
              <w:rPr>
                <w:rStyle w:val="citation1"/>
                <w:rFonts w:eastAsia="Times New Roman"/>
                <w:sz w:val="22"/>
                <w:szCs w:val="22"/>
              </w:rPr>
              <w:t xml:space="preserve"> pendant les fêtes. Il communique par </w:t>
            </w:r>
            <w:proofErr w:type="spellStart"/>
            <w:r w:rsidRPr="009C56CC">
              <w:rPr>
                <w:rStyle w:val="citation1"/>
                <w:rFonts w:eastAsia="Times New Roman"/>
                <w:sz w:val="22"/>
                <w:szCs w:val="22"/>
              </w:rPr>
              <w:t>échange</w:t>
            </w:r>
            <w:proofErr w:type="spellEnd"/>
            <w:r w:rsidRPr="009C56CC">
              <w:rPr>
                <w:rStyle w:val="citation1"/>
                <w:rFonts w:eastAsia="Times New Roman"/>
                <w:sz w:val="22"/>
                <w:szCs w:val="22"/>
              </w:rPr>
              <w:t xml:space="preserve"> de mails. Un jour, </w:t>
            </w:r>
            <w:proofErr w:type="spellStart"/>
            <w:r w:rsidRPr="009C56CC">
              <w:rPr>
                <w:rStyle w:val="citation1"/>
                <w:rFonts w:eastAsia="Times New Roman"/>
                <w:sz w:val="22"/>
                <w:szCs w:val="22"/>
              </w:rPr>
              <w:t>il</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demande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explicitement</w:t>
            </w:r>
            <w:proofErr w:type="spellEnd"/>
            <w:r w:rsidRPr="009C56CC">
              <w:rPr>
                <w:rStyle w:val="citation1"/>
                <w:rFonts w:eastAsia="Times New Roman"/>
                <w:sz w:val="22"/>
                <w:szCs w:val="22"/>
              </w:rPr>
              <w:t xml:space="preserve"> à </w:t>
            </w:r>
            <w:proofErr w:type="spellStart"/>
            <w:r w:rsidRPr="009C56CC">
              <w:rPr>
                <w:rStyle w:val="citation1"/>
                <w:rFonts w:eastAsia="Times New Roman"/>
                <w:sz w:val="22"/>
                <w:szCs w:val="22"/>
              </w:rPr>
              <w:t>l’employée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d’éviter</w:t>
            </w:r>
            <w:proofErr w:type="spellEnd"/>
            <w:r w:rsidRPr="009C56CC">
              <w:rPr>
                <w:rStyle w:val="citation1"/>
                <w:rFonts w:eastAsia="Times New Roman"/>
                <w:sz w:val="22"/>
                <w:szCs w:val="22"/>
              </w:rPr>
              <w:t xml:space="preserve"> de </w:t>
            </w:r>
            <w:proofErr w:type="spellStart"/>
            <w:r w:rsidRPr="009C56CC">
              <w:rPr>
                <w:rStyle w:val="citation1"/>
                <w:rFonts w:eastAsia="Times New Roman"/>
                <w:sz w:val="22"/>
                <w:szCs w:val="22"/>
              </w:rPr>
              <w:t>lui</w:t>
            </w:r>
            <w:proofErr w:type="spellEnd"/>
            <w:r w:rsidRPr="009C56CC">
              <w:rPr>
                <w:rStyle w:val="citation1"/>
                <w:rFonts w:eastAsia="Times New Roman"/>
                <w:sz w:val="22"/>
                <w:szCs w:val="22"/>
              </w:rPr>
              <w:t xml:space="preserve"> « </w:t>
            </w:r>
            <w:proofErr w:type="spellStart"/>
            <w:r w:rsidRPr="009C56CC">
              <w:rPr>
                <w:rStyle w:val="citation1"/>
                <w:rFonts w:eastAsia="Times New Roman"/>
                <w:sz w:val="22"/>
                <w:szCs w:val="22"/>
              </w:rPr>
              <w:t>envoyer</w:t>
            </w:r>
            <w:proofErr w:type="spellEnd"/>
            <w:r w:rsidRPr="009C56CC">
              <w:rPr>
                <w:rStyle w:val="citation1"/>
                <w:rFonts w:eastAsia="Times New Roman"/>
                <w:sz w:val="22"/>
                <w:szCs w:val="22"/>
              </w:rPr>
              <w:t xml:space="preserve"> des </w:t>
            </w:r>
            <w:proofErr w:type="spellStart"/>
            <w:r w:rsidRPr="009C56CC">
              <w:rPr>
                <w:rStyle w:val="citation1"/>
                <w:rFonts w:eastAsia="Times New Roman"/>
                <w:sz w:val="22"/>
                <w:szCs w:val="22"/>
              </w:rPr>
              <w:t>personnes</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d’origine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arabe</w:t>
            </w:r>
            <w:proofErr w:type="spellEnd"/>
            <w:r w:rsidRPr="009C56CC">
              <w:rPr>
                <w:rStyle w:val="citation1"/>
                <w:rFonts w:eastAsia="Times New Roman"/>
                <w:sz w:val="22"/>
                <w:szCs w:val="22"/>
              </w:rPr>
              <w:t> ».</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567"/>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Sur Facebook, Justine </w:t>
            </w:r>
            <w:proofErr w:type="spellStart"/>
            <w:r w:rsidRPr="009C56CC">
              <w:rPr>
                <w:rStyle w:val="citation1"/>
                <w:rFonts w:eastAsia="Times New Roman"/>
                <w:sz w:val="22"/>
                <w:szCs w:val="22"/>
              </w:rPr>
              <w:t>insulte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clairement</w:t>
            </w:r>
            <w:proofErr w:type="spellEnd"/>
            <w:r w:rsidRPr="009C56CC">
              <w:rPr>
                <w:rStyle w:val="citation1"/>
                <w:rFonts w:eastAsia="Times New Roman"/>
                <w:sz w:val="22"/>
                <w:szCs w:val="22"/>
              </w:rPr>
              <w:t xml:space="preserve"> Patrick de ……</w:t>
            </w:r>
            <w:proofErr w:type="gramStart"/>
            <w:r w:rsidRPr="009C56CC">
              <w:rPr>
                <w:rStyle w:val="citation1"/>
                <w:rFonts w:eastAsia="Times New Roman"/>
                <w:sz w:val="22"/>
                <w:szCs w:val="22"/>
              </w:rPr>
              <w:t>…..</w:t>
            </w:r>
            <w:proofErr w:type="gramEnd"/>
            <w:r w:rsidRPr="009C56CC">
              <w:rPr>
                <w:rStyle w:val="citation1"/>
                <w:rFonts w:eastAsia="Times New Roman"/>
                <w:sz w:val="22"/>
                <w:szCs w:val="22"/>
              </w:rPr>
              <w:t xml:space="preserve"> </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624"/>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Hugo a </w:t>
            </w:r>
            <w:proofErr w:type="spellStart"/>
            <w:r w:rsidRPr="009C56CC">
              <w:rPr>
                <w:rStyle w:val="citation1"/>
                <w:rFonts w:eastAsia="Times New Roman"/>
                <w:sz w:val="22"/>
                <w:szCs w:val="22"/>
              </w:rPr>
              <w:t>diffusé</w:t>
            </w:r>
            <w:proofErr w:type="spellEnd"/>
            <w:r w:rsidRPr="009C56CC">
              <w:rPr>
                <w:rStyle w:val="citation1"/>
                <w:rFonts w:eastAsia="Times New Roman"/>
                <w:sz w:val="22"/>
                <w:szCs w:val="22"/>
              </w:rPr>
              <w:t xml:space="preserve"> sur Internet </w:t>
            </w:r>
            <w:proofErr w:type="spellStart"/>
            <w:r w:rsidRPr="009C56CC">
              <w:rPr>
                <w:rStyle w:val="citation1"/>
                <w:rFonts w:eastAsia="Times New Roman"/>
                <w:sz w:val="22"/>
                <w:szCs w:val="22"/>
              </w:rPr>
              <w:t>une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vidéo</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où</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l’on</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peut</w:t>
            </w:r>
            <w:proofErr w:type="spellEnd"/>
            <w:r w:rsidRPr="009C56CC">
              <w:rPr>
                <w:rStyle w:val="citation1"/>
                <w:rFonts w:eastAsia="Times New Roman"/>
                <w:sz w:val="22"/>
                <w:szCs w:val="22"/>
              </w:rPr>
              <w:t xml:space="preserve"> le </w:t>
            </w:r>
            <w:proofErr w:type="spellStart"/>
            <w:r w:rsidRPr="009C56CC">
              <w:rPr>
                <w:rStyle w:val="citation1"/>
                <w:rFonts w:eastAsia="Times New Roman"/>
                <w:sz w:val="22"/>
                <w:szCs w:val="22"/>
              </w:rPr>
              <w:t>voir</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en</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pleine</w:t>
            </w:r>
            <w:proofErr w:type="spellEnd"/>
            <w:r w:rsidRPr="009C56CC">
              <w:rPr>
                <w:rStyle w:val="citation1"/>
                <w:rFonts w:eastAsia="Times New Roman"/>
                <w:sz w:val="22"/>
                <w:szCs w:val="22"/>
              </w:rPr>
              <w:t xml:space="preserve"> relations </w:t>
            </w:r>
            <w:proofErr w:type="spellStart"/>
            <w:r w:rsidRPr="009C56CC">
              <w:rPr>
                <w:rStyle w:val="citation1"/>
                <w:rFonts w:eastAsia="Times New Roman"/>
                <w:sz w:val="22"/>
                <w:szCs w:val="22"/>
              </w:rPr>
              <w:t>sexuelles</w:t>
            </w:r>
            <w:proofErr w:type="spellEnd"/>
            <w:r w:rsidRPr="009C56CC">
              <w:rPr>
                <w:rStyle w:val="citation1"/>
                <w:rFonts w:eastAsia="Times New Roman"/>
                <w:sz w:val="22"/>
                <w:szCs w:val="22"/>
              </w:rPr>
              <w:t>.</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1252"/>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Barbara a </w:t>
            </w:r>
            <w:proofErr w:type="spellStart"/>
            <w:r w:rsidRPr="009C56CC">
              <w:rPr>
                <w:rStyle w:val="citation1"/>
                <w:rFonts w:eastAsia="Times New Roman"/>
                <w:sz w:val="22"/>
                <w:szCs w:val="22"/>
              </w:rPr>
              <w:t>commandé</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une</w:t>
            </w:r>
            <w:proofErr w:type="spellEnd"/>
            <w:r w:rsidRPr="009C56CC">
              <w:rPr>
                <w:rStyle w:val="citation1"/>
                <w:rFonts w:eastAsia="Times New Roman"/>
                <w:sz w:val="22"/>
                <w:szCs w:val="22"/>
              </w:rPr>
              <w:t xml:space="preserve"> nouvelle </w:t>
            </w:r>
            <w:proofErr w:type="spellStart"/>
            <w:r w:rsidRPr="009C56CC">
              <w:rPr>
                <w:rStyle w:val="citation1"/>
                <w:rFonts w:eastAsia="Times New Roman"/>
                <w:sz w:val="22"/>
                <w:szCs w:val="22"/>
              </w:rPr>
              <w:t>coque</w:t>
            </w:r>
            <w:proofErr w:type="spellEnd"/>
            <w:r w:rsidRPr="009C56CC">
              <w:rPr>
                <w:rStyle w:val="citation1"/>
                <w:rFonts w:eastAsia="Times New Roman"/>
                <w:sz w:val="22"/>
                <w:szCs w:val="22"/>
              </w:rPr>
              <w:t xml:space="preserve"> pour son smartphone sur un site </w:t>
            </w:r>
            <w:proofErr w:type="spellStart"/>
            <w:r w:rsidRPr="009C56CC">
              <w:rPr>
                <w:rStyle w:val="citation1"/>
                <w:rFonts w:eastAsia="Times New Roman"/>
                <w:sz w:val="22"/>
                <w:szCs w:val="22"/>
              </w:rPr>
              <w:t>en</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ligne</w:t>
            </w:r>
            <w:proofErr w:type="spellEnd"/>
            <w:r w:rsidRPr="009C56CC">
              <w:rPr>
                <w:rStyle w:val="citation1"/>
                <w:rFonts w:eastAsia="Times New Roman"/>
                <w:sz w:val="22"/>
                <w:szCs w:val="22"/>
              </w:rPr>
              <w:t xml:space="preserve">. Elle </w:t>
            </w:r>
            <w:proofErr w:type="spellStart"/>
            <w:r w:rsidRPr="009C56CC">
              <w:rPr>
                <w:rStyle w:val="citation1"/>
                <w:rFonts w:eastAsia="Times New Roman"/>
                <w:sz w:val="22"/>
                <w:szCs w:val="22"/>
              </w:rPr>
              <w:t>s’est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rendue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compte</w:t>
            </w:r>
            <w:proofErr w:type="spellEnd"/>
            <w:r w:rsidRPr="009C56CC">
              <w:rPr>
                <w:rStyle w:val="citation1"/>
                <w:rFonts w:eastAsia="Times New Roman"/>
                <w:sz w:val="22"/>
                <w:szCs w:val="22"/>
              </w:rPr>
              <w:t xml:space="preserve"> que </w:t>
            </w:r>
            <w:proofErr w:type="spellStart"/>
            <w:r w:rsidRPr="009C56CC">
              <w:rPr>
                <w:rStyle w:val="citation1"/>
                <w:rFonts w:eastAsia="Times New Roman"/>
                <w:sz w:val="22"/>
                <w:szCs w:val="22"/>
              </w:rPr>
              <w:t>celui</w:t>
            </w:r>
            <w:proofErr w:type="spellEnd"/>
            <w:r w:rsidRPr="009C56CC">
              <w:rPr>
                <w:rStyle w:val="citation1"/>
                <w:rFonts w:eastAsia="Times New Roman"/>
                <w:sz w:val="22"/>
                <w:szCs w:val="22"/>
              </w:rPr>
              <w:t xml:space="preserve">-ci </w:t>
            </w:r>
            <w:proofErr w:type="spellStart"/>
            <w:r w:rsidRPr="009C56CC">
              <w:rPr>
                <w:rStyle w:val="citation1"/>
                <w:rFonts w:eastAsia="Times New Roman"/>
                <w:sz w:val="22"/>
                <w:szCs w:val="22"/>
              </w:rPr>
              <w:t>avait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envoyé</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ses</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données</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personnelles</w:t>
            </w:r>
            <w:proofErr w:type="spellEnd"/>
            <w:r w:rsidRPr="009C56CC">
              <w:rPr>
                <w:rStyle w:val="citation1"/>
                <w:rFonts w:eastAsia="Times New Roman"/>
                <w:sz w:val="22"/>
                <w:szCs w:val="22"/>
              </w:rPr>
              <w:t xml:space="preserve"> à un </w:t>
            </w:r>
            <w:proofErr w:type="spellStart"/>
            <w:r w:rsidRPr="009C56CC">
              <w:rPr>
                <w:rStyle w:val="citation1"/>
                <w:rFonts w:eastAsia="Times New Roman"/>
                <w:sz w:val="22"/>
                <w:szCs w:val="22"/>
              </w:rPr>
              <w:t>autre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commerçant</w:t>
            </w:r>
            <w:proofErr w:type="spellEnd"/>
            <w:r w:rsidRPr="009C56CC">
              <w:rPr>
                <w:rStyle w:val="citation1"/>
                <w:rFonts w:eastAsia="Times New Roman"/>
                <w:sz w:val="22"/>
                <w:szCs w:val="22"/>
              </w:rPr>
              <w:t xml:space="preserve"> qui </w:t>
            </w:r>
            <w:proofErr w:type="spellStart"/>
            <w:r w:rsidRPr="009C56CC">
              <w:rPr>
                <w:rStyle w:val="citation1"/>
                <w:rFonts w:eastAsia="Times New Roman"/>
                <w:sz w:val="22"/>
                <w:szCs w:val="22"/>
              </w:rPr>
              <w:t>lui</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envoie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régulièrement</w:t>
            </w:r>
            <w:proofErr w:type="spellEnd"/>
            <w:r w:rsidRPr="009C56CC">
              <w:rPr>
                <w:rStyle w:val="citation1"/>
                <w:rFonts w:eastAsia="Times New Roman"/>
                <w:sz w:val="22"/>
                <w:szCs w:val="22"/>
              </w:rPr>
              <w:t xml:space="preserve"> de la </w:t>
            </w:r>
            <w:proofErr w:type="spellStart"/>
            <w:r w:rsidRPr="009C56CC">
              <w:rPr>
                <w:rStyle w:val="citation1"/>
                <w:rFonts w:eastAsia="Times New Roman"/>
                <w:sz w:val="22"/>
                <w:szCs w:val="22"/>
              </w:rPr>
              <w:t>publicité</w:t>
            </w:r>
            <w:proofErr w:type="spellEnd"/>
            <w:r w:rsidRPr="009C56CC">
              <w:rPr>
                <w:rStyle w:val="citation1"/>
                <w:rFonts w:eastAsia="Times New Roman"/>
                <w:sz w:val="22"/>
                <w:szCs w:val="22"/>
              </w:rPr>
              <w:t xml:space="preserve">, sans son </w:t>
            </w:r>
            <w:proofErr w:type="spellStart"/>
            <w:r w:rsidRPr="009C56CC">
              <w:rPr>
                <w:rStyle w:val="citation1"/>
                <w:rFonts w:eastAsia="Times New Roman"/>
                <w:sz w:val="22"/>
                <w:szCs w:val="22"/>
              </w:rPr>
              <w:t>consentement</w:t>
            </w:r>
            <w:proofErr w:type="spellEnd"/>
            <w:r w:rsidRPr="009C56CC">
              <w:rPr>
                <w:rStyle w:val="citation1"/>
                <w:rFonts w:eastAsia="Times New Roman"/>
                <w:sz w:val="22"/>
                <w:szCs w:val="22"/>
              </w:rPr>
              <w:t>.</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1134"/>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Jeanne a </w:t>
            </w:r>
            <w:proofErr w:type="spellStart"/>
            <w:r w:rsidRPr="009C56CC">
              <w:rPr>
                <w:rStyle w:val="citation1"/>
                <w:rFonts w:eastAsia="Times New Roman"/>
                <w:sz w:val="22"/>
                <w:szCs w:val="22"/>
              </w:rPr>
              <w:t>reçu</w:t>
            </w:r>
            <w:proofErr w:type="spellEnd"/>
            <w:r w:rsidRPr="009C56CC">
              <w:rPr>
                <w:rStyle w:val="citation1"/>
                <w:rFonts w:eastAsia="Times New Roman"/>
                <w:sz w:val="22"/>
                <w:szCs w:val="22"/>
              </w:rPr>
              <w:t xml:space="preserve"> un message de son </w:t>
            </w:r>
            <w:proofErr w:type="spellStart"/>
            <w:r w:rsidRPr="009C56CC">
              <w:rPr>
                <w:rStyle w:val="citation1"/>
                <w:rFonts w:eastAsia="Times New Roman"/>
                <w:sz w:val="22"/>
                <w:szCs w:val="22"/>
              </w:rPr>
              <w:t>amie</w:t>
            </w:r>
            <w:proofErr w:type="spellEnd"/>
            <w:r w:rsidRPr="009C56CC">
              <w:rPr>
                <w:rStyle w:val="citation1"/>
                <w:rFonts w:eastAsia="Times New Roman"/>
                <w:sz w:val="22"/>
                <w:szCs w:val="22"/>
              </w:rPr>
              <w:t xml:space="preserve"> Pascale. Dans </w:t>
            </w:r>
            <w:proofErr w:type="spellStart"/>
            <w:r w:rsidRPr="009C56CC">
              <w:rPr>
                <w:rStyle w:val="citation1"/>
                <w:rFonts w:eastAsia="Times New Roman"/>
                <w:sz w:val="22"/>
                <w:szCs w:val="22"/>
              </w:rPr>
              <w:t>celui</w:t>
            </w:r>
            <w:proofErr w:type="spellEnd"/>
            <w:r w:rsidRPr="009C56CC">
              <w:rPr>
                <w:rStyle w:val="citation1"/>
                <w:rFonts w:eastAsia="Times New Roman"/>
                <w:sz w:val="22"/>
                <w:szCs w:val="22"/>
              </w:rPr>
              <w:t>-ci, Pa</w:t>
            </w:r>
            <w:r>
              <w:rPr>
                <w:rStyle w:val="citation1"/>
                <w:rFonts w:eastAsia="Times New Roman"/>
                <w:sz w:val="22"/>
                <w:szCs w:val="22"/>
              </w:rPr>
              <w:t>s</w:t>
            </w:r>
            <w:r w:rsidRPr="009C56CC">
              <w:rPr>
                <w:rStyle w:val="citation1"/>
                <w:rFonts w:eastAsia="Times New Roman"/>
                <w:sz w:val="22"/>
                <w:szCs w:val="22"/>
              </w:rPr>
              <w:t xml:space="preserve">cale </w:t>
            </w:r>
            <w:proofErr w:type="spellStart"/>
            <w:r w:rsidRPr="009C56CC">
              <w:rPr>
                <w:rStyle w:val="citation1"/>
                <w:rFonts w:eastAsia="Times New Roman"/>
                <w:sz w:val="22"/>
                <w:szCs w:val="22"/>
              </w:rPr>
              <w:t>explique</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qu’elle</w:t>
            </w:r>
            <w:proofErr w:type="spellEnd"/>
            <w:r w:rsidRPr="009C56CC">
              <w:rPr>
                <w:rStyle w:val="citation1"/>
                <w:rFonts w:eastAsia="Times New Roman"/>
                <w:sz w:val="22"/>
                <w:szCs w:val="22"/>
              </w:rPr>
              <w:t xml:space="preserve"> a </w:t>
            </w:r>
            <w:proofErr w:type="spellStart"/>
            <w:r w:rsidRPr="009C56CC">
              <w:rPr>
                <w:rStyle w:val="citation1"/>
                <w:rFonts w:eastAsia="Times New Roman"/>
                <w:sz w:val="22"/>
                <w:szCs w:val="22"/>
              </w:rPr>
              <w:t>besoin</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d’argent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urgemment</w:t>
            </w:r>
            <w:proofErr w:type="spellEnd"/>
            <w:r w:rsidRPr="009C56CC">
              <w:rPr>
                <w:rStyle w:val="citation1"/>
                <w:rFonts w:eastAsia="Times New Roman"/>
                <w:sz w:val="22"/>
                <w:szCs w:val="22"/>
              </w:rPr>
              <w:t xml:space="preserve">. Jeanne fait </w:t>
            </w:r>
            <w:proofErr w:type="spellStart"/>
            <w:r w:rsidRPr="009C56CC">
              <w:rPr>
                <w:rStyle w:val="citation1"/>
                <w:rFonts w:eastAsia="Times New Roman"/>
                <w:sz w:val="22"/>
                <w:szCs w:val="22"/>
              </w:rPr>
              <w:t>sa</w:t>
            </w:r>
            <w:proofErr w:type="spellEnd"/>
            <w:r w:rsidRPr="009C56CC">
              <w:rPr>
                <w:rStyle w:val="citation1"/>
                <w:rFonts w:eastAsia="Times New Roman"/>
                <w:sz w:val="22"/>
                <w:szCs w:val="22"/>
              </w:rPr>
              <w:t xml:space="preserve"> petite </w:t>
            </w:r>
            <w:proofErr w:type="spellStart"/>
            <w:r w:rsidRPr="009C56CC">
              <w:rPr>
                <w:rStyle w:val="citation1"/>
                <w:rFonts w:eastAsia="Times New Roman"/>
                <w:sz w:val="22"/>
                <w:szCs w:val="22"/>
              </w:rPr>
              <w:t>enquête</w:t>
            </w:r>
            <w:proofErr w:type="spellEnd"/>
            <w:r w:rsidRPr="009C56CC">
              <w:rPr>
                <w:rStyle w:val="citation1"/>
                <w:rFonts w:eastAsia="Times New Roman"/>
                <w:sz w:val="22"/>
                <w:szCs w:val="22"/>
              </w:rPr>
              <w:t xml:space="preserve"> et </w:t>
            </w:r>
            <w:proofErr w:type="spellStart"/>
            <w:r w:rsidRPr="009C56CC">
              <w:rPr>
                <w:rStyle w:val="citation1"/>
                <w:rFonts w:eastAsia="Times New Roman"/>
                <w:sz w:val="22"/>
                <w:szCs w:val="22"/>
              </w:rPr>
              <w:t>elle</w:t>
            </w:r>
            <w:proofErr w:type="spellEnd"/>
            <w:r w:rsidRPr="009C56CC">
              <w:rPr>
                <w:rStyle w:val="citation1"/>
                <w:rFonts w:eastAsia="Times New Roman"/>
                <w:sz w:val="22"/>
                <w:szCs w:val="22"/>
              </w:rPr>
              <w:t xml:space="preserve"> se rend </w:t>
            </w:r>
            <w:proofErr w:type="spellStart"/>
            <w:r w:rsidRPr="009C56CC">
              <w:rPr>
                <w:rStyle w:val="citation1"/>
                <w:rFonts w:eastAsia="Times New Roman"/>
                <w:sz w:val="22"/>
                <w:szCs w:val="22"/>
              </w:rPr>
              <w:t>compte</w:t>
            </w:r>
            <w:proofErr w:type="spellEnd"/>
            <w:r w:rsidRPr="009C56CC">
              <w:rPr>
                <w:rStyle w:val="citation1"/>
                <w:rFonts w:eastAsia="Times New Roman"/>
                <w:sz w:val="22"/>
                <w:szCs w:val="22"/>
              </w:rPr>
              <w:t xml:space="preserve"> que Pascale </w:t>
            </w:r>
            <w:proofErr w:type="spellStart"/>
            <w:r w:rsidRPr="009C56CC">
              <w:rPr>
                <w:rStyle w:val="citation1"/>
                <w:rFonts w:eastAsia="Times New Roman"/>
                <w:sz w:val="22"/>
                <w:szCs w:val="22"/>
              </w:rPr>
              <w:t>n’a</w:t>
            </w:r>
            <w:proofErr w:type="spellEnd"/>
            <w:r w:rsidRPr="009C56CC">
              <w:rPr>
                <w:rStyle w:val="citation1"/>
                <w:rFonts w:eastAsia="Times New Roman"/>
                <w:sz w:val="22"/>
                <w:szCs w:val="22"/>
              </w:rPr>
              <w:t xml:space="preserve"> jamais </w:t>
            </w:r>
            <w:proofErr w:type="spellStart"/>
            <w:r w:rsidRPr="009C56CC">
              <w:rPr>
                <w:rStyle w:val="citation1"/>
                <w:rFonts w:eastAsia="Times New Roman"/>
                <w:sz w:val="22"/>
                <w:szCs w:val="22"/>
              </w:rPr>
              <w:t>demandé</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cela</w:t>
            </w:r>
            <w:proofErr w:type="spellEnd"/>
            <w:r w:rsidRPr="009C56CC">
              <w:rPr>
                <w:rStyle w:val="citation1"/>
                <w:rFonts w:eastAsia="Times New Roman"/>
                <w:sz w:val="22"/>
                <w:szCs w:val="22"/>
              </w:rPr>
              <w:t xml:space="preserve">. </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907"/>
        </w:trPr>
        <w:tc>
          <w:tcPr>
            <w:tcW w:w="6345" w:type="dxa"/>
            <w:vAlign w:val="center"/>
          </w:tcPr>
          <w:p w:rsidR="00A636EA" w:rsidRPr="009C56CC" w:rsidRDefault="00A636EA" w:rsidP="00FC784A">
            <w:pPr>
              <w:pStyle w:val="Sansinterligne"/>
              <w:jc w:val="right"/>
              <w:rPr>
                <w:rStyle w:val="citation1"/>
                <w:rFonts w:eastAsia="Times New Roman"/>
                <w:sz w:val="22"/>
                <w:szCs w:val="22"/>
              </w:rPr>
            </w:pPr>
            <w:r w:rsidRPr="009C56CC">
              <w:rPr>
                <w:rStyle w:val="citation1"/>
                <w:rFonts w:eastAsia="Times New Roman"/>
                <w:sz w:val="22"/>
                <w:szCs w:val="22"/>
              </w:rPr>
              <w:t xml:space="preserve">Sur Twitter, Jérôme relate au grand public que son </w:t>
            </w:r>
            <w:proofErr w:type="spellStart"/>
            <w:r w:rsidRPr="009C56CC">
              <w:rPr>
                <w:rStyle w:val="citation1"/>
                <w:rFonts w:eastAsia="Times New Roman"/>
                <w:sz w:val="22"/>
                <w:szCs w:val="22"/>
              </w:rPr>
              <w:t>voisin</w:t>
            </w:r>
            <w:proofErr w:type="spellEnd"/>
            <w:r w:rsidRPr="009C56CC">
              <w:rPr>
                <w:rStyle w:val="citation1"/>
                <w:rFonts w:eastAsia="Times New Roman"/>
                <w:sz w:val="22"/>
                <w:szCs w:val="22"/>
              </w:rPr>
              <w:t xml:space="preserve"> se </w:t>
            </w:r>
            <w:proofErr w:type="spellStart"/>
            <w:r w:rsidRPr="009C56CC">
              <w:rPr>
                <w:rStyle w:val="citation1"/>
                <w:rFonts w:eastAsia="Times New Roman"/>
                <w:sz w:val="22"/>
                <w:szCs w:val="22"/>
              </w:rPr>
              <w:t>rendait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régulièrement</w:t>
            </w:r>
            <w:proofErr w:type="spellEnd"/>
            <w:r w:rsidRPr="009C56CC">
              <w:rPr>
                <w:rStyle w:val="citation1"/>
                <w:rFonts w:eastAsia="Times New Roman"/>
                <w:sz w:val="22"/>
                <w:szCs w:val="22"/>
              </w:rPr>
              <w:t xml:space="preserve"> au bar </w:t>
            </w:r>
            <w:proofErr w:type="spellStart"/>
            <w:r w:rsidRPr="009C56CC">
              <w:rPr>
                <w:rStyle w:val="citation1"/>
                <w:rFonts w:eastAsia="Times New Roman"/>
                <w:sz w:val="22"/>
                <w:szCs w:val="22"/>
              </w:rPr>
              <w:t>d’à</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côté</w:t>
            </w:r>
            <w:proofErr w:type="spellEnd"/>
            <w:r w:rsidRPr="009C56CC">
              <w:rPr>
                <w:rStyle w:val="citation1"/>
                <w:rFonts w:eastAsia="Times New Roman"/>
                <w:sz w:val="22"/>
                <w:szCs w:val="22"/>
              </w:rPr>
              <w:t xml:space="preserve"> et </w:t>
            </w:r>
            <w:proofErr w:type="spellStart"/>
            <w:r w:rsidRPr="009C56CC">
              <w:rPr>
                <w:rStyle w:val="citation1"/>
                <w:rFonts w:eastAsia="Times New Roman"/>
                <w:sz w:val="22"/>
                <w:szCs w:val="22"/>
              </w:rPr>
              <w:t>revenait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complètement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saoul</w:t>
            </w:r>
            <w:proofErr w:type="spellEnd"/>
            <w:r w:rsidRPr="009C56CC">
              <w:rPr>
                <w:rStyle w:val="citation1"/>
                <w:rFonts w:eastAsia="Times New Roman"/>
                <w:sz w:val="22"/>
                <w:szCs w:val="22"/>
              </w:rPr>
              <w:t xml:space="preserve">. </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r w:rsidR="00A636EA" w:rsidRPr="002F7D12" w:rsidTr="00FC784A">
        <w:trPr>
          <w:trHeight w:val="951"/>
        </w:trPr>
        <w:tc>
          <w:tcPr>
            <w:tcW w:w="6345" w:type="dxa"/>
            <w:vAlign w:val="center"/>
          </w:tcPr>
          <w:p w:rsidR="00A636EA" w:rsidRPr="009C56CC" w:rsidRDefault="00A636EA" w:rsidP="00FC784A">
            <w:pPr>
              <w:pStyle w:val="Sansinterligne"/>
              <w:jc w:val="right"/>
              <w:rPr>
                <w:rStyle w:val="citation1"/>
                <w:rFonts w:eastAsia="Times New Roman"/>
                <w:sz w:val="22"/>
                <w:szCs w:val="22"/>
              </w:rPr>
            </w:pPr>
            <w:proofErr w:type="spellStart"/>
            <w:r w:rsidRPr="009C56CC">
              <w:rPr>
                <w:rStyle w:val="citation1"/>
                <w:rFonts w:eastAsia="Times New Roman"/>
                <w:sz w:val="22"/>
                <w:szCs w:val="22"/>
              </w:rPr>
              <w:t>En</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classe</w:t>
            </w:r>
            <w:proofErr w:type="spellEnd"/>
            <w:r w:rsidRPr="009C56CC">
              <w:rPr>
                <w:rStyle w:val="citation1"/>
                <w:rFonts w:eastAsia="Times New Roman"/>
                <w:sz w:val="22"/>
                <w:szCs w:val="22"/>
              </w:rPr>
              <w:t xml:space="preserve">, pendant que Thierry </w:t>
            </w:r>
            <w:proofErr w:type="spellStart"/>
            <w:r w:rsidRPr="009C56CC">
              <w:rPr>
                <w:rStyle w:val="citation1"/>
                <w:rFonts w:eastAsia="Times New Roman"/>
                <w:sz w:val="22"/>
                <w:szCs w:val="22"/>
              </w:rPr>
              <w:t>était</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parti</w:t>
            </w:r>
            <w:proofErr w:type="spellEnd"/>
            <w:r w:rsidRPr="009C56CC">
              <w:rPr>
                <w:rStyle w:val="citation1"/>
                <w:rFonts w:eastAsia="Times New Roman"/>
                <w:sz w:val="22"/>
                <w:szCs w:val="22"/>
              </w:rPr>
              <w:t xml:space="preserve"> demander un </w:t>
            </w:r>
            <w:proofErr w:type="spellStart"/>
            <w:r w:rsidRPr="009C56CC">
              <w:rPr>
                <w:rStyle w:val="citation1"/>
                <w:rFonts w:eastAsia="Times New Roman"/>
                <w:sz w:val="22"/>
                <w:szCs w:val="22"/>
              </w:rPr>
              <w:t>renseignement</w:t>
            </w:r>
            <w:proofErr w:type="spellEnd"/>
            <w:r w:rsidRPr="009C56CC">
              <w:rPr>
                <w:rStyle w:val="citation1"/>
                <w:rFonts w:eastAsia="Times New Roman"/>
                <w:sz w:val="22"/>
                <w:szCs w:val="22"/>
              </w:rPr>
              <w:t xml:space="preserve"> au </w:t>
            </w:r>
            <w:proofErr w:type="spellStart"/>
            <w:r w:rsidRPr="009C56CC">
              <w:rPr>
                <w:rStyle w:val="citation1"/>
                <w:rFonts w:eastAsia="Times New Roman"/>
                <w:sz w:val="22"/>
                <w:szCs w:val="22"/>
              </w:rPr>
              <w:t>professeur</w:t>
            </w:r>
            <w:proofErr w:type="spellEnd"/>
            <w:r w:rsidRPr="009C56CC">
              <w:rPr>
                <w:rStyle w:val="citation1"/>
                <w:rFonts w:eastAsia="Times New Roman"/>
                <w:sz w:val="22"/>
                <w:szCs w:val="22"/>
              </w:rPr>
              <w:t xml:space="preserve">, Fabian a </w:t>
            </w:r>
            <w:proofErr w:type="spellStart"/>
            <w:r w:rsidRPr="009C56CC">
              <w:rPr>
                <w:rStyle w:val="citation1"/>
                <w:rFonts w:eastAsia="Times New Roman"/>
                <w:sz w:val="22"/>
                <w:szCs w:val="22"/>
              </w:rPr>
              <w:t>pris</w:t>
            </w:r>
            <w:proofErr w:type="spellEnd"/>
            <w:r w:rsidRPr="009C56CC">
              <w:rPr>
                <w:rStyle w:val="citation1"/>
                <w:rFonts w:eastAsia="Times New Roman"/>
                <w:sz w:val="22"/>
                <w:szCs w:val="22"/>
              </w:rPr>
              <w:t xml:space="preserve"> les </w:t>
            </w:r>
            <w:proofErr w:type="spellStart"/>
            <w:r w:rsidRPr="009C56CC">
              <w:rPr>
                <w:rStyle w:val="citation1"/>
                <w:rFonts w:eastAsia="Times New Roman"/>
                <w:sz w:val="22"/>
                <w:szCs w:val="22"/>
              </w:rPr>
              <w:t>commandes</w:t>
            </w:r>
            <w:proofErr w:type="spellEnd"/>
            <w:r w:rsidRPr="009C56CC">
              <w:rPr>
                <w:rStyle w:val="citation1"/>
                <w:rFonts w:eastAsia="Times New Roman"/>
                <w:sz w:val="22"/>
                <w:szCs w:val="22"/>
              </w:rPr>
              <w:t xml:space="preserve"> de son </w:t>
            </w:r>
            <w:proofErr w:type="spellStart"/>
            <w:r w:rsidRPr="009C56CC">
              <w:rPr>
                <w:rStyle w:val="citation1"/>
                <w:rFonts w:eastAsia="Times New Roman"/>
                <w:sz w:val="22"/>
                <w:szCs w:val="22"/>
              </w:rPr>
              <w:t>ordinateur</w:t>
            </w:r>
            <w:proofErr w:type="spellEnd"/>
            <w:r w:rsidRPr="009C56CC">
              <w:rPr>
                <w:rStyle w:val="citation1"/>
                <w:rFonts w:eastAsia="Times New Roman"/>
                <w:sz w:val="22"/>
                <w:szCs w:val="22"/>
              </w:rPr>
              <w:t xml:space="preserve"> et a </w:t>
            </w:r>
            <w:proofErr w:type="spellStart"/>
            <w:r w:rsidRPr="009C56CC">
              <w:rPr>
                <w:rStyle w:val="citation1"/>
                <w:rFonts w:eastAsia="Times New Roman"/>
                <w:sz w:val="22"/>
                <w:szCs w:val="22"/>
              </w:rPr>
              <w:t>changé</w:t>
            </w:r>
            <w:proofErr w:type="spellEnd"/>
            <w:r w:rsidRPr="009C56CC">
              <w:rPr>
                <w:rStyle w:val="citation1"/>
                <w:rFonts w:eastAsia="Times New Roman"/>
                <w:sz w:val="22"/>
                <w:szCs w:val="22"/>
              </w:rPr>
              <w:t xml:space="preserve"> le mot de </w:t>
            </w:r>
            <w:proofErr w:type="spellStart"/>
            <w:r w:rsidRPr="009C56CC">
              <w:rPr>
                <w:rStyle w:val="citation1"/>
                <w:rFonts w:eastAsia="Times New Roman"/>
                <w:sz w:val="22"/>
                <w:szCs w:val="22"/>
              </w:rPr>
              <w:t>passe</w:t>
            </w:r>
            <w:proofErr w:type="spellEnd"/>
            <w:r w:rsidRPr="009C56CC">
              <w:rPr>
                <w:rStyle w:val="citation1"/>
                <w:rFonts w:eastAsia="Times New Roman"/>
                <w:sz w:val="22"/>
                <w:szCs w:val="22"/>
              </w:rPr>
              <w:t xml:space="preserve"> de </w:t>
            </w:r>
            <w:proofErr w:type="spellStart"/>
            <w:r w:rsidRPr="009C56CC">
              <w:rPr>
                <w:rStyle w:val="citation1"/>
                <w:rFonts w:eastAsia="Times New Roman"/>
                <w:sz w:val="22"/>
                <w:szCs w:val="22"/>
              </w:rPr>
              <w:t>sa</w:t>
            </w:r>
            <w:proofErr w:type="spellEnd"/>
            <w:r w:rsidRPr="009C56CC">
              <w:rPr>
                <w:rStyle w:val="citation1"/>
                <w:rFonts w:eastAsia="Times New Roman"/>
                <w:sz w:val="22"/>
                <w:szCs w:val="22"/>
              </w:rPr>
              <w:t xml:space="preserve"> </w:t>
            </w:r>
            <w:proofErr w:type="spellStart"/>
            <w:r w:rsidRPr="009C56CC">
              <w:rPr>
                <w:rStyle w:val="citation1"/>
                <w:rFonts w:eastAsia="Times New Roman"/>
                <w:sz w:val="22"/>
                <w:szCs w:val="22"/>
              </w:rPr>
              <w:t>messagerie</w:t>
            </w:r>
            <w:proofErr w:type="spellEnd"/>
            <w:r w:rsidRPr="009C56CC">
              <w:rPr>
                <w:rStyle w:val="citation1"/>
                <w:rFonts w:eastAsia="Times New Roman"/>
                <w:sz w:val="22"/>
                <w:szCs w:val="22"/>
              </w:rPr>
              <w:t>.</w:t>
            </w:r>
          </w:p>
        </w:tc>
        <w:tc>
          <w:tcPr>
            <w:tcW w:w="2694" w:type="dxa"/>
            <w:vAlign w:val="center"/>
          </w:tcPr>
          <w:p w:rsidR="00A636EA" w:rsidRPr="009C56CC" w:rsidRDefault="00A636EA" w:rsidP="00FC784A">
            <w:pPr>
              <w:pStyle w:val="Sansinterligne"/>
              <w:rPr>
                <w:rStyle w:val="citation1"/>
                <w:rFonts w:eastAsia="Times New Roman"/>
                <w:i/>
                <w:color w:val="FF0000"/>
                <w:sz w:val="22"/>
                <w:szCs w:val="22"/>
              </w:rPr>
            </w:pPr>
          </w:p>
        </w:tc>
      </w:tr>
    </w:tbl>
    <w:p w:rsidR="00A636EA" w:rsidRPr="001333B1" w:rsidRDefault="00A636EA" w:rsidP="00FC784A">
      <w:pPr>
        <w:rPr>
          <w:b/>
        </w:rPr>
      </w:pPr>
      <w:r w:rsidRPr="001F7A44">
        <w:rPr>
          <w:noProof/>
        </w:rPr>
        <w:drawing>
          <wp:anchor distT="0" distB="0" distL="114300" distR="114300" simplePos="0" relativeHeight="251792384" behindDoc="0" locked="0" layoutInCell="1" allowOverlap="1" wp14:anchorId="26C7D0FD" wp14:editId="5AA94284">
            <wp:simplePos x="0" y="0"/>
            <wp:positionH relativeFrom="column">
              <wp:posOffset>5417820</wp:posOffset>
            </wp:positionH>
            <wp:positionV relativeFrom="paragraph">
              <wp:posOffset>304</wp:posOffset>
            </wp:positionV>
            <wp:extent cx="514985" cy="684530"/>
            <wp:effectExtent l="0" t="0" r="0" b="1270"/>
            <wp:wrapThrough wrapText="bothSides">
              <wp:wrapPolygon edited="0">
                <wp:start x="3995" y="0"/>
                <wp:lineTo x="0" y="1803"/>
                <wp:lineTo x="0" y="6011"/>
                <wp:lineTo x="3196" y="9618"/>
                <wp:lineTo x="2397" y="11421"/>
                <wp:lineTo x="3196" y="18635"/>
                <wp:lineTo x="6392" y="21039"/>
                <wp:lineTo x="15181" y="21039"/>
                <wp:lineTo x="15980" y="19236"/>
                <wp:lineTo x="20774" y="16831"/>
                <wp:lineTo x="20774" y="6011"/>
                <wp:lineTo x="18377" y="2404"/>
                <wp:lineTo x="14382" y="0"/>
                <wp:lineTo x="3995" y="0"/>
              </wp:wrapPolygon>
            </wp:wrapThrough>
            <wp:docPr id="1104" name="Image 1104"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3B1">
        <w:rPr>
          <w:b/>
        </w:rPr>
        <w:t>Faisons le point :</w:t>
      </w:r>
    </w:p>
    <w:p w:rsidR="00A636EA" w:rsidRPr="001333B1"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1333B1">
        <w:t>Vas-tu changer ton comportement quant à l’</w:t>
      </w:r>
      <w:r>
        <w:t>utilisation des réseaux sociaux </w:t>
      </w:r>
      <w:r w:rsidRPr="001333B1">
        <w:t>?</w:t>
      </w:r>
    </w:p>
    <w:p w:rsidR="00A636EA" w:rsidRPr="001333B1"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1333B1">
        <w:tab/>
      </w:r>
    </w:p>
    <w:p w:rsidR="00A636EA" w:rsidRPr="001333B1"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1333B1">
        <w:tab/>
      </w:r>
    </w:p>
    <w:p w:rsidR="00A636EA" w:rsidRPr="001333B1" w:rsidRDefault="00A636EA" w:rsidP="00A636EA">
      <w:pPr>
        <w:pStyle w:val="Sansinterligne"/>
        <w:rPr>
          <w:rStyle w:val="citation1"/>
          <w:rFonts w:eastAsia="Times New Roman"/>
        </w:rPr>
      </w:pPr>
    </w:p>
    <w:p w:rsidR="00A636EA" w:rsidRDefault="00A636EA" w:rsidP="00A636EA">
      <w:pPr>
        <w:pStyle w:val="Titre5"/>
        <w:numPr>
          <w:ilvl w:val="0"/>
          <w:numId w:val="55"/>
        </w:numPr>
        <w:spacing w:before="40"/>
      </w:pPr>
      <w:bookmarkStart w:id="61" w:name="_Toc18934359"/>
      <w:r w:rsidRPr="00427D41">
        <w:t xml:space="preserve">Les </w:t>
      </w:r>
      <w:r>
        <w:t>conseils :</w:t>
      </w:r>
      <w:bookmarkEnd w:id="61"/>
    </w:p>
    <w:p w:rsidR="00A636EA" w:rsidRPr="001333B1" w:rsidRDefault="00A636EA" w:rsidP="00A636EA">
      <w:pPr>
        <w:pStyle w:val="Sansinterligne"/>
        <w:rPr>
          <w:rStyle w:val="citation1"/>
          <w:rFonts w:eastAsia="Times New Roman"/>
        </w:rPr>
      </w:pPr>
    </w:p>
    <w:p w:rsidR="00A636EA" w:rsidRPr="001333B1" w:rsidRDefault="00A636EA" w:rsidP="00A636EA">
      <w:pPr>
        <w:pStyle w:val="Sansinterligne"/>
        <w:jc w:val="both"/>
        <w:rPr>
          <w:rStyle w:val="citation1"/>
          <w:rFonts w:eastAsia="Times New Roman"/>
        </w:rPr>
      </w:pPr>
      <w:r w:rsidRPr="001333B1">
        <w:rPr>
          <w:rStyle w:val="citation1"/>
          <w:rFonts w:eastAsia="Times New Roman"/>
        </w:rPr>
        <w:t>Visionne cette vidéo et discutes-en en classe.</w:t>
      </w:r>
    </w:p>
    <w:p w:rsidR="00A636EA" w:rsidRPr="008338BB" w:rsidRDefault="00611765" w:rsidP="00A636EA">
      <w:pPr>
        <w:pStyle w:val="Sansinterligne"/>
        <w:rPr>
          <w:rStyle w:val="citation1"/>
          <w:rFonts w:eastAsia="Times New Roman"/>
        </w:rPr>
      </w:pPr>
      <w:hyperlink r:id="rId69" w:history="1">
        <w:r w:rsidR="00A636EA" w:rsidRPr="008338BB">
          <w:rPr>
            <w:rStyle w:val="Lienhypertexte"/>
            <w:rFonts w:eastAsia="Times New Roman"/>
          </w:rPr>
          <w:t>http://www.dailymotion.com/video/xx06es_fr-un-voyant-qui-se-sert-de-facebook_news</w:t>
        </w:r>
      </w:hyperlink>
    </w:p>
    <w:p w:rsidR="00A636EA" w:rsidRPr="001333B1" w:rsidRDefault="00A636EA" w:rsidP="00A636EA">
      <w:pPr>
        <w:pStyle w:val="Sansinterligne"/>
        <w:rPr>
          <w:rStyle w:val="citation1"/>
          <w:rFonts w:eastAsia="Times New Roman"/>
        </w:rPr>
      </w:pPr>
    </w:p>
    <w:p w:rsidR="00A636EA" w:rsidRPr="001333B1" w:rsidRDefault="00A636EA" w:rsidP="00A636EA">
      <w:pPr>
        <w:pStyle w:val="Sansinterligne"/>
        <w:jc w:val="both"/>
        <w:rPr>
          <w:rStyle w:val="citation1"/>
          <w:rFonts w:eastAsia="Times New Roman"/>
        </w:rPr>
      </w:pPr>
      <w:r w:rsidRPr="001333B1">
        <w:rPr>
          <w:rStyle w:val="citation1"/>
          <w:rFonts w:eastAsia="Times New Roman"/>
        </w:rPr>
        <w:t>Avec la classe, rédige une liste de conseils (pour éviter d’être face aux infractions et pour empêcher que tes droits soient bafoués (cités ci-dessus, points B et C)).</w:t>
      </w:r>
    </w:p>
    <w:p w:rsidR="00A636EA" w:rsidRPr="001333B1" w:rsidRDefault="00A636EA" w:rsidP="00A636EA"/>
    <w:p w:rsidR="00A636EA" w:rsidRDefault="00A636EA" w:rsidP="00A636EA">
      <w:pPr>
        <w:pStyle w:val="Titre5"/>
        <w:numPr>
          <w:ilvl w:val="0"/>
          <w:numId w:val="55"/>
        </w:numPr>
        <w:spacing w:before="40"/>
      </w:pPr>
      <w:bookmarkStart w:id="62" w:name="_Toc18934360"/>
      <w:r w:rsidRPr="004045E8">
        <w:t>Les moyens d’action</w:t>
      </w:r>
      <w:r>
        <w:t> :</w:t>
      </w:r>
      <w:bookmarkEnd w:id="62"/>
    </w:p>
    <w:p w:rsidR="00A636EA" w:rsidRPr="001333B1" w:rsidRDefault="00A636EA" w:rsidP="00A636EA">
      <w:pPr>
        <w:jc w:val="both"/>
      </w:pPr>
    </w:p>
    <w:p w:rsidR="00A636EA" w:rsidRPr="001333B1" w:rsidRDefault="00A636EA" w:rsidP="00A636EA">
      <w:pPr>
        <w:jc w:val="both"/>
      </w:pPr>
      <w:r w:rsidRPr="001333B1">
        <w:rPr>
          <w:noProof/>
          <w:color w:val="000000" w:themeColor="text1"/>
          <w:sz w:val="22"/>
        </w:rPr>
        <w:drawing>
          <wp:anchor distT="0" distB="0" distL="114300" distR="114300" simplePos="0" relativeHeight="251779072" behindDoc="0" locked="0" layoutInCell="1" allowOverlap="1" wp14:anchorId="2A699C2B" wp14:editId="3098EBC6">
            <wp:simplePos x="0" y="0"/>
            <wp:positionH relativeFrom="margin">
              <wp:posOffset>3295840</wp:posOffset>
            </wp:positionH>
            <wp:positionV relativeFrom="margin">
              <wp:posOffset>3614420</wp:posOffset>
            </wp:positionV>
            <wp:extent cx="2566800" cy="2800800"/>
            <wp:effectExtent l="0" t="0" r="5080" b="0"/>
            <wp:wrapSquare wrapText="bothSides"/>
            <wp:docPr id="1105" name="Image 1105" descr="../../../Desktop/Capture%20d’écran%202016-10-28%20à%2014.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ktop/Capture%20d’écran%202016-10-28%20à%2014.50.27.pn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566800" cy="28008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1333B1">
        <w:t>Si, malgré tes précautions, tu te retrouves dans une situation déplaisante, v</w:t>
      </w:r>
      <w:r>
        <w:t>oici quelques moyens d’action :</w:t>
      </w:r>
    </w:p>
    <w:p w:rsidR="00A636EA" w:rsidRPr="001333B1" w:rsidRDefault="00A636EA" w:rsidP="00A636EA">
      <w:pPr>
        <w:pStyle w:val="Sansinterligne"/>
        <w:jc w:val="both"/>
        <w:rPr>
          <w:rStyle w:val="citation1"/>
          <w:rFonts w:eastAsia="Times New Roman"/>
          <w:b/>
        </w:rPr>
      </w:pPr>
    </w:p>
    <w:p w:rsidR="00A636EA" w:rsidRPr="001333B1" w:rsidRDefault="00A636EA" w:rsidP="00A636EA">
      <w:pPr>
        <w:pStyle w:val="Sansinterligne"/>
        <w:numPr>
          <w:ilvl w:val="0"/>
          <w:numId w:val="47"/>
        </w:numPr>
        <w:jc w:val="both"/>
      </w:pPr>
      <w:r w:rsidRPr="001333B1">
        <w:t>Utiliser les procédures internes du réseau social (voir l’image à droite).</w:t>
      </w:r>
    </w:p>
    <w:p w:rsidR="00A636EA" w:rsidRPr="001333B1" w:rsidRDefault="00A636EA" w:rsidP="00A636EA">
      <w:pPr>
        <w:pStyle w:val="Sansinterligne"/>
        <w:numPr>
          <w:ilvl w:val="0"/>
          <w:numId w:val="47"/>
        </w:numPr>
        <w:spacing w:before="120"/>
        <w:ind w:left="714" w:hanging="357"/>
        <w:jc w:val="both"/>
      </w:pPr>
      <w:r w:rsidRPr="001333B1">
        <w:t xml:space="preserve">En matière de numérique, porter plainte à la Computer Crime Unit </w:t>
      </w:r>
      <w:hyperlink r:id="rId71" w:history="1">
        <w:r w:rsidRPr="002D5BB3">
          <w:rPr>
            <w:rStyle w:val="Lienhypertexte"/>
          </w:rPr>
          <w:t>www.ecops.be</w:t>
        </w:r>
      </w:hyperlink>
      <w:r>
        <w:t xml:space="preserve"> </w:t>
      </w:r>
      <w:r w:rsidRPr="001333B1">
        <w:t>pour toutes les matières en lien avec le numérique (mail, réseau social, etc.)</w:t>
      </w:r>
      <w:r>
        <w:t>.</w:t>
      </w:r>
    </w:p>
    <w:p w:rsidR="00A636EA" w:rsidRPr="001333B1" w:rsidRDefault="00A636EA" w:rsidP="00A636EA">
      <w:pPr>
        <w:pStyle w:val="Sansinterligne"/>
        <w:numPr>
          <w:ilvl w:val="0"/>
          <w:numId w:val="47"/>
        </w:numPr>
        <w:spacing w:before="120"/>
        <w:ind w:left="714" w:hanging="357"/>
        <w:jc w:val="both"/>
      </w:pPr>
      <w:r w:rsidRPr="001333B1">
        <w:t>Déposer plainte (à la police)</w:t>
      </w:r>
      <w:r>
        <w:t>.</w:t>
      </w:r>
    </w:p>
    <w:p w:rsidR="00A636EA" w:rsidRPr="001333B1" w:rsidRDefault="00A636EA" w:rsidP="00A636EA">
      <w:pPr>
        <w:pStyle w:val="Sansinterligne"/>
        <w:numPr>
          <w:ilvl w:val="0"/>
          <w:numId w:val="47"/>
        </w:numPr>
        <w:spacing w:before="120"/>
        <w:ind w:left="714" w:hanging="357"/>
        <w:jc w:val="both"/>
      </w:pPr>
      <w:r w:rsidRPr="001333B1">
        <w:t>Concernant le droit à l’oubli sur Google : tape « doit à l’oubli google » dans ce moteur de recherche et tu trouveras la procédure.</w:t>
      </w:r>
    </w:p>
    <w:p w:rsidR="00A636EA" w:rsidRDefault="00A636EA" w:rsidP="00A636EA">
      <w:pPr>
        <w:jc w:val="both"/>
      </w:pPr>
    </w:p>
    <w:p w:rsidR="00A636EA" w:rsidRDefault="00A636EA" w:rsidP="00A636EA">
      <w:pPr>
        <w:jc w:val="both"/>
      </w:pPr>
    </w:p>
    <w:p w:rsidR="00A636EA" w:rsidRDefault="00A636EA" w:rsidP="00A636EA">
      <w:pPr>
        <w:jc w:val="both"/>
      </w:pPr>
    </w:p>
    <w:p w:rsidR="00A636EA" w:rsidRDefault="00A636EA" w:rsidP="00A636EA">
      <w:pPr>
        <w:jc w:val="both"/>
      </w:pPr>
      <w:r w:rsidRPr="001333B1">
        <w:rPr>
          <w:noProof/>
        </w:rPr>
        <w:drawing>
          <wp:anchor distT="0" distB="0" distL="114300" distR="114300" simplePos="0" relativeHeight="251774976" behindDoc="0" locked="0" layoutInCell="1" allowOverlap="1" wp14:anchorId="7599CFB6" wp14:editId="28C26F95">
            <wp:simplePos x="0" y="0"/>
            <wp:positionH relativeFrom="column">
              <wp:posOffset>5429885</wp:posOffset>
            </wp:positionH>
            <wp:positionV relativeFrom="paragraph">
              <wp:posOffset>82219</wp:posOffset>
            </wp:positionV>
            <wp:extent cx="514985" cy="684530"/>
            <wp:effectExtent l="0" t="0" r="0" b="1270"/>
            <wp:wrapThrough wrapText="bothSides">
              <wp:wrapPolygon edited="0">
                <wp:start x="3995" y="0"/>
                <wp:lineTo x="0" y="1803"/>
                <wp:lineTo x="0" y="6011"/>
                <wp:lineTo x="3196" y="9618"/>
                <wp:lineTo x="2397" y="11421"/>
                <wp:lineTo x="3196" y="18635"/>
                <wp:lineTo x="6392" y="21039"/>
                <wp:lineTo x="15181" y="21039"/>
                <wp:lineTo x="15980" y="19236"/>
                <wp:lineTo x="20774" y="16831"/>
                <wp:lineTo x="20774" y="6011"/>
                <wp:lineTo x="18377" y="2404"/>
                <wp:lineTo x="14382" y="0"/>
                <wp:lineTo x="3995" y="0"/>
              </wp:wrapPolygon>
            </wp:wrapThrough>
            <wp:docPr id="1106" name="Image 1106"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37" tgtFrame="&quot;_blank&quo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49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1333B1" w:rsidRDefault="00A636EA" w:rsidP="00A636EA">
      <w:pPr>
        <w:jc w:val="both"/>
      </w:pPr>
    </w:p>
    <w:p w:rsidR="00A636EA" w:rsidRPr="00AB7003" w:rsidRDefault="00A636EA" w:rsidP="00A636EA">
      <w:pPr>
        <w:pBdr>
          <w:top w:val="single" w:sz="4" w:space="1" w:color="auto"/>
          <w:left w:val="single" w:sz="4" w:space="4" w:color="auto"/>
          <w:bottom w:val="single" w:sz="4" w:space="1" w:color="auto"/>
          <w:right w:val="single" w:sz="4" w:space="4" w:color="auto"/>
        </w:pBdr>
      </w:pPr>
    </w:p>
    <w:p w:rsidR="00A636EA" w:rsidRPr="00AB7003"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rPr>
          <w:b/>
        </w:rPr>
      </w:pPr>
      <w:r w:rsidRPr="00AB7003">
        <w:rPr>
          <w:b/>
        </w:rPr>
        <w:t>Faisons le point :</w:t>
      </w:r>
    </w:p>
    <w:p w:rsidR="00A636EA" w:rsidRPr="00AB7003"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AB7003">
        <w:t>Quels seraient tes points de vigilance lorsque tu utilises les réseaux sociaux ?</w:t>
      </w:r>
    </w:p>
    <w:p w:rsidR="00A636EA" w:rsidRPr="00AB7003"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AB7003">
        <w:tab/>
      </w:r>
    </w:p>
    <w:p w:rsidR="00A636EA" w:rsidRPr="00AB7003"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AB7003">
        <w:tab/>
      </w:r>
    </w:p>
    <w:p w:rsidR="00A636EA" w:rsidRPr="00AB7003"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rsidRPr="00AB7003">
        <w:tab/>
      </w:r>
    </w:p>
    <w:tbl>
      <w:tblPr>
        <w:tblStyle w:val="Grilledutableau"/>
        <w:tblW w:w="0" w:type="auto"/>
        <w:tblLook w:val="04A0" w:firstRow="1" w:lastRow="0" w:firstColumn="1" w:lastColumn="0" w:noHBand="0" w:noVBand="1"/>
      </w:tblPr>
      <w:tblGrid>
        <w:gridCol w:w="9056"/>
      </w:tblGrid>
      <w:tr w:rsidR="00A636EA" w:rsidRPr="0080101C" w:rsidTr="00FC784A">
        <w:trPr>
          <w:trHeight w:val="10905"/>
        </w:trPr>
        <w:tc>
          <w:tcPr>
            <w:tcW w:w="9056" w:type="dxa"/>
          </w:tcPr>
          <w:p w:rsidR="00A636EA" w:rsidRPr="0080101C" w:rsidRDefault="00A636EA" w:rsidP="00FC784A">
            <w:pPr>
              <w:rPr>
                <w:b/>
              </w:rPr>
            </w:pPr>
            <w:proofErr w:type="spellStart"/>
            <w:proofErr w:type="gramStart"/>
            <w:r w:rsidRPr="0080101C">
              <w:rPr>
                <w:b/>
              </w:rPr>
              <w:t>Synthèse</w:t>
            </w:r>
            <w:proofErr w:type="spellEnd"/>
            <w:r w:rsidRPr="0080101C">
              <w:rPr>
                <w:b/>
              </w:rPr>
              <w:t> :</w:t>
            </w:r>
            <w:proofErr w:type="gramEnd"/>
          </w:p>
          <w:p w:rsidR="00A636EA" w:rsidRDefault="00A636EA" w:rsidP="00FC784A">
            <w:pPr>
              <w:jc w:val="both"/>
            </w:pPr>
          </w:p>
          <w:p w:rsidR="00A636EA" w:rsidRPr="0080101C" w:rsidRDefault="00A636EA" w:rsidP="00FC784A">
            <w:pPr>
              <w:jc w:val="both"/>
            </w:pPr>
            <w:proofErr w:type="spellStart"/>
            <w:r w:rsidRPr="0080101C">
              <w:t>En</w:t>
            </w:r>
            <w:proofErr w:type="spellEnd"/>
            <w:r w:rsidRPr="0080101C">
              <w:t xml:space="preserve"> </w:t>
            </w:r>
            <w:proofErr w:type="spellStart"/>
            <w:r w:rsidRPr="0080101C">
              <w:t>termes</w:t>
            </w:r>
            <w:proofErr w:type="spellEnd"/>
            <w:r w:rsidRPr="0080101C">
              <w:t xml:space="preserve"> </w:t>
            </w:r>
            <w:proofErr w:type="spellStart"/>
            <w:r w:rsidRPr="0080101C">
              <w:t>d’enjeux</w:t>
            </w:r>
            <w:proofErr w:type="spellEnd"/>
            <w:r w:rsidRPr="0080101C">
              <w:t xml:space="preserve"> </w:t>
            </w:r>
            <w:proofErr w:type="spellStart"/>
            <w:r w:rsidRPr="0080101C">
              <w:t>juridiques</w:t>
            </w:r>
            <w:proofErr w:type="spellEnd"/>
            <w:r w:rsidRPr="0080101C">
              <w:t xml:space="preserve">, </w:t>
            </w:r>
            <w:proofErr w:type="spellStart"/>
            <w:r w:rsidRPr="0080101C">
              <w:t>il</w:t>
            </w:r>
            <w:proofErr w:type="spellEnd"/>
            <w:r w:rsidRPr="0080101C">
              <w:t xml:space="preserve"> y a </w:t>
            </w:r>
            <w:proofErr w:type="spellStart"/>
            <w:r w:rsidRPr="0080101C">
              <w:t>plusieurs</w:t>
            </w:r>
            <w:proofErr w:type="spellEnd"/>
            <w:r w:rsidRPr="0080101C">
              <w:t xml:space="preserve"> </w:t>
            </w:r>
            <w:proofErr w:type="spellStart"/>
            <w:r w:rsidRPr="0080101C">
              <w:rPr>
                <w:b/>
              </w:rPr>
              <w:t>principes</w:t>
            </w:r>
            <w:proofErr w:type="spellEnd"/>
            <w:r w:rsidRPr="0080101C">
              <w:t xml:space="preserve">, </w:t>
            </w:r>
            <w:r w:rsidRPr="0080101C">
              <w:rPr>
                <w:b/>
              </w:rPr>
              <w:t>droits</w:t>
            </w:r>
            <w:r w:rsidRPr="0080101C">
              <w:t xml:space="preserve"> et </w:t>
            </w:r>
            <w:r w:rsidRPr="0080101C">
              <w:rPr>
                <w:b/>
              </w:rPr>
              <w:t>devoirs</w:t>
            </w:r>
            <w:r w:rsidRPr="0080101C">
              <w:t xml:space="preserve"> à respecter.</w:t>
            </w:r>
          </w:p>
          <w:p w:rsidR="00A636EA" w:rsidRPr="0080101C" w:rsidRDefault="00A636EA" w:rsidP="00FC784A">
            <w:pPr>
              <w:spacing w:before="120"/>
            </w:pPr>
            <w:proofErr w:type="spellStart"/>
            <w:proofErr w:type="gramStart"/>
            <w:r w:rsidRPr="0080101C">
              <w:t>Citons</w:t>
            </w:r>
            <w:proofErr w:type="spellEnd"/>
            <w:r w:rsidRPr="0080101C">
              <w:t> :</w:t>
            </w:r>
            <w:proofErr w:type="gramEnd"/>
          </w:p>
          <w:p w:rsidR="00A636EA" w:rsidRPr="0080101C" w:rsidRDefault="00A636EA" w:rsidP="00FC784A">
            <w:pPr>
              <w:tabs>
                <w:tab w:val="left" w:leader="dot" w:pos="8931"/>
              </w:tabs>
              <w:spacing w:before="120"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spacing w:before="120"/>
              <w:jc w:val="both"/>
            </w:pPr>
            <w:proofErr w:type="spellStart"/>
            <w:r w:rsidRPr="0080101C">
              <w:t>Ces</w:t>
            </w:r>
            <w:proofErr w:type="spellEnd"/>
            <w:r w:rsidRPr="0080101C">
              <w:t xml:space="preserve"> </w:t>
            </w:r>
            <w:proofErr w:type="spellStart"/>
            <w:r w:rsidRPr="0080101C">
              <w:t>principes</w:t>
            </w:r>
            <w:proofErr w:type="spellEnd"/>
            <w:r w:rsidRPr="0080101C">
              <w:t xml:space="preserve"> </w:t>
            </w:r>
            <w:proofErr w:type="spellStart"/>
            <w:r w:rsidRPr="0080101C">
              <w:t>sont</w:t>
            </w:r>
            <w:proofErr w:type="spellEnd"/>
            <w:r w:rsidRPr="0080101C">
              <w:t xml:space="preserve"> </w:t>
            </w:r>
            <w:proofErr w:type="spellStart"/>
            <w:r w:rsidRPr="0080101C">
              <w:t>essentiels</w:t>
            </w:r>
            <w:proofErr w:type="spellEnd"/>
            <w:r w:rsidRPr="0080101C">
              <w:t xml:space="preserve"> pour </w:t>
            </w:r>
            <w:proofErr w:type="spellStart"/>
            <w:r w:rsidRPr="0080101C">
              <w:t>construire</w:t>
            </w:r>
            <w:proofErr w:type="spellEnd"/>
            <w:r w:rsidRPr="0080101C">
              <w:t xml:space="preserve"> et </w:t>
            </w:r>
            <w:proofErr w:type="spellStart"/>
            <w:r w:rsidRPr="0080101C">
              <w:t>maintenir</w:t>
            </w:r>
            <w:proofErr w:type="spellEnd"/>
            <w:r w:rsidRPr="0080101C">
              <w:t xml:space="preserve"> </w:t>
            </w:r>
            <w:proofErr w:type="spellStart"/>
            <w:r w:rsidRPr="0080101C">
              <w:t>une</w:t>
            </w:r>
            <w:proofErr w:type="spellEnd"/>
            <w:r w:rsidRPr="0080101C">
              <w:t xml:space="preserve"> ………………………………</w:t>
            </w:r>
            <w:proofErr w:type="gramStart"/>
            <w:r w:rsidRPr="0080101C">
              <w:t>…..</w:t>
            </w:r>
            <w:proofErr w:type="gramEnd"/>
          </w:p>
          <w:p w:rsidR="00A636EA" w:rsidRPr="0080101C" w:rsidRDefault="00A636EA" w:rsidP="00FC784A">
            <w:pPr>
              <w:jc w:val="both"/>
            </w:pPr>
            <w:r w:rsidRPr="0080101C">
              <w:t xml:space="preserve">Les droits </w:t>
            </w:r>
            <w:proofErr w:type="spellStart"/>
            <w:r w:rsidRPr="0080101C">
              <w:t>auxquels</w:t>
            </w:r>
            <w:proofErr w:type="spellEnd"/>
            <w:r w:rsidRPr="0080101C">
              <w:t xml:space="preserve"> </w:t>
            </w:r>
            <w:proofErr w:type="spellStart"/>
            <w:r w:rsidRPr="0080101C">
              <w:t>il</w:t>
            </w:r>
            <w:proofErr w:type="spellEnd"/>
            <w:r w:rsidRPr="0080101C">
              <w:t xml:space="preserve"> </w:t>
            </w:r>
            <w:proofErr w:type="spellStart"/>
            <w:r w:rsidRPr="0080101C">
              <w:t>faut</w:t>
            </w:r>
            <w:proofErr w:type="spellEnd"/>
            <w:r w:rsidRPr="0080101C">
              <w:t xml:space="preserve"> faire attention </w:t>
            </w:r>
            <w:proofErr w:type="spellStart"/>
            <w:r w:rsidRPr="0080101C">
              <w:t>lorsqu’on</w:t>
            </w:r>
            <w:proofErr w:type="spellEnd"/>
            <w:r w:rsidRPr="0080101C">
              <w:t xml:space="preserve"> </w:t>
            </w:r>
            <w:proofErr w:type="spellStart"/>
            <w:r w:rsidRPr="0080101C">
              <w:t>manipule</w:t>
            </w:r>
            <w:proofErr w:type="spellEnd"/>
            <w:r w:rsidRPr="0080101C">
              <w:t xml:space="preserve"> les </w:t>
            </w:r>
            <w:proofErr w:type="spellStart"/>
            <w:r w:rsidRPr="0080101C">
              <w:t>réseaux</w:t>
            </w:r>
            <w:proofErr w:type="spellEnd"/>
            <w:r w:rsidRPr="0080101C">
              <w:t xml:space="preserve"> </w:t>
            </w:r>
            <w:proofErr w:type="spellStart"/>
            <w:r w:rsidRPr="0080101C">
              <w:t>sociaux</w:t>
            </w:r>
            <w:proofErr w:type="spellEnd"/>
            <w:r w:rsidRPr="0080101C">
              <w:t xml:space="preserve"> et Internet, </w:t>
            </w:r>
            <w:proofErr w:type="spellStart"/>
            <w:r w:rsidRPr="0080101C">
              <w:t>sont</w:t>
            </w:r>
            <w:proofErr w:type="spellEnd"/>
            <w:r w:rsidRPr="0080101C">
              <w:t xml:space="preserve">, entre </w:t>
            </w:r>
            <w:proofErr w:type="spellStart"/>
            <w:proofErr w:type="gramStart"/>
            <w:r w:rsidRPr="0080101C">
              <w:t>autres</w:t>
            </w:r>
            <w:proofErr w:type="spellEnd"/>
            <w:r w:rsidRPr="0080101C">
              <w:t> :</w:t>
            </w:r>
            <w:proofErr w:type="gramEnd"/>
          </w:p>
          <w:p w:rsidR="00A636EA" w:rsidRPr="0080101C" w:rsidRDefault="00A636EA" w:rsidP="00FC784A">
            <w:pPr>
              <w:tabs>
                <w:tab w:val="left" w:leader="dot" w:pos="8931"/>
              </w:tabs>
              <w:spacing w:before="120"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jc w:val="both"/>
            </w:pPr>
            <w:r w:rsidRPr="0080101C">
              <w:t>Les infractions (</w:t>
            </w:r>
            <w:proofErr w:type="spellStart"/>
            <w:r w:rsidRPr="0080101C">
              <w:t>donc</w:t>
            </w:r>
            <w:proofErr w:type="spellEnd"/>
            <w:r w:rsidRPr="0080101C">
              <w:t xml:space="preserve"> </w:t>
            </w:r>
            <w:proofErr w:type="spellStart"/>
            <w:proofErr w:type="gramStart"/>
            <w:r w:rsidRPr="0080101C">
              <w:t>punissables</w:t>
            </w:r>
            <w:proofErr w:type="spellEnd"/>
            <w:r w:rsidRPr="0080101C">
              <w:t> !</w:t>
            </w:r>
            <w:proofErr w:type="gramEnd"/>
            <w:r w:rsidRPr="0080101C">
              <w:t>) les plus « </w:t>
            </w:r>
            <w:proofErr w:type="spellStart"/>
            <w:r w:rsidRPr="0080101C">
              <w:t>connues</w:t>
            </w:r>
            <w:proofErr w:type="spellEnd"/>
            <w:r w:rsidRPr="0080101C">
              <w:t xml:space="preserve"> » et </w:t>
            </w:r>
            <w:proofErr w:type="spellStart"/>
            <w:r w:rsidRPr="0080101C">
              <w:t>auxquelles</w:t>
            </w:r>
            <w:proofErr w:type="spellEnd"/>
            <w:r w:rsidRPr="0080101C">
              <w:t xml:space="preserve"> </w:t>
            </w:r>
            <w:proofErr w:type="spellStart"/>
            <w:r w:rsidRPr="0080101C">
              <w:t>il</w:t>
            </w:r>
            <w:proofErr w:type="spellEnd"/>
            <w:r w:rsidRPr="0080101C">
              <w:t xml:space="preserve"> </w:t>
            </w:r>
            <w:proofErr w:type="spellStart"/>
            <w:r w:rsidRPr="0080101C">
              <w:t>faut</w:t>
            </w:r>
            <w:proofErr w:type="spellEnd"/>
            <w:r w:rsidRPr="0080101C">
              <w:t xml:space="preserve"> </w:t>
            </w:r>
            <w:proofErr w:type="spellStart"/>
            <w:r w:rsidRPr="0080101C">
              <w:t>être</w:t>
            </w:r>
            <w:proofErr w:type="spellEnd"/>
            <w:r w:rsidRPr="0080101C">
              <w:t xml:space="preserve"> vigilant, </w:t>
            </w:r>
            <w:proofErr w:type="spellStart"/>
            <w:r w:rsidRPr="0080101C">
              <w:t>sont</w:t>
            </w:r>
            <w:proofErr w:type="spellEnd"/>
            <w:r w:rsidRPr="0080101C">
              <w:t xml:space="preserve">, entre </w:t>
            </w:r>
            <w:proofErr w:type="spellStart"/>
            <w:r w:rsidRPr="0080101C">
              <w:t>autres</w:t>
            </w:r>
            <w:proofErr w:type="spellEnd"/>
            <w:r w:rsidRPr="0080101C">
              <w:t> :</w:t>
            </w:r>
          </w:p>
          <w:p w:rsidR="00A636EA" w:rsidRPr="0080101C" w:rsidRDefault="00A636EA" w:rsidP="00FC784A">
            <w:pPr>
              <w:tabs>
                <w:tab w:val="left" w:leader="dot" w:pos="8931"/>
              </w:tabs>
              <w:spacing w:before="120"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Pr="0080101C" w:rsidRDefault="00A636EA" w:rsidP="00FC784A">
            <w:pPr>
              <w:tabs>
                <w:tab w:val="left" w:leader="dot" w:pos="8931"/>
              </w:tabs>
              <w:spacing w:line="360" w:lineRule="auto"/>
              <w:rPr>
                <w:rStyle w:val="citation1"/>
              </w:rPr>
            </w:pPr>
            <w:r w:rsidRPr="0080101C">
              <w:tab/>
            </w:r>
          </w:p>
          <w:p w:rsidR="00A636EA" w:rsidRDefault="00A636EA" w:rsidP="00FC784A">
            <w:pPr>
              <w:tabs>
                <w:tab w:val="left" w:leader="dot" w:pos="8931"/>
              </w:tabs>
              <w:spacing w:line="360" w:lineRule="auto"/>
            </w:pPr>
            <w:r w:rsidRPr="0080101C">
              <w:tab/>
            </w:r>
          </w:p>
          <w:p w:rsidR="00A636EA" w:rsidRPr="0080101C" w:rsidRDefault="00A636EA" w:rsidP="00FC784A">
            <w:pPr>
              <w:tabs>
                <w:tab w:val="left" w:leader="dot" w:pos="8931"/>
              </w:tabs>
              <w:spacing w:line="360" w:lineRule="auto"/>
              <w:rPr>
                <w:b/>
              </w:rPr>
            </w:pPr>
          </w:p>
        </w:tc>
      </w:tr>
    </w:tbl>
    <w:p w:rsidR="00A636EA" w:rsidRDefault="00A636EA" w:rsidP="00A636EA">
      <w:r>
        <w:br w:type="page"/>
      </w:r>
    </w:p>
    <w:p w:rsidR="00A636EA" w:rsidRDefault="00A636EA" w:rsidP="00A636EA">
      <w:pPr>
        <w:pStyle w:val="Titre3"/>
        <w:numPr>
          <w:ilvl w:val="0"/>
          <w:numId w:val="21"/>
        </w:numPr>
        <w:ind w:left="1134"/>
      </w:pPr>
      <w:bookmarkStart w:id="63" w:name="_Toc480890505"/>
      <w:bookmarkStart w:id="64" w:name="_Toc531358258"/>
      <w:bookmarkStart w:id="65" w:name="_Toc18929920"/>
      <w:bookmarkStart w:id="66" w:name="_Toc18934361"/>
      <w:r>
        <w:t>Je dégage un lien entre les modes de financement et le comportement individuel et/ou collectif lors de l’usage d’un média</w:t>
      </w:r>
      <w:bookmarkEnd w:id="63"/>
      <w:bookmarkEnd w:id="64"/>
      <w:bookmarkEnd w:id="65"/>
      <w:bookmarkEnd w:id="66"/>
    </w:p>
    <w:p w:rsidR="00A636EA" w:rsidRPr="000C0D93" w:rsidRDefault="00A636EA" w:rsidP="00A636EA"/>
    <w:p w:rsidR="00A636EA" w:rsidRDefault="00A636EA" w:rsidP="00A636EA">
      <w:pPr>
        <w:pStyle w:val="Titre4"/>
      </w:pPr>
      <w:bookmarkStart w:id="67" w:name="_Toc480890506"/>
      <w:bookmarkStart w:id="68" w:name="_Toc531358259"/>
      <w:bookmarkStart w:id="69" w:name="_Toc18934362"/>
      <w:r w:rsidRPr="0009252F">
        <w:t xml:space="preserve">APPLICATION </w:t>
      </w:r>
      <w:r>
        <w:t>5</w:t>
      </w:r>
      <w:r w:rsidRPr="0009252F">
        <w:t xml:space="preserve">a : </w:t>
      </w:r>
      <w:r>
        <w:t>c</w:t>
      </w:r>
      <w:r w:rsidRPr="0009252F">
        <w:t>omparaison des moyens de financement de certains médias</w:t>
      </w:r>
      <w:r>
        <w:t>.</w:t>
      </w:r>
      <w:bookmarkEnd w:id="67"/>
      <w:bookmarkEnd w:id="68"/>
      <w:bookmarkEnd w:id="69"/>
    </w:p>
    <w:p w:rsidR="00A636EA" w:rsidRPr="007D3341" w:rsidRDefault="00A636EA" w:rsidP="00A636EA">
      <w:pPr>
        <w:jc w:val="both"/>
      </w:pPr>
      <w:r>
        <w:rPr>
          <w:noProof/>
        </w:rPr>
        <w:drawing>
          <wp:anchor distT="0" distB="0" distL="114300" distR="114300" simplePos="0" relativeHeight="251780096" behindDoc="0" locked="0" layoutInCell="1" allowOverlap="1" wp14:anchorId="463F6159" wp14:editId="08867258">
            <wp:simplePos x="0" y="0"/>
            <wp:positionH relativeFrom="margin">
              <wp:posOffset>3251200</wp:posOffset>
            </wp:positionH>
            <wp:positionV relativeFrom="margin">
              <wp:posOffset>1087384</wp:posOffset>
            </wp:positionV>
            <wp:extent cx="2750185" cy="1745615"/>
            <wp:effectExtent l="0" t="0" r="0" b="6985"/>
            <wp:wrapSquare wrapText="bothSides"/>
            <wp:docPr id="1107" name="Image 1107" descr="Capture%20d’écran%202016-10-04%20à%2011.3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20d’écran%202016-10-04%20à%2011.38.26.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5018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Pr="007D3341" w:rsidRDefault="00A636EA" w:rsidP="00A636EA">
      <w:pPr>
        <w:jc w:val="both"/>
      </w:pPr>
      <w:r w:rsidRPr="007D3341">
        <w:t>Par groupe, vous allez faire une recherche sur les modes de financement des médias dont votre professeur va vous donner les noms.</w:t>
      </w:r>
    </w:p>
    <w:p w:rsidR="00A636EA" w:rsidRPr="007D3341" w:rsidRDefault="00A636EA" w:rsidP="00A636EA">
      <w:pPr>
        <w:jc w:val="both"/>
      </w:pPr>
    </w:p>
    <w:p w:rsidR="00A636EA" w:rsidRPr="007D3341" w:rsidRDefault="00A636EA" w:rsidP="00A636EA">
      <w:pPr>
        <w:jc w:val="both"/>
      </w:pPr>
      <w:r w:rsidRPr="007D3341">
        <w:t>En visitant les sites de ces médias et à l’aide de tes recherches sur Internet, remplis ce tableau.</w:t>
      </w:r>
    </w:p>
    <w:p w:rsidR="00A636EA" w:rsidRPr="007D3341" w:rsidRDefault="00A636EA" w:rsidP="00A636EA">
      <w:pPr>
        <w:jc w:val="both"/>
      </w:pPr>
    </w:p>
    <w:p w:rsidR="00A636EA" w:rsidRPr="007D3341" w:rsidRDefault="00A636EA" w:rsidP="00A636EA">
      <w:pPr>
        <w:jc w:val="both"/>
      </w:pPr>
      <w:r w:rsidRPr="007D3341">
        <w:t>Présente ensuite ta recherche à la classe et suggère des éléments de réponse en lie</w:t>
      </w:r>
      <w:r>
        <w:t>n avec le titre 1 de cette UAA.</w:t>
      </w:r>
    </w:p>
    <w:p w:rsidR="00A636EA" w:rsidRPr="007D3341" w:rsidRDefault="00A636EA" w:rsidP="00A636EA">
      <w:pPr>
        <w:jc w:val="both"/>
        <w:rPr>
          <w:color w:val="000000" w:themeColor="text1"/>
        </w:rPr>
      </w:pPr>
    </w:p>
    <w:tbl>
      <w:tblPr>
        <w:tblStyle w:val="Grilledutableau"/>
        <w:tblpPr w:leftFromText="141" w:rightFromText="141" w:vertAnchor="text" w:horzAnchor="page" w:tblpX="1450" w:tblpY="178"/>
        <w:tblW w:w="9185" w:type="dxa"/>
        <w:tblBorders>
          <w:top w:val="single" w:sz="4" w:space="0" w:color="147FD0" w:themeColor="accent5" w:themeShade="BF"/>
          <w:left w:val="single" w:sz="4" w:space="0" w:color="147FD0" w:themeColor="accent5" w:themeShade="BF"/>
          <w:bottom w:val="single" w:sz="12" w:space="0" w:color="147FD0" w:themeColor="accent5" w:themeShade="BF"/>
          <w:right w:val="single" w:sz="4" w:space="0" w:color="147FD0" w:themeColor="accent5" w:themeShade="BF"/>
          <w:insideH w:val="single" w:sz="4" w:space="0" w:color="147FD0" w:themeColor="accent5" w:themeShade="BF"/>
          <w:insideV w:val="single" w:sz="4" w:space="0" w:color="147FD0" w:themeColor="accent5" w:themeShade="BF"/>
        </w:tblBorders>
        <w:tblLayout w:type="fixed"/>
        <w:tblLook w:val="04A0" w:firstRow="1" w:lastRow="0" w:firstColumn="1" w:lastColumn="0" w:noHBand="0" w:noVBand="1"/>
      </w:tblPr>
      <w:tblGrid>
        <w:gridCol w:w="2381"/>
        <w:gridCol w:w="2268"/>
        <w:gridCol w:w="2268"/>
        <w:gridCol w:w="2268"/>
      </w:tblGrid>
      <w:tr w:rsidR="00A636EA" w:rsidRPr="00065BD9" w:rsidTr="00990617">
        <w:trPr>
          <w:trHeight w:val="274"/>
        </w:trPr>
        <w:tc>
          <w:tcPr>
            <w:tcW w:w="2381" w:type="dxa"/>
            <w:shd w:val="clear" w:color="auto" w:fill="EBF6F9"/>
          </w:tcPr>
          <w:p w:rsidR="00A636EA" w:rsidRPr="004C5D27" w:rsidRDefault="00A636EA" w:rsidP="00FC784A">
            <w:pPr>
              <w:rPr>
                <w:color w:val="0D558B" w:themeColor="accent5" w:themeShade="80"/>
              </w:rPr>
            </w:pPr>
          </w:p>
        </w:tc>
        <w:tc>
          <w:tcPr>
            <w:tcW w:w="2268" w:type="dxa"/>
            <w:shd w:val="clear" w:color="auto" w:fill="EBF6F9"/>
          </w:tcPr>
          <w:p w:rsidR="00A636EA" w:rsidRPr="004C5D27" w:rsidRDefault="00A636EA" w:rsidP="00FC784A">
            <w:pPr>
              <w:spacing w:before="120"/>
              <w:rPr>
                <w:color w:val="0D558B" w:themeColor="accent5" w:themeShade="80"/>
              </w:rPr>
            </w:pPr>
            <w:r w:rsidRPr="004C5D27">
              <w:rPr>
                <w:color w:val="0D558B" w:themeColor="accent5" w:themeShade="80"/>
              </w:rPr>
              <w:t xml:space="preserve">Le </w:t>
            </w:r>
            <w:proofErr w:type="spellStart"/>
            <w:r w:rsidRPr="004C5D27">
              <w:rPr>
                <w:color w:val="0D558B" w:themeColor="accent5" w:themeShade="80"/>
              </w:rPr>
              <w:t>Soir</w:t>
            </w:r>
            <w:proofErr w:type="spellEnd"/>
            <w:r w:rsidRPr="004C5D27">
              <w:rPr>
                <w:color w:val="0D558B" w:themeColor="accent5" w:themeShade="80"/>
              </w:rPr>
              <w:t xml:space="preserve"> (papier)</w:t>
            </w:r>
          </w:p>
        </w:tc>
        <w:tc>
          <w:tcPr>
            <w:tcW w:w="2268" w:type="dxa"/>
            <w:shd w:val="clear" w:color="auto" w:fill="EBF6F9"/>
          </w:tcPr>
          <w:p w:rsidR="00A636EA" w:rsidRPr="004C5D27" w:rsidRDefault="00A636EA" w:rsidP="00FC784A">
            <w:pPr>
              <w:spacing w:before="120"/>
              <w:rPr>
                <w:color w:val="0D558B" w:themeColor="accent5" w:themeShade="80"/>
              </w:rPr>
            </w:pPr>
            <w:r w:rsidRPr="004C5D27">
              <w:rPr>
                <w:color w:val="0D558B" w:themeColor="accent5" w:themeShade="80"/>
              </w:rPr>
              <w:t>La Libre (papier)</w:t>
            </w:r>
          </w:p>
        </w:tc>
        <w:tc>
          <w:tcPr>
            <w:tcW w:w="2268" w:type="dxa"/>
            <w:shd w:val="clear" w:color="auto" w:fill="EBF6F9"/>
          </w:tcPr>
          <w:p w:rsidR="00A636EA" w:rsidRPr="004C5D27" w:rsidRDefault="00A636EA" w:rsidP="00FC784A">
            <w:pPr>
              <w:spacing w:before="120" w:after="120"/>
              <w:rPr>
                <w:color w:val="0D558B" w:themeColor="accent5" w:themeShade="80"/>
              </w:rPr>
            </w:pPr>
            <w:r w:rsidRPr="004C5D27">
              <w:rPr>
                <w:color w:val="0D558B" w:themeColor="accent5" w:themeShade="80"/>
              </w:rPr>
              <w:t xml:space="preserve">Le </w:t>
            </w:r>
            <w:proofErr w:type="spellStart"/>
            <w:r w:rsidRPr="004C5D27">
              <w:rPr>
                <w:color w:val="0D558B" w:themeColor="accent5" w:themeShade="80"/>
              </w:rPr>
              <w:t>Soir</w:t>
            </w:r>
            <w:proofErr w:type="spellEnd"/>
            <w:r w:rsidRPr="004C5D27">
              <w:rPr>
                <w:color w:val="0D558B" w:themeColor="accent5" w:themeShade="80"/>
              </w:rPr>
              <w:t xml:space="preserve"> (numérique)</w:t>
            </w:r>
          </w:p>
        </w:tc>
      </w:tr>
      <w:tr w:rsidR="00A636EA" w:rsidRPr="00065BD9" w:rsidTr="00FC784A">
        <w:trPr>
          <w:trHeight w:val="1871"/>
        </w:trPr>
        <w:tc>
          <w:tcPr>
            <w:tcW w:w="2381" w:type="dxa"/>
            <w:shd w:val="clear" w:color="auto" w:fill="EBF6F9"/>
          </w:tcPr>
          <w:p w:rsidR="00A636EA" w:rsidRPr="00761A17" w:rsidRDefault="00A636EA" w:rsidP="00FC784A">
            <w:pPr>
              <w:spacing w:before="120"/>
              <w:rPr>
                <w:color w:val="0D558B" w:themeColor="accent5" w:themeShade="80"/>
              </w:rPr>
            </w:pPr>
            <w:r w:rsidRPr="004C5D27">
              <w:rPr>
                <w:color w:val="0D558B" w:themeColor="accent5" w:themeShade="80"/>
              </w:rPr>
              <w:t xml:space="preserve">Prix de </w:t>
            </w:r>
            <w:proofErr w:type="spellStart"/>
            <w:r w:rsidRPr="004C5D27">
              <w:rPr>
                <w:color w:val="0D558B" w:themeColor="accent5" w:themeShade="80"/>
              </w:rPr>
              <w:t>l’abonnement</w:t>
            </w:r>
            <w:proofErr w:type="spellEnd"/>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tc>
      </w:tr>
      <w:tr w:rsidR="00A636EA" w:rsidRPr="00065BD9" w:rsidTr="00990617">
        <w:trPr>
          <w:trHeight w:val="964"/>
        </w:trPr>
        <w:tc>
          <w:tcPr>
            <w:tcW w:w="2381" w:type="dxa"/>
            <w:shd w:val="clear" w:color="auto" w:fill="EBF6F9"/>
          </w:tcPr>
          <w:p w:rsidR="00A636EA" w:rsidRPr="004C5D27" w:rsidRDefault="00A636EA" w:rsidP="00FC784A">
            <w:pPr>
              <w:spacing w:before="120"/>
              <w:rPr>
                <w:color w:val="0D558B" w:themeColor="accent5" w:themeShade="80"/>
              </w:rPr>
            </w:pPr>
            <w:r w:rsidRPr="004C5D27">
              <w:rPr>
                <w:color w:val="0D558B" w:themeColor="accent5" w:themeShade="80"/>
              </w:rPr>
              <w:t>Prix pour la consultation</w:t>
            </w:r>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tc>
      </w:tr>
      <w:tr w:rsidR="00A636EA" w:rsidRPr="00065BD9" w:rsidTr="00FC784A">
        <w:trPr>
          <w:trHeight w:val="1417"/>
        </w:trPr>
        <w:tc>
          <w:tcPr>
            <w:tcW w:w="2381" w:type="dxa"/>
            <w:shd w:val="clear" w:color="auto" w:fill="EBF6F9"/>
          </w:tcPr>
          <w:p w:rsidR="00A636EA" w:rsidRPr="004C5D27" w:rsidRDefault="00A636EA" w:rsidP="00FC784A">
            <w:pPr>
              <w:spacing w:before="120"/>
              <w:rPr>
                <w:color w:val="0D558B" w:themeColor="accent5" w:themeShade="80"/>
              </w:rPr>
            </w:pPr>
            <w:proofErr w:type="spellStart"/>
            <w:r w:rsidRPr="004C5D27">
              <w:rPr>
                <w:color w:val="0D558B" w:themeColor="accent5" w:themeShade="80"/>
              </w:rPr>
              <w:t>Publicité</w:t>
            </w:r>
            <w:proofErr w:type="spellEnd"/>
          </w:p>
        </w:tc>
        <w:tc>
          <w:tcPr>
            <w:tcW w:w="2268" w:type="dxa"/>
          </w:tcPr>
          <w:p w:rsidR="00A636EA" w:rsidRPr="008338BB" w:rsidRDefault="00A636EA" w:rsidP="00FC784A">
            <w:pPr>
              <w:spacing w:before="120"/>
              <w:rPr>
                <w:szCs w:val="20"/>
              </w:rPr>
            </w:pPr>
            <w:r w:rsidRPr="008338BB">
              <w:rPr>
                <w:szCs w:val="20"/>
              </w:rPr>
              <w:t xml:space="preserve">…………….…….. pour </w:t>
            </w:r>
            <w:proofErr w:type="spellStart"/>
            <w:r w:rsidRPr="008338BB">
              <w:rPr>
                <w:szCs w:val="20"/>
              </w:rPr>
              <w:t>une</w:t>
            </w:r>
            <w:proofErr w:type="spellEnd"/>
            <w:r w:rsidRPr="008338BB">
              <w:rPr>
                <w:szCs w:val="20"/>
              </w:rPr>
              <w:t xml:space="preserve"> page </w:t>
            </w:r>
            <w:proofErr w:type="spellStart"/>
            <w:r w:rsidRPr="008338BB">
              <w:rPr>
                <w:szCs w:val="20"/>
              </w:rPr>
              <w:t>entière</w:t>
            </w:r>
            <w:proofErr w:type="spellEnd"/>
            <w:r w:rsidRPr="008338BB">
              <w:rPr>
                <w:szCs w:val="20"/>
              </w:rPr>
              <w:t xml:space="preserve"> et pour </w:t>
            </w:r>
            <w:proofErr w:type="spellStart"/>
            <w:r w:rsidRPr="008338BB">
              <w:rPr>
                <w:szCs w:val="20"/>
              </w:rPr>
              <w:t>une</w:t>
            </w:r>
            <w:proofErr w:type="spellEnd"/>
            <w:r w:rsidRPr="008338BB">
              <w:rPr>
                <w:szCs w:val="20"/>
              </w:rPr>
              <w:t xml:space="preserve"> </w:t>
            </w:r>
            <w:proofErr w:type="spellStart"/>
            <w:r w:rsidRPr="008338BB">
              <w:rPr>
                <w:szCs w:val="20"/>
              </w:rPr>
              <w:t>parution</w:t>
            </w:r>
            <w:proofErr w:type="spellEnd"/>
            <w:r w:rsidRPr="008338BB">
              <w:rPr>
                <w:szCs w:val="20"/>
              </w:rPr>
              <w:t xml:space="preserve"> (</w:t>
            </w:r>
            <w:proofErr w:type="spellStart"/>
            <w:r w:rsidRPr="008338BB">
              <w:rPr>
                <w:szCs w:val="20"/>
              </w:rPr>
              <w:t>nationale</w:t>
            </w:r>
            <w:proofErr w:type="spellEnd"/>
            <w:r w:rsidRPr="008338BB">
              <w:rPr>
                <w:szCs w:val="20"/>
              </w:rPr>
              <w:t>)</w:t>
            </w:r>
          </w:p>
          <w:p w:rsidR="00A636EA" w:rsidRPr="008338BB" w:rsidRDefault="00A636EA" w:rsidP="00FC784A">
            <w:pPr>
              <w:spacing w:before="120"/>
              <w:rPr>
                <w:szCs w:val="20"/>
              </w:rPr>
            </w:pPr>
          </w:p>
        </w:tc>
        <w:tc>
          <w:tcPr>
            <w:tcW w:w="2268" w:type="dxa"/>
          </w:tcPr>
          <w:p w:rsidR="00A636EA" w:rsidRPr="008338BB" w:rsidRDefault="00A636EA" w:rsidP="00FC784A">
            <w:pPr>
              <w:spacing w:before="120"/>
              <w:rPr>
                <w:szCs w:val="20"/>
              </w:rPr>
            </w:pPr>
            <w:r w:rsidRPr="008338BB">
              <w:rPr>
                <w:szCs w:val="20"/>
              </w:rPr>
              <w:t xml:space="preserve">………………..…. pour </w:t>
            </w:r>
            <w:proofErr w:type="spellStart"/>
            <w:r w:rsidRPr="008338BB">
              <w:rPr>
                <w:szCs w:val="20"/>
              </w:rPr>
              <w:t>une</w:t>
            </w:r>
            <w:proofErr w:type="spellEnd"/>
            <w:r w:rsidRPr="008338BB">
              <w:rPr>
                <w:szCs w:val="20"/>
              </w:rPr>
              <w:t xml:space="preserve"> page </w:t>
            </w:r>
            <w:proofErr w:type="spellStart"/>
            <w:r w:rsidRPr="008338BB">
              <w:rPr>
                <w:szCs w:val="20"/>
              </w:rPr>
              <w:t>entière</w:t>
            </w:r>
            <w:proofErr w:type="spellEnd"/>
            <w:r w:rsidRPr="008338BB">
              <w:rPr>
                <w:szCs w:val="20"/>
              </w:rPr>
              <w:t xml:space="preserve"> par </w:t>
            </w:r>
            <w:proofErr w:type="spellStart"/>
            <w:r w:rsidRPr="008338BB">
              <w:rPr>
                <w:szCs w:val="20"/>
              </w:rPr>
              <w:t>parution</w:t>
            </w:r>
            <w:proofErr w:type="spellEnd"/>
            <w:r w:rsidRPr="008338BB">
              <w:rPr>
                <w:szCs w:val="20"/>
              </w:rPr>
              <w:t xml:space="preserve"> (</w:t>
            </w:r>
            <w:proofErr w:type="spellStart"/>
            <w:r w:rsidRPr="008338BB">
              <w:rPr>
                <w:szCs w:val="20"/>
              </w:rPr>
              <w:t>nationale</w:t>
            </w:r>
            <w:proofErr w:type="spellEnd"/>
            <w:r w:rsidRPr="008338BB">
              <w:rPr>
                <w:szCs w:val="20"/>
              </w:rPr>
              <w:t>)</w:t>
            </w:r>
          </w:p>
        </w:tc>
        <w:tc>
          <w:tcPr>
            <w:tcW w:w="2268" w:type="dxa"/>
          </w:tcPr>
          <w:p w:rsidR="00A636EA" w:rsidRPr="008338BB" w:rsidRDefault="00A636EA" w:rsidP="00FC784A">
            <w:pPr>
              <w:spacing w:before="120"/>
              <w:rPr>
                <w:szCs w:val="20"/>
              </w:rPr>
            </w:pPr>
            <w:r w:rsidRPr="008338BB">
              <w:rPr>
                <w:szCs w:val="20"/>
              </w:rPr>
              <w:t>Entre ……</w:t>
            </w:r>
            <w:proofErr w:type="gramStart"/>
            <w:r w:rsidRPr="008338BB">
              <w:rPr>
                <w:szCs w:val="20"/>
              </w:rPr>
              <w:t>…..</w:t>
            </w:r>
            <w:proofErr w:type="gramEnd"/>
            <w:r w:rsidRPr="008338BB">
              <w:rPr>
                <w:szCs w:val="20"/>
              </w:rPr>
              <w:t>……. et ……</w:t>
            </w:r>
            <w:proofErr w:type="gramStart"/>
            <w:r w:rsidRPr="008338BB">
              <w:rPr>
                <w:szCs w:val="20"/>
              </w:rPr>
              <w:t>…..</w:t>
            </w:r>
            <w:proofErr w:type="gramEnd"/>
            <w:r w:rsidRPr="008338BB">
              <w:rPr>
                <w:szCs w:val="20"/>
              </w:rPr>
              <w:t>…./jour</w:t>
            </w:r>
          </w:p>
        </w:tc>
      </w:tr>
      <w:tr w:rsidR="00A636EA" w:rsidTr="00FC784A">
        <w:trPr>
          <w:trHeight w:val="1077"/>
        </w:trPr>
        <w:tc>
          <w:tcPr>
            <w:tcW w:w="2381" w:type="dxa"/>
            <w:shd w:val="clear" w:color="auto" w:fill="EBF6F9"/>
          </w:tcPr>
          <w:p w:rsidR="00A636EA" w:rsidRPr="004C5D27" w:rsidRDefault="00A636EA" w:rsidP="00FC784A">
            <w:pPr>
              <w:spacing w:before="120"/>
              <w:rPr>
                <w:color w:val="0D558B" w:themeColor="accent5" w:themeShade="80"/>
              </w:rPr>
            </w:pPr>
            <w:r w:rsidRPr="004C5D27">
              <w:rPr>
                <w:color w:val="0D558B" w:themeColor="accent5" w:themeShade="80"/>
              </w:rPr>
              <w:t xml:space="preserve">À </w:t>
            </w:r>
            <w:proofErr w:type="spellStart"/>
            <w:r w:rsidRPr="004C5D27">
              <w:rPr>
                <w:color w:val="0D558B" w:themeColor="accent5" w:themeShade="80"/>
              </w:rPr>
              <w:t>quel</w:t>
            </w:r>
            <w:proofErr w:type="spellEnd"/>
            <w:r w:rsidRPr="004C5D27">
              <w:rPr>
                <w:color w:val="0D558B" w:themeColor="accent5" w:themeShade="80"/>
              </w:rPr>
              <w:t xml:space="preserve"> grand </w:t>
            </w:r>
            <w:proofErr w:type="spellStart"/>
            <w:r w:rsidRPr="004C5D27">
              <w:rPr>
                <w:color w:val="0D558B" w:themeColor="accent5" w:themeShade="80"/>
              </w:rPr>
              <w:t>groupe</w:t>
            </w:r>
            <w:proofErr w:type="spellEnd"/>
            <w:r w:rsidRPr="004C5D27">
              <w:rPr>
                <w:color w:val="0D558B" w:themeColor="accent5" w:themeShade="80"/>
              </w:rPr>
              <w:t xml:space="preserve"> </w:t>
            </w:r>
            <w:proofErr w:type="spellStart"/>
            <w:r w:rsidRPr="004C5D27">
              <w:rPr>
                <w:color w:val="0D558B" w:themeColor="accent5" w:themeShade="80"/>
              </w:rPr>
              <w:t>appartient</w:t>
            </w:r>
            <w:proofErr w:type="spellEnd"/>
            <w:r w:rsidRPr="004C5D27">
              <w:rPr>
                <w:color w:val="0D558B" w:themeColor="accent5" w:themeShade="80"/>
              </w:rPr>
              <w:t xml:space="preserve"> </w:t>
            </w:r>
            <w:proofErr w:type="spellStart"/>
            <w:r w:rsidRPr="004C5D27">
              <w:rPr>
                <w:color w:val="0D558B" w:themeColor="accent5" w:themeShade="80"/>
              </w:rPr>
              <w:t>ce</w:t>
            </w:r>
            <w:proofErr w:type="spellEnd"/>
            <w:r w:rsidRPr="004C5D27">
              <w:rPr>
                <w:color w:val="0D558B" w:themeColor="accent5" w:themeShade="80"/>
              </w:rPr>
              <w:t xml:space="preserve"> </w:t>
            </w:r>
            <w:proofErr w:type="spellStart"/>
            <w:r w:rsidRPr="004C5D27">
              <w:rPr>
                <w:color w:val="0D558B" w:themeColor="accent5" w:themeShade="80"/>
              </w:rPr>
              <w:t>média</w:t>
            </w:r>
            <w:proofErr w:type="spellEnd"/>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tc>
      </w:tr>
      <w:tr w:rsidR="00A636EA" w:rsidTr="00FC784A">
        <w:trPr>
          <w:trHeight w:val="1701"/>
        </w:trPr>
        <w:tc>
          <w:tcPr>
            <w:tcW w:w="2381" w:type="dxa"/>
            <w:shd w:val="clear" w:color="auto" w:fill="EBF6F9"/>
          </w:tcPr>
          <w:p w:rsidR="00A636EA" w:rsidRPr="004C5D27" w:rsidRDefault="00A636EA" w:rsidP="00FC784A">
            <w:pPr>
              <w:spacing w:before="120"/>
              <w:rPr>
                <w:color w:val="0D558B" w:themeColor="accent5" w:themeShade="80"/>
              </w:rPr>
            </w:pPr>
            <w:r w:rsidRPr="004C5D27">
              <w:rPr>
                <w:color w:val="0D558B" w:themeColor="accent5" w:themeShade="80"/>
              </w:rPr>
              <w:t xml:space="preserve">Ce </w:t>
            </w:r>
            <w:proofErr w:type="spellStart"/>
            <w:r w:rsidRPr="004C5D27">
              <w:rPr>
                <w:color w:val="0D558B" w:themeColor="accent5" w:themeShade="80"/>
              </w:rPr>
              <w:t>média</w:t>
            </w:r>
            <w:proofErr w:type="spellEnd"/>
            <w:r w:rsidRPr="004C5D27">
              <w:rPr>
                <w:color w:val="0D558B" w:themeColor="accent5" w:themeShade="80"/>
              </w:rPr>
              <w:t xml:space="preserve"> a-t-</w:t>
            </w:r>
            <w:proofErr w:type="spellStart"/>
            <w:r w:rsidRPr="004C5D27">
              <w:rPr>
                <w:color w:val="0D558B" w:themeColor="accent5" w:themeShade="80"/>
              </w:rPr>
              <w:t>il</w:t>
            </w:r>
            <w:proofErr w:type="spellEnd"/>
            <w:r w:rsidRPr="004C5D27">
              <w:rPr>
                <w:color w:val="0D558B" w:themeColor="accent5" w:themeShade="80"/>
              </w:rPr>
              <w:t xml:space="preserve"> </w:t>
            </w:r>
            <w:proofErr w:type="spellStart"/>
            <w:r w:rsidRPr="004C5D27">
              <w:rPr>
                <w:color w:val="0D558B" w:themeColor="accent5" w:themeShade="80"/>
              </w:rPr>
              <w:t>d’autres</w:t>
            </w:r>
            <w:proofErr w:type="spellEnd"/>
            <w:r w:rsidRPr="004C5D27">
              <w:rPr>
                <w:color w:val="0D558B" w:themeColor="accent5" w:themeShade="80"/>
              </w:rPr>
              <w:t xml:space="preserve"> « </w:t>
            </w:r>
            <w:proofErr w:type="spellStart"/>
            <w:r w:rsidRPr="004C5D27">
              <w:rPr>
                <w:color w:val="0D558B" w:themeColor="accent5" w:themeShade="80"/>
              </w:rPr>
              <w:t>produits</w:t>
            </w:r>
            <w:proofErr w:type="spellEnd"/>
            <w:r w:rsidRPr="004C5D27">
              <w:rPr>
                <w:color w:val="0D558B" w:themeColor="accent5" w:themeShade="80"/>
              </w:rPr>
              <w:t xml:space="preserve"> » qui </w:t>
            </w:r>
            <w:proofErr w:type="spellStart"/>
            <w:proofErr w:type="gramStart"/>
            <w:r w:rsidRPr="004C5D27">
              <w:rPr>
                <w:color w:val="0D558B" w:themeColor="accent5" w:themeShade="80"/>
              </w:rPr>
              <w:t>rapportent</w:t>
            </w:r>
            <w:proofErr w:type="spellEnd"/>
            <w:r w:rsidRPr="004C5D27">
              <w:rPr>
                <w:color w:val="0D558B" w:themeColor="accent5" w:themeShade="80"/>
              </w:rPr>
              <w:t> ?</w:t>
            </w:r>
            <w:proofErr w:type="gramEnd"/>
            <w:r w:rsidRPr="004C5D27">
              <w:rPr>
                <w:color w:val="0D558B" w:themeColor="accent5" w:themeShade="80"/>
              </w:rPr>
              <w:t xml:space="preserve"> Si </w:t>
            </w:r>
            <w:proofErr w:type="spellStart"/>
            <w:r w:rsidRPr="004C5D27">
              <w:rPr>
                <w:color w:val="0D558B" w:themeColor="accent5" w:themeShade="80"/>
              </w:rPr>
              <w:t>oui</w:t>
            </w:r>
            <w:proofErr w:type="spellEnd"/>
            <w:r w:rsidRPr="004C5D27">
              <w:rPr>
                <w:color w:val="0D558B" w:themeColor="accent5" w:themeShade="80"/>
              </w:rPr>
              <w:t>, cites-</w:t>
            </w:r>
            <w:proofErr w:type="spellStart"/>
            <w:r w:rsidRPr="004C5D27">
              <w:rPr>
                <w:color w:val="0D558B" w:themeColor="accent5" w:themeShade="80"/>
              </w:rPr>
              <w:t>en</w:t>
            </w:r>
            <w:proofErr w:type="spellEnd"/>
            <w:r w:rsidRPr="004C5D27">
              <w:rPr>
                <w:color w:val="0D558B" w:themeColor="accent5" w:themeShade="80"/>
              </w:rPr>
              <w:t xml:space="preserve"> </w:t>
            </w:r>
            <w:proofErr w:type="spellStart"/>
            <w:r w:rsidRPr="004C5D27">
              <w:rPr>
                <w:color w:val="0D558B" w:themeColor="accent5" w:themeShade="80"/>
              </w:rPr>
              <w:t>quelques-</w:t>
            </w:r>
            <w:proofErr w:type="gramStart"/>
            <w:r w:rsidRPr="004C5D27">
              <w:rPr>
                <w:color w:val="0D558B" w:themeColor="accent5" w:themeShade="80"/>
              </w:rPr>
              <w:t>uns</w:t>
            </w:r>
            <w:proofErr w:type="spellEnd"/>
            <w:r w:rsidRPr="004C5D27">
              <w:rPr>
                <w:color w:val="0D558B" w:themeColor="accent5" w:themeShade="80"/>
              </w:rPr>
              <w:t> ?</w:t>
            </w:r>
            <w:proofErr w:type="gramEnd"/>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tc>
      </w:tr>
    </w:tbl>
    <w:tbl>
      <w:tblPr>
        <w:tblStyle w:val="Grilledutableau"/>
        <w:tblW w:w="9185" w:type="dxa"/>
        <w:tblBorders>
          <w:top w:val="single" w:sz="4" w:space="0" w:color="1B3A7E" w:themeColor="accent6" w:themeShade="80"/>
          <w:left w:val="single" w:sz="4" w:space="0" w:color="1B3A7E" w:themeColor="accent6" w:themeShade="80"/>
          <w:bottom w:val="single" w:sz="12"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Look w:val="04A0" w:firstRow="1" w:lastRow="0" w:firstColumn="1" w:lastColumn="0" w:noHBand="0" w:noVBand="1"/>
      </w:tblPr>
      <w:tblGrid>
        <w:gridCol w:w="2381"/>
        <w:gridCol w:w="2268"/>
        <w:gridCol w:w="2268"/>
        <w:gridCol w:w="2268"/>
      </w:tblGrid>
      <w:tr w:rsidR="00A636EA" w:rsidTr="00FC784A">
        <w:trPr>
          <w:trHeight w:val="907"/>
        </w:trPr>
        <w:tc>
          <w:tcPr>
            <w:tcW w:w="2381" w:type="dxa"/>
            <w:shd w:val="clear" w:color="auto" w:fill="FEF7E6"/>
          </w:tcPr>
          <w:p w:rsidR="00A636EA" w:rsidRPr="004C5D27" w:rsidRDefault="00A636EA" w:rsidP="00FC784A">
            <w:pPr>
              <w:rPr>
                <w:color w:val="1B3A7E" w:themeColor="accent6" w:themeShade="80"/>
              </w:rPr>
            </w:pPr>
          </w:p>
        </w:tc>
        <w:tc>
          <w:tcPr>
            <w:tcW w:w="2268" w:type="dxa"/>
            <w:shd w:val="clear" w:color="auto" w:fill="FEF7E6"/>
          </w:tcPr>
          <w:p w:rsidR="00A636EA" w:rsidRPr="004C5D27" w:rsidRDefault="00A636EA" w:rsidP="00FC784A">
            <w:pPr>
              <w:spacing w:before="120"/>
              <w:rPr>
                <w:color w:val="1B3A7E" w:themeColor="accent6" w:themeShade="80"/>
              </w:rPr>
            </w:pPr>
            <w:r w:rsidRPr="004C5D27">
              <w:rPr>
                <w:color w:val="1B3A7E" w:themeColor="accent6" w:themeShade="80"/>
              </w:rPr>
              <w:t>RTBF (</w:t>
            </w:r>
            <w:proofErr w:type="spellStart"/>
            <w:r w:rsidRPr="004C5D27">
              <w:rPr>
                <w:color w:val="1B3A7E" w:themeColor="accent6" w:themeShade="80"/>
              </w:rPr>
              <w:t>télévision</w:t>
            </w:r>
            <w:proofErr w:type="spellEnd"/>
            <w:r w:rsidRPr="004C5D27">
              <w:rPr>
                <w:color w:val="1B3A7E" w:themeColor="accent6" w:themeShade="80"/>
              </w:rPr>
              <w:t xml:space="preserve">) – </w:t>
            </w:r>
            <w:proofErr w:type="spellStart"/>
            <w:r w:rsidRPr="004C5D27">
              <w:rPr>
                <w:color w:val="1B3A7E" w:themeColor="accent6" w:themeShade="80"/>
              </w:rPr>
              <w:t>financée</w:t>
            </w:r>
            <w:proofErr w:type="spellEnd"/>
            <w:r w:rsidRPr="004C5D27">
              <w:rPr>
                <w:color w:val="1B3A7E" w:themeColor="accent6" w:themeShade="80"/>
              </w:rPr>
              <w:t xml:space="preserve"> </w:t>
            </w:r>
            <w:proofErr w:type="spellStart"/>
            <w:r w:rsidRPr="004C5D27">
              <w:rPr>
                <w:color w:val="1B3A7E" w:themeColor="accent6" w:themeShade="80"/>
              </w:rPr>
              <w:t>par</w:t>
            </w:r>
            <w:proofErr w:type="spellEnd"/>
            <w:r w:rsidRPr="004C5D27">
              <w:rPr>
                <w:color w:val="1B3A7E" w:themeColor="accent6" w:themeShade="80"/>
              </w:rPr>
              <w:t xml:space="preserve"> la FWB</w:t>
            </w:r>
          </w:p>
        </w:tc>
        <w:tc>
          <w:tcPr>
            <w:tcW w:w="2268" w:type="dxa"/>
            <w:shd w:val="clear" w:color="auto" w:fill="FEF7E6"/>
          </w:tcPr>
          <w:p w:rsidR="00A636EA" w:rsidRPr="004C5D27" w:rsidRDefault="00A636EA" w:rsidP="00FC784A">
            <w:pPr>
              <w:spacing w:before="120"/>
              <w:rPr>
                <w:color w:val="1B3A7E" w:themeColor="accent6" w:themeShade="80"/>
              </w:rPr>
            </w:pPr>
            <w:r w:rsidRPr="004C5D27">
              <w:rPr>
                <w:color w:val="1B3A7E" w:themeColor="accent6" w:themeShade="80"/>
              </w:rPr>
              <w:t>RTL (</w:t>
            </w:r>
            <w:proofErr w:type="spellStart"/>
            <w:r w:rsidRPr="004C5D27">
              <w:rPr>
                <w:color w:val="1B3A7E" w:themeColor="accent6" w:themeShade="80"/>
              </w:rPr>
              <w:t>télévision</w:t>
            </w:r>
            <w:proofErr w:type="spellEnd"/>
            <w:r w:rsidRPr="004C5D27">
              <w:rPr>
                <w:color w:val="1B3A7E" w:themeColor="accent6" w:themeShade="80"/>
              </w:rPr>
              <w:t>)</w:t>
            </w:r>
          </w:p>
        </w:tc>
        <w:tc>
          <w:tcPr>
            <w:tcW w:w="2268" w:type="dxa"/>
            <w:shd w:val="clear" w:color="auto" w:fill="FEF7E6"/>
          </w:tcPr>
          <w:p w:rsidR="00A636EA" w:rsidRPr="004C5D27" w:rsidRDefault="00A636EA" w:rsidP="00FC784A">
            <w:pPr>
              <w:spacing w:before="120"/>
              <w:rPr>
                <w:color w:val="1B3A7E" w:themeColor="accent6" w:themeShade="80"/>
              </w:rPr>
            </w:pPr>
            <w:r w:rsidRPr="004C5D27">
              <w:rPr>
                <w:color w:val="1B3A7E" w:themeColor="accent6" w:themeShade="80"/>
              </w:rPr>
              <w:t>Facebook</w:t>
            </w:r>
          </w:p>
        </w:tc>
      </w:tr>
      <w:tr w:rsidR="00A636EA" w:rsidTr="00FC784A">
        <w:trPr>
          <w:trHeight w:val="1134"/>
        </w:trPr>
        <w:tc>
          <w:tcPr>
            <w:tcW w:w="2381" w:type="dxa"/>
            <w:shd w:val="clear" w:color="auto" w:fill="FEF7E6"/>
          </w:tcPr>
          <w:p w:rsidR="00A636EA" w:rsidRPr="004C5D27" w:rsidRDefault="00A636EA" w:rsidP="00FC784A">
            <w:pPr>
              <w:spacing w:before="120"/>
              <w:rPr>
                <w:color w:val="1B3A7E" w:themeColor="accent6" w:themeShade="80"/>
              </w:rPr>
            </w:pPr>
            <w:r w:rsidRPr="004C5D27">
              <w:rPr>
                <w:color w:val="1B3A7E" w:themeColor="accent6" w:themeShade="80"/>
              </w:rPr>
              <w:t>Prix pour la consultation</w:t>
            </w:r>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tc>
        <w:tc>
          <w:tcPr>
            <w:tcW w:w="2268" w:type="dxa"/>
          </w:tcPr>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tc>
      </w:tr>
      <w:tr w:rsidR="00A636EA" w:rsidRPr="007B610B" w:rsidTr="00FC784A">
        <w:trPr>
          <w:trHeight w:val="3402"/>
        </w:trPr>
        <w:tc>
          <w:tcPr>
            <w:tcW w:w="2381" w:type="dxa"/>
            <w:tcBorders>
              <w:bottom w:val="single" w:sz="4" w:space="0" w:color="1B3A7E" w:themeColor="accent6" w:themeShade="80"/>
            </w:tcBorders>
            <w:shd w:val="clear" w:color="auto" w:fill="FEF7E6"/>
          </w:tcPr>
          <w:p w:rsidR="00A636EA" w:rsidRPr="004C5D27" w:rsidRDefault="00A636EA" w:rsidP="00FC784A">
            <w:pPr>
              <w:spacing w:before="120"/>
              <w:rPr>
                <w:color w:val="1B3A7E" w:themeColor="accent6" w:themeShade="80"/>
              </w:rPr>
            </w:pPr>
            <w:proofErr w:type="spellStart"/>
            <w:r w:rsidRPr="004C5D27">
              <w:rPr>
                <w:color w:val="1B3A7E" w:themeColor="accent6" w:themeShade="80"/>
              </w:rPr>
              <w:t>Publicité</w:t>
            </w:r>
            <w:proofErr w:type="spellEnd"/>
          </w:p>
        </w:tc>
        <w:tc>
          <w:tcPr>
            <w:tcW w:w="2268" w:type="dxa"/>
            <w:tcBorders>
              <w:bottom w:val="single" w:sz="4" w:space="0" w:color="1B3A7E" w:themeColor="accent6" w:themeShade="80"/>
            </w:tcBorders>
          </w:tcPr>
          <w:p w:rsidR="00A636EA" w:rsidRPr="008338BB" w:rsidRDefault="00A636EA" w:rsidP="00FC784A">
            <w:pPr>
              <w:spacing w:before="120"/>
              <w:rPr>
                <w:szCs w:val="20"/>
              </w:rPr>
            </w:pPr>
            <w:r w:rsidRPr="008338BB">
              <w:rPr>
                <w:szCs w:val="20"/>
              </w:rPr>
              <w:t xml:space="preserve">Avant le journal </w:t>
            </w:r>
            <w:proofErr w:type="spellStart"/>
            <w:r w:rsidRPr="008338BB">
              <w:rPr>
                <w:szCs w:val="20"/>
              </w:rPr>
              <w:t>télévisé</w:t>
            </w:r>
            <w:proofErr w:type="spellEnd"/>
            <w:r w:rsidRPr="008338BB">
              <w:rPr>
                <w:szCs w:val="20"/>
              </w:rPr>
              <w:t xml:space="preserve"> de 19h30</w:t>
            </w:r>
            <w:r w:rsidRPr="008338BB">
              <w:rPr>
                <w:rStyle w:val="Appelnotedebasdep"/>
                <w:szCs w:val="20"/>
              </w:rPr>
              <w:footnoteReference w:id="18"/>
            </w:r>
            <w:r w:rsidRPr="008338BB">
              <w:rPr>
                <w:szCs w:val="20"/>
              </w:rPr>
              <w:t xml:space="preserve"> un </w:t>
            </w:r>
            <w:proofErr w:type="spellStart"/>
            <w:r w:rsidRPr="008338BB">
              <w:rPr>
                <w:szCs w:val="20"/>
              </w:rPr>
              <w:t>vendredi</w:t>
            </w:r>
            <w:proofErr w:type="spellEnd"/>
            <w:r w:rsidRPr="008338BB">
              <w:rPr>
                <w:szCs w:val="20"/>
              </w:rPr>
              <w:t xml:space="preserve"> sur la Une (30’’, national</w:t>
            </w:r>
            <w:proofErr w:type="gramStart"/>
            <w:r w:rsidRPr="008338BB">
              <w:rPr>
                <w:szCs w:val="20"/>
              </w:rPr>
              <w:t>) :</w:t>
            </w:r>
            <w:proofErr w:type="gramEnd"/>
            <w:r w:rsidRPr="008338BB">
              <w:rPr>
                <w:szCs w:val="20"/>
              </w:rPr>
              <w:t xml:space="preserve"> (sans la </w:t>
            </w:r>
            <w:proofErr w:type="spellStart"/>
            <w:r w:rsidRPr="008338BB">
              <w:rPr>
                <w:szCs w:val="20"/>
              </w:rPr>
              <w:t>réalisation</w:t>
            </w:r>
            <w:proofErr w:type="spellEnd"/>
            <w:r w:rsidRPr="008338BB">
              <w:rPr>
                <w:szCs w:val="20"/>
              </w:rPr>
              <w:t xml:space="preserve"> du spot) ………………………</w:t>
            </w:r>
          </w:p>
        </w:tc>
        <w:tc>
          <w:tcPr>
            <w:tcW w:w="2268" w:type="dxa"/>
            <w:tcBorders>
              <w:bottom w:val="single" w:sz="4" w:space="0" w:color="1B3A7E" w:themeColor="accent6" w:themeShade="80"/>
            </w:tcBorders>
          </w:tcPr>
          <w:p w:rsidR="00A636EA" w:rsidRPr="008338BB" w:rsidRDefault="00A636EA" w:rsidP="00FC784A">
            <w:pPr>
              <w:spacing w:before="120"/>
              <w:rPr>
                <w:szCs w:val="20"/>
              </w:rPr>
            </w:pPr>
            <w:r w:rsidRPr="008338BB">
              <w:rPr>
                <w:szCs w:val="20"/>
              </w:rPr>
              <w:t xml:space="preserve">Avant le journal </w:t>
            </w:r>
            <w:proofErr w:type="spellStart"/>
            <w:r w:rsidRPr="008338BB">
              <w:rPr>
                <w:szCs w:val="20"/>
              </w:rPr>
              <w:t>télévisé</w:t>
            </w:r>
            <w:proofErr w:type="spellEnd"/>
            <w:r w:rsidRPr="008338BB">
              <w:rPr>
                <w:szCs w:val="20"/>
              </w:rPr>
              <w:t xml:space="preserve"> de 19h</w:t>
            </w:r>
            <w:r w:rsidRPr="008338BB">
              <w:rPr>
                <w:rStyle w:val="Appelnotedebasdep"/>
                <w:szCs w:val="20"/>
              </w:rPr>
              <w:footnoteReference w:id="19"/>
            </w:r>
            <w:r w:rsidRPr="008338BB">
              <w:rPr>
                <w:szCs w:val="20"/>
              </w:rPr>
              <w:t xml:space="preserve"> un </w:t>
            </w:r>
            <w:proofErr w:type="spellStart"/>
            <w:proofErr w:type="gramStart"/>
            <w:r w:rsidRPr="008338BB">
              <w:rPr>
                <w:szCs w:val="20"/>
              </w:rPr>
              <w:t>vendredi</w:t>
            </w:r>
            <w:proofErr w:type="spellEnd"/>
            <w:r w:rsidRPr="008338BB">
              <w:rPr>
                <w:szCs w:val="20"/>
              </w:rPr>
              <w:t> :</w:t>
            </w:r>
            <w:proofErr w:type="gramEnd"/>
            <w:r w:rsidRPr="008338BB">
              <w:rPr>
                <w:szCs w:val="20"/>
              </w:rPr>
              <w:t xml:space="preserve"> </w:t>
            </w:r>
          </w:p>
          <w:p w:rsidR="00A636EA" w:rsidRPr="008338BB" w:rsidRDefault="00A636EA" w:rsidP="00FC784A">
            <w:pPr>
              <w:spacing w:before="120"/>
              <w:rPr>
                <w:szCs w:val="20"/>
              </w:rPr>
            </w:pPr>
            <w:r w:rsidRPr="008338BB">
              <w:rPr>
                <w:szCs w:val="20"/>
              </w:rPr>
              <w:t>………………………</w:t>
            </w:r>
          </w:p>
        </w:tc>
        <w:tc>
          <w:tcPr>
            <w:tcW w:w="2268" w:type="dxa"/>
            <w:tcBorders>
              <w:bottom w:val="single" w:sz="4" w:space="0" w:color="1B3A7E" w:themeColor="accent6" w:themeShade="80"/>
            </w:tcBorders>
          </w:tcPr>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tc>
      </w:tr>
      <w:tr w:rsidR="00A636EA" w:rsidTr="00FC784A">
        <w:trPr>
          <w:trHeight w:val="1701"/>
        </w:trPr>
        <w:tc>
          <w:tcPr>
            <w:tcW w:w="2381" w:type="dxa"/>
            <w:tcBorders>
              <w:bottom w:val="single" w:sz="12" w:space="0" w:color="1B3A7E" w:themeColor="accent6" w:themeShade="80"/>
            </w:tcBorders>
            <w:shd w:val="clear" w:color="auto" w:fill="FEF7E6"/>
          </w:tcPr>
          <w:p w:rsidR="00A636EA" w:rsidRPr="004C5D27" w:rsidRDefault="00A636EA" w:rsidP="00FC784A">
            <w:pPr>
              <w:spacing w:before="120"/>
              <w:rPr>
                <w:color w:val="1B3A7E" w:themeColor="accent6" w:themeShade="80"/>
              </w:rPr>
            </w:pPr>
            <w:r w:rsidRPr="004C5D27">
              <w:rPr>
                <w:color w:val="1B3A7E" w:themeColor="accent6" w:themeShade="80"/>
              </w:rPr>
              <w:t xml:space="preserve">Ce </w:t>
            </w:r>
            <w:proofErr w:type="spellStart"/>
            <w:r w:rsidRPr="004C5D27">
              <w:rPr>
                <w:color w:val="1B3A7E" w:themeColor="accent6" w:themeShade="80"/>
              </w:rPr>
              <w:t>média</w:t>
            </w:r>
            <w:proofErr w:type="spellEnd"/>
            <w:r w:rsidRPr="004C5D27">
              <w:rPr>
                <w:color w:val="1B3A7E" w:themeColor="accent6" w:themeShade="80"/>
              </w:rPr>
              <w:t xml:space="preserve"> a-t-</w:t>
            </w:r>
            <w:proofErr w:type="spellStart"/>
            <w:r w:rsidRPr="004C5D27">
              <w:rPr>
                <w:color w:val="1B3A7E" w:themeColor="accent6" w:themeShade="80"/>
              </w:rPr>
              <w:t>il</w:t>
            </w:r>
            <w:proofErr w:type="spellEnd"/>
            <w:r w:rsidRPr="004C5D27">
              <w:rPr>
                <w:color w:val="1B3A7E" w:themeColor="accent6" w:themeShade="80"/>
              </w:rPr>
              <w:t xml:space="preserve"> </w:t>
            </w:r>
            <w:proofErr w:type="spellStart"/>
            <w:r w:rsidRPr="004C5D27">
              <w:rPr>
                <w:color w:val="1B3A7E" w:themeColor="accent6" w:themeShade="80"/>
              </w:rPr>
              <w:t>d’autres</w:t>
            </w:r>
            <w:proofErr w:type="spellEnd"/>
            <w:r w:rsidRPr="004C5D27">
              <w:rPr>
                <w:color w:val="1B3A7E" w:themeColor="accent6" w:themeShade="80"/>
              </w:rPr>
              <w:t xml:space="preserve"> « </w:t>
            </w:r>
            <w:proofErr w:type="spellStart"/>
            <w:r w:rsidRPr="004C5D27">
              <w:rPr>
                <w:color w:val="1B3A7E" w:themeColor="accent6" w:themeShade="80"/>
              </w:rPr>
              <w:t>produits</w:t>
            </w:r>
            <w:proofErr w:type="spellEnd"/>
            <w:r w:rsidRPr="004C5D27">
              <w:rPr>
                <w:color w:val="1B3A7E" w:themeColor="accent6" w:themeShade="80"/>
              </w:rPr>
              <w:t xml:space="preserve"> » qui </w:t>
            </w:r>
            <w:proofErr w:type="spellStart"/>
            <w:proofErr w:type="gramStart"/>
            <w:r w:rsidRPr="004C5D27">
              <w:rPr>
                <w:color w:val="1B3A7E" w:themeColor="accent6" w:themeShade="80"/>
              </w:rPr>
              <w:t>rapportent</w:t>
            </w:r>
            <w:proofErr w:type="spellEnd"/>
            <w:r w:rsidRPr="004C5D27">
              <w:rPr>
                <w:color w:val="1B3A7E" w:themeColor="accent6" w:themeShade="80"/>
              </w:rPr>
              <w:t> ?</w:t>
            </w:r>
            <w:proofErr w:type="gramEnd"/>
            <w:r w:rsidRPr="004C5D27">
              <w:rPr>
                <w:color w:val="1B3A7E" w:themeColor="accent6" w:themeShade="80"/>
              </w:rPr>
              <w:t xml:space="preserve"> Si </w:t>
            </w:r>
            <w:proofErr w:type="spellStart"/>
            <w:r w:rsidRPr="004C5D27">
              <w:rPr>
                <w:color w:val="1B3A7E" w:themeColor="accent6" w:themeShade="80"/>
              </w:rPr>
              <w:t>oui</w:t>
            </w:r>
            <w:proofErr w:type="spellEnd"/>
            <w:r w:rsidRPr="004C5D27">
              <w:rPr>
                <w:color w:val="1B3A7E" w:themeColor="accent6" w:themeShade="80"/>
              </w:rPr>
              <w:t>, cites-</w:t>
            </w:r>
            <w:proofErr w:type="spellStart"/>
            <w:r w:rsidRPr="004C5D27">
              <w:rPr>
                <w:color w:val="1B3A7E" w:themeColor="accent6" w:themeShade="80"/>
              </w:rPr>
              <w:t>en</w:t>
            </w:r>
            <w:proofErr w:type="spellEnd"/>
            <w:r w:rsidRPr="004C5D27">
              <w:rPr>
                <w:color w:val="1B3A7E" w:themeColor="accent6" w:themeShade="80"/>
              </w:rPr>
              <w:t xml:space="preserve"> </w:t>
            </w:r>
            <w:proofErr w:type="spellStart"/>
            <w:r w:rsidRPr="004C5D27">
              <w:rPr>
                <w:color w:val="1B3A7E" w:themeColor="accent6" w:themeShade="80"/>
              </w:rPr>
              <w:t>quelques-</w:t>
            </w:r>
            <w:proofErr w:type="gramStart"/>
            <w:r w:rsidRPr="004C5D27">
              <w:rPr>
                <w:color w:val="1B3A7E" w:themeColor="accent6" w:themeShade="80"/>
              </w:rPr>
              <w:t>uns</w:t>
            </w:r>
            <w:proofErr w:type="spellEnd"/>
            <w:r w:rsidRPr="004C5D27">
              <w:rPr>
                <w:color w:val="1B3A7E" w:themeColor="accent6" w:themeShade="80"/>
              </w:rPr>
              <w:t> ?</w:t>
            </w:r>
            <w:proofErr w:type="gramEnd"/>
          </w:p>
        </w:tc>
        <w:tc>
          <w:tcPr>
            <w:tcW w:w="2268" w:type="dxa"/>
            <w:tcBorders>
              <w:bottom w:val="single" w:sz="12" w:space="0" w:color="1B3A7E" w:themeColor="accent6" w:themeShade="80"/>
            </w:tcBorders>
          </w:tcPr>
          <w:p w:rsidR="00A636EA" w:rsidRPr="008338BB" w:rsidRDefault="00A636EA" w:rsidP="00FC784A">
            <w:pPr>
              <w:rPr>
                <w:szCs w:val="20"/>
              </w:rPr>
            </w:pPr>
          </w:p>
        </w:tc>
        <w:tc>
          <w:tcPr>
            <w:tcW w:w="2268" w:type="dxa"/>
            <w:tcBorders>
              <w:bottom w:val="single" w:sz="12" w:space="0" w:color="1B3A7E" w:themeColor="accent6" w:themeShade="80"/>
            </w:tcBorders>
          </w:tcPr>
          <w:p w:rsidR="00A636EA" w:rsidRPr="008338BB" w:rsidRDefault="00A636EA" w:rsidP="00FC784A">
            <w:pPr>
              <w:rPr>
                <w:szCs w:val="20"/>
              </w:rPr>
            </w:pPr>
          </w:p>
        </w:tc>
        <w:tc>
          <w:tcPr>
            <w:tcW w:w="2268" w:type="dxa"/>
            <w:tcBorders>
              <w:bottom w:val="single" w:sz="12" w:space="0" w:color="1B3A7E" w:themeColor="accent6" w:themeShade="80"/>
            </w:tcBorders>
          </w:tcPr>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p w:rsidR="00A636EA" w:rsidRPr="008338BB" w:rsidRDefault="00A636EA" w:rsidP="00FC784A">
            <w:pPr>
              <w:rPr>
                <w:szCs w:val="20"/>
              </w:rPr>
            </w:pPr>
          </w:p>
        </w:tc>
      </w:tr>
    </w:tbl>
    <w:p w:rsidR="00A636EA" w:rsidRPr="004C5D27" w:rsidRDefault="00A636EA" w:rsidP="00A636EA"/>
    <w:p w:rsidR="00A636EA" w:rsidRDefault="00A636EA" w:rsidP="00A636EA">
      <w:pPr>
        <w:pStyle w:val="Titre4"/>
      </w:pPr>
      <w:bookmarkStart w:id="70" w:name="_Toc480890507"/>
      <w:bookmarkStart w:id="71" w:name="_Toc531358260"/>
      <w:bookmarkStart w:id="72" w:name="_Toc18934363"/>
      <w:r>
        <w:t>APPLICATION 5b : traitements d’informations différents dans 2 journaux télévisés.</w:t>
      </w:r>
      <w:bookmarkEnd w:id="70"/>
      <w:bookmarkEnd w:id="71"/>
      <w:bookmarkEnd w:id="72"/>
    </w:p>
    <w:p w:rsidR="00A636EA" w:rsidRPr="004C5D27" w:rsidRDefault="00A636EA" w:rsidP="00A636EA"/>
    <w:p w:rsidR="00A636EA" w:rsidRPr="004C5D27" w:rsidRDefault="00A636EA" w:rsidP="00A636EA">
      <w:pPr>
        <w:jc w:val="both"/>
      </w:pPr>
      <w:r w:rsidRPr="004C5D27">
        <w:t>Avec ton groupe, visi</w:t>
      </w:r>
      <w:r>
        <w:t>onne le JT suivant et remplis</w:t>
      </w:r>
      <w:r w:rsidRPr="004C5D27">
        <w:t xml:space="preserve"> cette grille (n’hésite pas à le visionner au moins deux fois) – Réponds sur une feuille annexe.</w:t>
      </w:r>
    </w:p>
    <w:p w:rsidR="00A636EA" w:rsidRPr="004C5D27" w:rsidRDefault="00A636EA" w:rsidP="00A636EA"/>
    <w:p w:rsidR="00A636EA" w:rsidRDefault="00A636EA" w:rsidP="00A636EA">
      <w:r w:rsidRPr="004C5D27">
        <w:t xml:space="preserve">GROUPE 1 : </w:t>
      </w:r>
      <w:hyperlink r:id="rId73" w:history="1">
        <w:r w:rsidRPr="002D5BB3">
          <w:rPr>
            <w:rStyle w:val="Lienhypertexte"/>
          </w:rPr>
          <w:t>https://www.rtbf.be/auvio/detail_jt-19h30?id=2161707</w:t>
        </w:r>
      </w:hyperlink>
    </w:p>
    <w:p w:rsidR="00A636EA" w:rsidRDefault="00A636EA" w:rsidP="00A636EA">
      <w:r w:rsidRPr="004C5D27">
        <w:t xml:space="preserve">GROUPE 2 : RTL TVI : </w:t>
      </w:r>
      <w:hyperlink r:id="rId74" w:history="1">
        <w:r w:rsidRPr="009E7977">
          <w:rPr>
            <w:rStyle w:val="Lienhypertexte"/>
          </w:rPr>
          <w:t>http://www.rtl.be/info/video/605227.aspx?CategoryID=4760</w:t>
        </w:r>
      </w:hyperlink>
      <w:r>
        <w:t xml:space="preserve"> </w:t>
      </w:r>
    </w:p>
    <w:p w:rsidR="00A636EA" w:rsidRDefault="00A636EA" w:rsidP="00A636EA">
      <w:r>
        <w:br w:type="page"/>
      </w:r>
    </w:p>
    <w:p w:rsidR="00A636EA" w:rsidRDefault="00A636EA" w:rsidP="00A636EA">
      <w:pPr>
        <w:jc w:val="both"/>
      </w:pPr>
    </w:p>
    <w:tbl>
      <w:tblPr>
        <w:tblStyle w:val="Grilledutableau"/>
        <w:tblW w:w="0" w:type="auto"/>
        <w:tblLook w:val="04A0" w:firstRow="1" w:lastRow="0" w:firstColumn="1" w:lastColumn="0" w:noHBand="0" w:noVBand="1"/>
      </w:tblPr>
      <w:tblGrid>
        <w:gridCol w:w="9056"/>
      </w:tblGrid>
      <w:tr w:rsidR="00A636EA" w:rsidRPr="002E5183" w:rsidTr="00FC784A">
        <w:tc>
          <w:tcPr>
            <w:tcW w:w="9056" w:type="dxa"/>
          </w:tcPr>
          <w:p w:rsidR="00A636EA" w:rsidRDefault="00A636EA" w:rsidP="00FC784A">
            <w:pPr>
              <w:jc w:val="both"/>
            </w:pPr>
            <w:proofErr w:type="gramStart"/>
            <w:r w:rsidRPr="002E5183">
              <w:t>GRILLE :</w:t>
            </w:r>
            <w:proofErr w:type="gramEnd"/>
          </w:p>
          <w:p w:rsidR="00A636EA" w:rsidRPr="002E5183" w:rsidRDefault="00A636EA" w:rsidP="00FC784A">
            <w:pPr>
              <w:jc w:val="both"/>
            </w:pPr>
          </w:p>
        </w:tc>
      </w:tr>
      <w:tr w:rsidR="00A636EA" w:rsidRPr="002E5183" w:rsidTr="00FC784A">
        <w:tc>
          <w:tcPr>
            <w:tcW w:w="9056" w:type="dxa"/>
          </w:tcPr>
          <w:p w:rsidR="00A636EA" w:rsidRDefault="00A636EA" w:rsidP="00FC784A">
            <w:pPr>
              <w:tabs>
                <w:tab w:val="left" w:leader="dot" w:pos="8676"/>
              </w:tabs>
              <w:jc w:val="both"/>
            </w:pPr>
            <w:r w:rsidRPr="002E5183">
              <w:t xml:space="preserve">Date du JT et </w:t>
            </w:r>
            <w:proofErr w:type="spellStart"/>
            <w:proofErr w:type="gramStart"/>
            <w:r w:rsidRPr="002E5183">
              <w:t>cha</w:t>
            </w:r>
            <w:r w:rsidR="003068D6">
              <w:t>i</w:t>
            </w:r>
            <w:r w:rsidRPr="002E5183">
              <w:t>ne</w:t>
            </w:r>
            <w:proofErr w:type="spellEnd"/>
            <w:r w:rsidRPr="002E5183">
              <w:t> :</w:t>
            </w:r>
            <w:proofErr w:type="gramEnd"/>
            <w:r w:rsidRPr="002E5183">
              <w:t xml:space="preserve"> </w:t>
            </w:r>
            <w:r w:rsidRPr="002E5183">
              <w:tab/>
            </w:r>
          </w:p>
          <w:p w:rsidR="00A636EA" w:rsidRPr="002E5183" w:rsidRDefault="00A636EA" w:rsidP="00FC784A">
            <w:pPr>
              <w:tabs>
                <w:tab w:val="left" w:leader="dot" w:pos="8676"/>
              </w:tabs>
              <w:jc w:val="both"/>
            </w:pPr>
          </w:p>
        </w:tc>
      </w:tr>
      <w:tr w:rsidR="00A636EA" w:rsidRPr="002E5183" w:rsidTr="00FC784A">
        <w:tc>
          <w:tcPr>
            <w:tcW w:w="9056" w:type="dxa"/>
          </w:tcPr>
          <w:p w:rsidR="00A636EA" w:rsidRDefault="00A636EA" w:rsidP="00FC784A">
            <w:pPr>
              <w:jc w:val="both"/>
            </w:pPr>
            <w:proofErr w:type="spellStart"/>
            <w:r w:rsidRPr="002E5183">
              <w:t>Sommaire</w:t>
            </w:r>
            <w:proofErr w:type="spellEnd"/>
            <w:r w:rsidRPr="002E5183">
              <w:t xml:space="preserve"> du JT/</w:t>
            </w:r>
            <w:proofErr w:type="spellStart"/>
            <w:r w:rsidRPr="002E5183">
              <w:t>sujets</w:t>
            </w:r>
            <w:proofErr w:type="spellEnd"/>
            <w:r w:rsidRPr="002E5183">
              <w:t xml:space="preserve"> à la Une et </w:t>
            </w:r>
            <w:proofErr w:type="spellStart"/>
            <w:proofErr w:type="gramStart"/>
            <w:r w:rsidRPr="002E5183">
              <w:t>rubrique</w:t>
            </w:r>
            <w:proofErr w:type="spellEnd"/>
            <w:r w:rsidRPr="002E5183">
              <w:t> :</w:t>
            </w:r>
            <w:proofErr w:type="gramEnd"/>
          </w:p>
          <w:p w:rsidR="00A636EA" w:rsidRDefault="00A636EA" w:rsidP="00FC784A">
            <w:pPr>
              <w:jc w:val="both"/>
            </w:pPr>
            <w:r>
              <w:t>…</w:t>
            </w:r>
          </w:p>
          <w:p w:rsidR="00A636EA" w:rsidRDefault="00A636EA" w:rsidP="00FC784A">
            <w:pPr>
              <w:jc w:val="both"/>
            </w:pPr>
          </w:p>
          <w:p w:rsidR="00A636EA" w:rsidRDefault="00A636EA" w:rsidP="00FC784A">
            <w:pPr>
              <w:jc w:val="both"/>
            </w:pPr>
          </w:p>
          <w:p w:rsidR="00A636EA" w:rsidRDefault="00A636EA" w:rsidP="00FC784A">
            <w:pPr>
              <w:jc w:val="both"/>
            </w:pPr>
            <w:r w:rsidRPr="002E5183">
              <w:t xml:space="preserve">Les </w:t>
            </w:r>
            <w:proofErr w:type="spellStart"/>
            <w:r w:rsidRPr="002E5183">
              <w:t>différentes</w:t>
            </w:r>
            <w:proofErr w:type="spellEnd"/>
            <w:r w:rsidRPr="002E5183">
              <w:t xml:space="preserve"> </w:t>
            </w:r>
            <w:proofErr w:type="spellStart"/>
            <w:r w:rsidRPr="002E5183">
              <w:rPr>
                <w:b/>
              </w:rPr>
              <w:t>séquences</w:t>
            </w:r>
            <w:proofErr w:type="spellEnd"/>
            <w:r w:rsidRPr="002E5183">
              <w:t xml:space="preserve"> (</w:t>
            </w:r>
            <w:proofErr w:type="spellStart"/>
            <w:r w:rsidRPr="002E5183">
              <w:t>résume</w:t>
            </w:r>
            <w:proofErr w:type="spellEnd"/>
            <w:r w:rsidRPr="002E5183">
              <w:t xml:space="preserve"> le </w:t>
            </w:r>
            <w:r w:rsidRPr="002E5183">
              <w:rPr>
                <w:b/>
              </w:rPr>
              <w:t>message</w:t>
            </w:r>
            <w:r w:rsidRPr="002E5183">
              <w:t xml:space="preserve">, note les </w:t>
            </w:r>
            <w:r w:rsidRPr="002E5183">
              <w:rPr>
                <w:b/>
              </w:rPr>
              <w:t>images</w:t>
            </w:r>
            <w:r w:rsidRPr="002E5183">
              <w:t xml:space="preserve">, les </w:t>
            </w:r>
            <w:proofErr w:type="spellStart"/>
            <w:r w:rsidRPr="002E5183">
              <w:rPr>
                <w:b/>
              </w:rPr>
              <w:t>personnes</w:t>
            </w:r>
            <w:proofErr w:type="spellEnd"/>
            <w:r w:rsidRPr="002E5183">
              <w:t xml:space="preserve"> </w:t>
            </w:r>
            <w:proofErr w:type="spellStart"/>
            <w:r w:rsidRPr="002E5183">
              <w:t>interviewées</w:t>
            </w:r>
            <w:proofErr w:type="spellEnd"/>
            <w:r>
              <w:t xml:space="preserve"> </w:t>
            </w:r>
            <w:r w:rsidRPr="002E5183">
              <w:t xml:space="preserve">et les </w:t>
            </w:r>
            <w:proofErr w:type="spellStart"/>
            <w:r w:rsidRPr="002E5183">
              <w:rPr>
                <w:b/>
              </w:rPr>
              <w:t>lieux</w:t>
            </w:r>
            <w:proofErr w:type="spellEnd"/>
            <w:r w:rsidRPr="002E5183">
              <w:t xml:space="preserve"> </w:t>
            </w:r>
            <w:proofErr w:type="spellStart"/>
            <w:r w:rsidRPr="002E5183">
              <w:t>retenus</w:t>
            </w:r>
            <w:proofErr w:type="spellEnd"/>
            <w:r w:rsidRPr="002E5183">
              <w:t xml:space="preserve"> </w:t>
            </w:r>
            <w:proofErr w:type="spellStart"/>
            <w:r w:rsidRPr="002E5183">
              <w:t>s’ils</w:t>
            </w:r>
            <w:proofErr w:type="spellEnd"/>
            <w:r w:rsidRPr="002E5183">
              <w:t xml:space="preserve"> </w:t>
            </w:r>
            <w:proofErr w:type="spellStart"/>
            <w:r w:rsidRPr="002E5183">
              <w:t>t’interpellent</w:t>
            </w:r>
            <w:proofErr w:type="spellEnd"/>
            <w:r w:rsidRPr="002E5183">
              <w:t xml:space="preserve">, comment </w:t>
            </w:r>
            <w:proofErr w:type="spellStart"/>
            <w:r w:rsidRPr="002E5183">
              <w:rPr>
                <w:b/>
              </w:rPr>
              <w:t>ressens</w:t>
            </w:r>
            <w:r w:rsidRPr="002E5183">
              <w:t>-tu</w:t>
            </w:r>
            <w:proofErr w:type="spellEnd"/>
            <w:r w:rsidRPr="002E5183">
              <w:t xml:space="preserve"> la </w:t>
            </w:r>
            <w:proofErr w:type="spellStart"/>
            <w:r w:rsidRPr="002E5183">
              <w:t>façon</w:t>
            </w:r>
            <w:proofErr w:type="spellEnd"/>
            <w:r w:rsidRPr="002E5183">
              <w:t xml:space="preserve"> de </w:t>
            </w:r>
            <w:proofErr w:type="spellStart"/>
            <w:r w:rsidRPr="002E5183">
              <w:t>présenter</w:t>
            </w:r>
            <w:proofErr w:type="spellEnd"/>
            <w:r w:rsidRPr="002E5183">
              <w:t xml:space="preserve"> </w:t>
            </w:r>
            <w:proofErr w:type="spellStart"/>
            <w:r w:rsidRPr="002E5183">
              <w:t>ce</w:t>
            </w:r>
            <w:proofErr w:type="spellEnd"/>
            <w:r w:rsidRPr="002E5183">
              <w:t xml:space="preserve"> </w:t>
            </w:r>
            <w:proofErr w:type="spellStart"/>
            <w:r w:rsidRPr="002E5183">
              <w:t>sujet</w:t>
            </w:r>
            <w:proofErr w:type="spellEnd"/>
            <w:proofErr w:type="gramStart"/>
            <w:r w:rsidRPr="002E5183">
              <w:t>) :</w:t>
            </w:r>
            <w:proofErr w:type="gramEnd"/>
          </w:p>
          <w:p w:rsidR="00A636EA" w:rsidRDefault="00A636EA" w:rsidP="00FC784A">
            <w:pPr>
              <w:jc w:val="both"/>
            </w:pPr>
          </w:p>
          <w:p w:rsidR="00A636EA" w:rsidRDefault="00A636EA" w:rsidP="00FC784A">
            <w:pPr>
              <w:jc w:val="both"/>
            </w:pPr>
          </w:p>
          <w:p w:rsidR="00A636EA" w:rsidRDefault="00A636EA" w:rsidP="00FC784A">
            <w:pPr>
              <w:jc w:val="both"/>
            </w:pPr>
            <w:r>
              <w:t>…</w:t>
            </w:r>
          </w:p>
          <w:p w:rsidR="00A636EA" w:rsidRDefault="00A636EA" w:rsidP="00FC784A">
            <w:pPr>
              <w:jc w:val="both"/>
            </w:pPr>
            <w:r>
              <w:t>…</w:t>
            </w:r>
          </w:p>
          <w:p w:rsidR="00A636EA" w:rsidRDefault="00A636EA" w:rsidP="00FC784A">
            <w:pPr>
              <w:jc w:val="both"/>
            </w:pPr>
          </w:p>
          <w:p w:rsidR="00A636EA" w:rsidRPr="002E5183" w:rsidRDefault="00A636EA" w:rsidP="00FC784A">
            <w:pPr>
              <w:jc w:val="both"/>
            </w:pPr>
          </w:p>
        </w:tc>
      </w:tr>
    </w:tbl>
    <w:p w:rsidR="00A636EA" w:rsidRDefault="00A636EA" w:rsidP="00A636EA">
      <w:pPr>
        <w:jc w:val="both"/>
      </w:pPr>
    </w:p>
    <w:p w:rsidR="00A636EA" w:rsidRPr="00522D07" w:rsidRDefault="00A636EA" w:rsidP="00A636EA">
      <w:pPr>
        <w:jc w:val="both"/>
      </w:pPr>
    </w:p>
    <w:p w:rsidR="00A636EA" w:rsidRPr="00522D07" w:rsidRDefault="00A636EA" w:rsidP="00A636EA">
      <w:pPr>
        <w:jc w:val="both"/>
      </w:pPr>
      <w:r w:rsidRPr="00522D07">
        <w:t>Comparez vos analyse</w:t>
      </w:r>
      <w:r>
        <w:t xml:space="preserve">s avec les élèves du groupe 1. </w:t>
      </w:r>
      <w:r w:rsidRPr="00522D07">
        <w:t>Que constatez-vous ?</w:t>
      </w:r>
    </w:p>
    <w:p w:rsidR="00A636EA" w:rsidRDefault="00A636EA" w:rsidP="00A636EA">
      <w:pPr>
        <w:jc w:val="both"/>
      </w:pPr>
    </w:p>
    <w:p w:rsidR="00A636EA" w:rsidRPr="00522D07" w:rsidRDefault="00A636EA" w:rsidP="00A636EA">
      <w:pPr>
        <w:jc w:val="both"/>
      </w:pPr>
    </w:p>
    <w:p w:rsidR="00A636EA" w:rsidRDefault="00A636EA" w:rsidP="00A636EA">
      <w:pPr>
        <w:pStyle w:val="Titre3"/>
        <w:numPr>
          <w:ilvl w:val="0"/>
          <w:numId w:val="21"/>
        </w:numPr>
        <w:ind w:left="1134"/>
      </w:pPr>
      <w:bookmarkStart w:id="73" w:name="_Toc480890508"/>
      <w:bookmarkStart w:id="74" w:name="_Toc531358261"/>
      <w:bookmarkStart w:id="75" w:name="_Toc18929921"/>
      <w:bookmarkStart w:id="76" w:name="_Toc18934364"/>
      <w:r>
        <w:t>J’identifie les effets de l’utilisation d’un média en termes d’identité et d’appartenance</w:t>
      </w:r>
      <w:bookmarkEnd w:id="73"/>
      <w:bookmarkEnd w:id="74"/>
      <w:bookmarkEnd w:id="75"/>
      <w:bookmarkEnd w:id="76"/>
    </w:p>
    <w:p w:rsidR="00A636EA" w:rsidRDefault="00A636EA" w:rsidP="00A636EA"/>
    <w:p w:rsidR="00A636EA" w:rsidRDefault="00A636EA" w:rsidP="00A636EA">
      <w:pPr>
        <w:pStyle w:val="Titre4"/>
      </w:pPr>
      <w:bookmarkStart w:id="77" w:name="_Toc480890509"/>
      <w:bookmarkStart w:id="78" w:name="_Toc531358262"/>
      <w:bookmarkStart w:id="79" w:name="_Toc18934365"/>
      <w:r>
        <w:t>APPLICATION 6a : une star… mais encore ?</w:t>
      </w:r>
      <w:bookmarkEnd w:id="77"/>
      <w:bookmarkEnd w:id="78"/>
      <w:bookmarkEnd w:id="79"/>
    </w:p>
    <w:p w:rsidR="00A636EA" w:rsidRPr="00714C1A" w:rsidRDefault="00A636EA" w:rsidP="00A636EA">
      <w:pPr>
        <w:pStyle w:val="Sansinterligne"/>
        <w:rPr>
          <w:highlight w:val="green"/>
        </w:rPr>
      </w:pPr>
    </w:p>
    <w:p w:rsidR="00A636EA" w:rsidRPr="00714C1A" w:rsidRDefault="00A636EA" w:rsidP="00A636EA">
      <w:pPr>
        <w:jc w:val="both"/>
      </w:pPr>
      <w:r w:rsidRPr="00714C1A">
        <w:t>Recherche une publication/vidéo qu’aurait postée une personnalité (chanteur, acteur, politicien, etc.) pour montrer sa prise de position</w:t>
      </w:r>
      <w:r>
        <w:t> </w:t>
      </w:r>
      <w:r w:rsidRPr="00714C1A">
        <w:t xml:space="preserve">: </w:t>
      </w:r>
    </w:p>
    <w:p w:rsidR="00A636EA" w:rsidRPr="00714C1A" w:rsidRDefault="00A636EA" w:rsidP="00A636EA"/>
    <w:p w:rsidR="00A636EA" w:rsidRPr="00714C1A" w:rsidRDefault="00A636EA" w:rsidP="00A636EA">
      <w:pPr>
        <w:pStyle w:val="Paragraphedeliste"/>
        <w:numPr>
          <w:ilvl w:val="0"/>
          <w:numId w:val="49"/>
        </w:numPr>
      </w:pPr>
      <w:r w:rsidRPr="00714C1A">
        <w:t>Quel est le nom </w:t>
      </w:r>
      <w:r>
        <w:t>de la personnalité </w:t>
      </w:r>
      <w:r w:rsidRPr="00714C1A">
        <w:t>?</w:t>
      </w:r>
    </w:p>
    <w:p w:rsidR="00A636EA" w:rsidRPr="00714C1A" w:rsidRDefault="00A636EA" w:rsidP="00A636EA">
      <w:pPr>
        <w:pStyle w:val="Paragraphedeliste"/>
        <w:tabs>
          <w:tab w:val="left" w:leader="dot" w:pos="8931"/>
        </w:tabs>
        <w:spacing w:before="120" w:line="360" w:lineRule="auto"/>
        <w:ind w:left="0" w:right="-6"/>
        <w:contextualSpacing w:val="0"/>
      </w:pPr>
      <w:r w:rsidRPr="00714C1A">
        <w:tab/>
      </w:r>
    </w:p>
    <w:p w:rsidR="00A636EA" w:rsidRPr="00714C1A" w:rsidRDefault="00A636EA" w:rsidP="00A636EA">
      <w:pPr>
        <w:pStyle w:val="Paragraphedeliste"/>
        <w:ind w:left="0"/>
      </w:pPr>
    </w:p>
    <w:p w:rsidR="00A636EA" w:rsidRPr="00714C1A" w:rsidRDefault="00A636EA" w:rsidP="00A636EA">
      <w:pPr>
        <w:pStyle w:val="Paragraphedeliste"/>
        <w:numPr>
          <w:ilvl w:val="0"/>
          <w:numId w:val="49"/>
        </w:numPr>
      </w:pPr>
      <w:r w:rsidRPr="00714C1A">
        <w:t>Pourquoi est-elle connue ?</w:t>
      </w:r>
    </w:p>
    <w:p w:rsidR="00A636EA" w:rsidRPr="00714C1A" w:rsidRDefault="00A636EA" w:rsidP="00A636EA">
      <w:pPr>
        <w:pStyle w:val="Paragraphedeliste"/>
        <w:numPr>
          <w:ilvl w:val="1"/>
          <w:numId w:val="49"/>
        </w:numPr>
        <w:spacing w:before="120"/>
        <w:ind w:left="1077" w:hanging="357"/>
        <w:contextualSpacing w:val="0"/>
      </w:pPr>
      <w:r w:rsidRPr="00714C1A">
        <w:t>Professionnellement :</w:t>
      </w:r>
    </w:p>
    <w:p w:rsidR="00A636EA" w:rsidRPr="00714C1A" w:rsidRDefault="00A636EA" w:rsidP="00A636EA">
      <w:pPr>
        <w:pStyle w:val="Paragraphedeliste"/>
        <w:tabs>
          <w:tab w:val="left" w:leader="dot" w:pos="8931"/>
        </w:tabs>
        <w:spacing w:before="120" w:line="360" w:lineRule="auto"/>
        <w:ind w:right="-6"/>
        <w:contextualSpacing w:val="0"/>
      </w:pPr>
      <w:r w:rsidRPr="00714C1A">
        <w:tab/>
      </w:r>
    </w:p>
    <w:p w:rsidR="00A636EA" w:rsidRPr="00714C1A" w:rsidRDefault="00A636EA" w:rsidP="00A636EA">
      <w:pPr>
        <w:pStyle w:val="Paragraphedeliste"/>
        <w:ind w:left="1440"/>
      </w:pPr>
    </w:p>
    <w:p w:rsidR="00A636EA" w:rsidRPr="00714C1A" w:rsidRDefault="00A636EA" w:rsidP="00A636EA">
      <w:pPr>
        <w:pStyle w:val="Paragraphedeliste"/>
        <w:numPr>
          <w:ilvl w:val="1"/>
          <w:numId w:val="49"/>
        </w:numPr>
      </w:pPr>
      <w:r w:rsidRPr="00714C1A">
        <w:t>Personnellement :</w:t>
      </w:r>
    </w:p>
    <w:p w:rsidR="00A636EA" w:rsidRPr="00714C1A" w:rsidRDefault="00A636EA" w:rsidP="00A636EA">
      <w:pPr>
        <w:pStyle w:val="Paragraphedeliste"/>
        <w:tabs>
          <w:tab w:val="left" w:leader="dot" w:pos="8931"/>
        </w:tabs>
        <w:spacing w:before="120" w:line="360" w:lineRule="auto"/>
        <w:ind w:right="-6"/>
        <w:contextualSpacing w:val="0"/>
      </w:pPr>
      <w:r w:rsidRPr="00714C1A">
        <w:tab/>
      </w:r>
    </w:p>
    <w:p w:rsidR="00A636EA" w:rsidRDefault="00A636EA" w:rsidP="00A636EA">
      <w:r>
        <w:br w:type="page"/>
      </w:r>
    </w:p>
    <w:p w:rsidR="00A636EA" w:rsidRPr="00714C1A" w:rsidRDefault="00A636EA" w:rsidP="00A636EA">
      <w:pPr>
        <w:pStyle w:val="Paragraphedeliste"/>
        <w:numPr>
          <w:ilvl w:val="0"/>
          <w:numId w:val="49"/>
        </w:numPr>
        <w:jc w:val="both"/>
      </w:pPr>
      <w:r w:rsidRPr="00714C1A">
        <w:t>Quel est le contenu de son me</w:t>
      </w:r>
      <w:r>
        <w:t>ssage et quelle est sa position </w:t>
      </w:r>
      <w:r w:rsidRPr="00714C1A">
        <w:t>?</w:t>
      </w:r>
    </w:p>
    <w:p w:rsidR="00A636EA" w:rsidRPr="00714C1A" w:rsidRDefault="00A636EA" w:rsidP="00A636EA">
      <w:pPr>
        <w:pStyle w:val="Paragraphedeliste"/>
        <w:tabs>
          <w:tab w:val="left" w:leader="dot" w:pos="8931"/>
        </w:tabs>
        <w:spacing w:before="120" w:line="360" w:lineRule="auto"/>
        <w:ind w:left="0" w:right="-6"/>
        <w:contextualSpacing w:val="0"/>
        <w:jc w:val="both"/>
      </w:pPr>
      <w:r w:rsidRPr="00714C1A">
        <w:tab/>
      </w:r>
    </w:p>
    <w:p w:rsidR="00A636EA" w:rsidRPr="00714C1A" w:rsidRDefault="00A636EA" w:rsidP="00A636EA">
      <w:pPr>
        <w:pStyle w:val="Paragraphedeliste"/>
        <w:tabs>
          <w:tab w:val="left" w:leader="dot" w:pos="8931"/>
        </w:tabs>
        <w:spacing w:line="360" w:lineRule="auto"/>
        <w:ind w:left="0" w:right="-6"/>
        <w:jc w:val="both"/>
      </w:pPr>
      <w:r w:rsidRPr="00714C1A">
        <w:tab/>
      </w:r>
    </w:p>
    <w:p w:rsidR="00A636EA" w:rsidRPr="00714C1A" w:rsidRDefault="00A636EA" w:rsidP="00A636EA">
      <w:pPr>
        <w:pStyle w:val="Paragraphedeliste"/>
        <w:tabs>
          <w:tab w:val="left" w:leader="dot" w:pos="8931"/>
        </w:tabs>
        <w:spacing w:line="360" w:lineRule="auto"/>
        <w:ind w:left="0" w:right="-6"/>
        <w:jc w:val="both"/>
      </w:pPr>
      <w:r w:rsidRPr="00714C1A">
        <w:tab/>
      </w:r>
    </w:p>
    <w:p w:rsidR="00A636EA" w:rsidRPr="00714C1A" w:rsidRDefault="00A636EA" w:rsidP="00A636EA">
      <w:pPr>
        <w:jc w:val="both"/>
      </w:pPr>
    </w:p>
    <w:p w:rsidR="00A636EA" w:rsidRPr="00714C1A" w:rsidRDefault="00A636EA" w:rsidP="00A636EA">
      <w:pPr>
        <w:pStyle w:val="Paragraphedeliste"/>
        <w:numPr>
          <w:ilvl w:val="0"/>
          <w:numId w:val="49"/>
        </w:numPr>
        <w:jc w:val="both"/>
      </w:pPr>
      <w:r w:rsidRPr="00714C1A">
        <w:t>Quel est son caractère, quelle est sa personnalité, quels sont ses traits de caractère ?</w:t>
      </w:r>
    </w:p>
    <w:p w:rsidR="00A636EA" w:rsidRPr="00714C1A" w:rsidRDefault="00A636EA" w:rsidP="00A636EA">
      <w:pPr>
        <w:tabs>
          <w:tab w:val="left" w:leader="dot" w:pos="8931"/>
        </w:tabs>
        <w:spacing w:before="120" w:line="360" w:lineRule="auto"/>
        <w:ind w:right="-6"/>
        <w:jc w:val="both"/>
      </w:pPr>
      <w:r w:rsidRPr="00714C1A">
        <w:tab/>
      </w:r>
      <w:r w:rsidRPr="00714C1A">
        <w:tab/>
      </w:r>
    </w:p>
    <w:p w:rsidR="00A636EA" w:rsidRPr="00714C1A" w:rsidRDefault="00A636EA" w:rsidP="00A636EA">
      <w:pPr>
        <w:tabs>
          <w:tab w:val="left" w:leader="dot" w:pos="8931"/>
        </w:tabs>
        <w:spacing w:line="360" w:lineRule="auto"/>
        <w:ind w:right="-6"/>
        <w:jc w:val="both"/>
      </w:pPr>
      <w:r w:rsidRPr="00714C1A">
        <w:tab/>
      </w:r>
    </w:p>
    <w:p w:rsidR="00A636EA" w:rsidRPr="00714C1A" w:rsidRDefault="00A636EA" w:rsidP="00A636EA">
      <w:pPr>
        <w:pStyle w:val="Paragraphedeliste"/>
        <w:ind w:left="11"/>
        <w:jc w:val="both"/>
      </w:pPr>
    </w:p>
    <w:p w:rsidR="00A636EA" w:rsidRPr="00714C1A" w:rsidRDefault="00A636EA" w:rsidP="00A636EA">
      <w:pPr>
        <w:pStyle w:val="Paragraphedeliste"/>
        <w:numPr>
          <w:ilvl w:val="0"/>
          <w:numId w:val="49"/>
        </w:numPr>
        <w:jc w:val="both"/>
      </w:pPr>
      <w:r w:rsidRPr="006555A3">
        <w:t>À</w:t>
      </w:r>
      <w:r w:rsidRPr="00714C1A">
        <w:t xml:space="preserve"> priori, quel public</w:t>
      </w:r>
      <w:r>
        <w:t xml:space="preserve"> peut s’identifier à cette star </w:t>
      </w:r>
      <w:r w:rsidRPr="00714C1A">
        <w:t>?</w:t>
      </w:r>
    </w:p>
    <w:p w:rsidR="00A636EA" w:rsidRPr="00714C1A" w:rsidRDefault="00A636EA" w:rsidP="00A636EA">
      <w:pPr>
        <w:pStyle w:val="Paragraphedeliste"/>
        <w:tabs>
          <w:tab w:val="left" w:leader="dot" w:pos="8931"/>
        </w:tabs>
        <w:spacing w:before="120" w:line="360" w:lineRule="auto"/>
        <w:ind w:left="0" w:right="-6"/>
        <w:contextualSpacing w:val="0"/>
        <w:jc w:val="both"/>
      </w:pPr>
      <w:r w:rsidRPr="00714C1A">
        <w:tab/>
      </w:r>
    </w:p>
    <w:p w:rsidR="00A636EA" w:rsidRPr="00714C1A" w:rsidRDefault="00A636EA" w:rsidP="00A636EA">
      <w:pPr>
        <w:jc w:val="both"/>
      </w:pPr>
    </w:p>
    <w:p w:rsidR="00A636EA" w:rsidRPr="00714C1A" w:rsidRDefault="00A636EA" w:rsidP="00A636EA">
      <w:pPr>
        <w:pStyle w:val="Paragraphedeliste"/>
        <w:numPr>
          <w:ilvl w:val="0"/>
          <w:numId w:val="49"/>
        </w:numPr>
        <w:jc w:val="both"/>
      </w:pPr>
      <w:r w:rsidRPr="00714C1A">
        <w:t xml:space="preserve">Vois-tu un avantage ou un inconvénient </w:t>
      </w:r>
      <w:r>
        <w:t xml:space="preserve">au fait </w:t>
      </w:r>
      <w:r w:rsidRPr="00714C1A">
        <w:t xml:space="preserve">qu’une personnalité </w:t>
      </w:r>
      <w:r>
        <w:t>puisse donner son point de vue </w:t>
      </w:r>
      <w:r w:rsidRPr="00714C1A">
        <w:t>?</w:t>
      </w:r>
    </w:p>
    <w:p w:rsidR="00A636EA" w:rsidRPr="00714C1A" w:rsidRDefault="00A636EA" w:rsidP="00A636EA">
      <w:pPr>
        <w:pStyle w:val="Paragraphedeliste"/>
        <w:tabs>
          <w:tab w:val="left" w:leader="dot" w:pos="8931"/>
        </w:tabs>
        <w:spacing w:before="120" w:line="360" w:lineRule="auto"/>
        <w:ind w:left="0" w:right="-6"/>
        <w:contextualSpacing w:val="0"/>
      </w:pPr>
      <w:r w:rsidRPr="00714C1A">
        <w:tab/>
      </w:r>
    </w:p>
    <w:p w:rsidR="00A636EA" w:rsidRPr="00714C1A" w:rsidRDefault="00A636EA" w:rsidP="00A636EA">
      <w:pPr>
        <w:tabs>
          <w:tab w:val="left" w:leader="dot" w:pos="8931"/>
        </w:tabs>
        <w:spacing w:line="360" w:lineRule="auto"/>
        <w:ind w:right="-6"/>
      </w:pPr>
      <w:r w:rsidRPr="00714C1A">
        <w:tab/>
      </w:r>
    </w:p>
    <w:p w:rsidR="00A636EA" w:rsidRPr="00714C1A" w:rsidRDefault="00A636EA" w:rsidP="00A636EA">
      <w:pPr>
        <w:pStyle w:val="Paragraphedeliste"/>
        <w:ind w:left="0"/>
      </w:pPr>
    </w:p>
    <w:p w:rsidR="00A636EA" w:rsidRPr="00714C1A" w:rsidRDefault="00A636EA" w:rsidP="00A636EA">
      <w:pPr>
        <w:pStyle w:val="Paragraphedeliste"/>
        <w:numPr>
          <w:ilvl w:val="0"/>
          <w:numId w:val="49"/>
        </w:numPr>
        <w:jc w:val="both"/>
      </w:pPr>
      <w:r w:rsidRPr="00714C1A">
        <w:t>Comment réagissent les internautes ? Fais des recherches sur internet pour l</w:t>
      </w:r>
      <w:r>
        <w:t xml:space="preserve">es trouver. </w:t>
      </w:r>
      <w:r w:rsidRPr="00714C1A">
        <w:t>Qu’en penses-tu ?</w:t>
      </w:r>
    </w:p>
    <w:p w:rsidR="00A636EA" w:rsidRPr="00714C1A" w:rsidRDefault="00A636EA" w:rsidP="00A636EA">
      <w:pPr>
        <w:pStyle w:val="Paragraphedeliste"/>
        <w:tabs>
          <w:tab w:val="left" w:leader="dot" w:pos="8931"/>
        </w:tabs>
        <w:spacing w:before="120" w:line="360" w:lineRule="auto"/>
        <w:ind w:left="0" w:right="-6"/>
        <w:contextualSpacing w:val="0"/>
      </w:pPr>
      <w:r w:rsidRPr="00714C1A">
        <w:tab/>
      </w:r>
    </w:p>
    <w:p w:rsidR="00A636EA" w:rsidRPr="00714C1A" w:rsidRDefault="00A636EA" w:rsidP="00A636EA">
      <w:pPr>
        <w:tabs>
          <w:tab w:val="left" w:leader="dot" w:pos="8931"/>
        </w:tabs>
        <w:spacing w:line="360" w:lineRule="auto"/>
        <w:ind w:right="-6"/>
      </w:pPr>
      <w:r w:rsidRPr="00714C1A">
        <w:tab/>
      </w:r>
    </w:p>
    <w:p w:rsidR="00A636EA" w:rsidRDefault="00A636EA" w:rsidP="00A636EA">
      <w:pPr>
        <w:tabs>
          <w:tab w:val="left" w:leader="dot" w:pos="8931"/>
        </w:tabs>
        <w:spacing w:line="360" w:lineRule="auto"/>
        <w:ind w:right="-6"/>
      </w:pPr>
      <w:r w:rsidRPr="00714C1A">
        <w:tab/>
      </w:r>
    </w:p>
    <w:p w:rsidR="00A636EA" w:rsidRDefault="00A636EA" w:rsidP="00A636EA">
      <w:pPr>
        <w:pStyle w:val="Titre4"/>
      </w:pPr>
      <w:bookmarkStart w:id="80" w:name="_Toc480890510"/>
      <w:bookmarkStart w:id="81" w:name="_Toc531358263"/>
      <w:bookmarkStart w:id="82" w:name="_Toc18934366"/>
      <w:r>
        <w:t>APPLICATION 6b : débat, les réseaux sociaux…</w:t>
      </w:r>
      <w:bookmarkEnd w:id="80"/>
      <w:bookmarkEnd w:id="81"/>
      <w:bookmarkEnd w:id="82"/>
    </w:p>
    <w:p w:rsidR="00A636EA" w:rsidRDefault="00A636EA" w:rsidP="00A636EA">
      <w:pPr>
        <w:pStyle w:val="Sansinterligne"/>
      </w:pPr>
    </w:p>
    <w:p w:rsidR="00A636EA" w:rsidRDefault="00A636EA" w:rsidP="00A636EA">
      <w:pPr>
        <w:pStyle w:val="Sansinterligne"/>
      </w:pPr>
      <w:r>
        <w:t>Échange d’idées sur les questions suivantes :</w:t>
      </w:r>
    </w:p>
    <w:p w:rsidR="00A636EA" w:rsidRDefault="00A636EA" w:rsidP="00A636EA">
      <w:pPr>
        <w:pStyle w:val="Sansinterligne"/>
      </w:pPr>
    </w:p>
    <w:p w:rsidR="00A636EA" w:rsidRDefault="00A636EA" w:rsidP="00A636EA">
      <w:pPr>
        <w:pStyle w:val="Sansinterligne"/>
        <w:numPr>
          <w:ilvl w:val="0"/>
          <w:numId w:val="48"/>
        </w:numPr>
        <w:spacing w:line="360" w:lineRule="auto"/>
      </w:pPr>
      <w:r>
        <w:t>Pourquoi être ou ne pas être consommateur de tel média ?</w:t>
      </w:r>
    </w:p>
    <w:p w:rsidR="00A636EA" w:rsidRDefault="00A636EA" w:rsidP="00A636EA">
      <w:pPr>
        <w:pStyle w:val="Sansinterligne"/>
        <w:numPr>
          <w:ilvl w:val="0"/>
          <w:numId w:val="48"/>
        </w:numPr>
        <w:spacing w:line="360" w:lineRule="auto"/>
      </w:pPr>
      <w:r>
        <w:t>Peut-il y avoir un problème d’addiction, d’exclusion, d’isolement, … ?</w:t>
      </w:r>
    </w:p>
    <w:p w:rsidR="00A636EA" w:rsidRDefault="00A636EA" w:rsidP="00A636EA">
      <w:pPr>
        <w:pStyle w:val="Sansinterligne"/>
        <w:numPr>
          <w:ilvl w:val="0"/>
          <w:numId w:val="48"/>
        </w:numPr>
        <w:spacing w:line="360" w:lineRule="auto"/>
      </w:pPr>
      <w:r>
        <w:t>L’utilisation d’un réseau social confère-t-elle un sentiment d’appartenance à un groupe ?</w:t>
      </w:r>
    </w:p>
    <w:p w:rsidR="00A636EA" w:rsidRDefault="00A636EA" w:rsidP="00A636EA">
      <w:pPr>
        <w:pStyle w:val="Sansinterligne"/>
        <w:numPr>
          <w:ilvl w:val="0"/>
          <w:numId w:val="48"/>
        </w:numPr>
        <w:spacing w:line="360" w:lineRule="auto"/>
      </w:pPr>
      <w:r>
        <w:t>As-tu des craintes quant à l’utilisation de ce média ? (</w:t>
      </w:r>
      <w:proofErr w:type="gramStart"/>
      <w:r>
        <w:t>image</w:t>
      </w:r>
      <w:proofErr w:type="gramEnd"/>
      <w:r>
        <w:t>, usurpation, racisme, diffamation…)</w:t>
      </w:r>
    </w:p>
    <w:p w:rsidR="00A636EA" w:rsidRDefault="00A636EA" w:rsidP="00A636EA">
      <w:pPr>
        <w:pStyle w:val="Sansinterligne"/>
        <w:numPr>
          <w:ilvl w:val="0"/>
          <w:numId w:val="48"/>
        </w:numPr>
        <w:spacing w:line="360" w:lineRule="auto"/>
      </w:pPr>
      <w:r>
        <w:t>Quels conseils donnerais-tu ?</w:t>
      </w:r>
    </w:p>
    <w:p w:rsidR="00A636EA" w:rsidRDefault="00A636EA" w:rsidP="00A636EA">
      <w:pPr>
        <w:pStyle w:val="Titre4"/>
      </w:pPr>
      <w:bookmarkStart w:id="83" w:name="_Toc480890511"/>
      <w:bookmarkStart w:id="84" w:name="_Toc531358264"/>
      <w:bookmarkStart w:id="85" w:name="_Toc18934367"/>
      <w:r>
        <w:t>APPLICATION 6c : une campagne pour les « petits ».</w:t>
      </w:r>
      <w:bookmarkEnd w:id="83"/>
      <w:bookmarkEnd w:id="84"/>
      <w:bookmarkEnd w:id="85"/>
    </w:p>
    <w:p w:rsidR="00A636EA" w:rsidRPr="00A1690E" w:rsidRDefault="00A636EA" w:rsidP="00A636EA"/>
    <w:p w:rsidR="00A636EA" w:rsidRPr="00A1690E" w:rsidRDefault="00A636EA" w:rsidP="00A636EA">
      <w:pPr>
        <w:jc w:val="both"/>
      </w:pPr>
      <w:r w:rsidRPr="00A1690E">
        <w:t>Réalise une brochure (folder)/vidéo/article à distribuer/diffuser auprès des plus petits afin de les mettre en garde quant aux dangers des réseaux sociaux et de les aider à paramétrer leur profil</w:t>
      </w:r>
      <w:r>
        <w:t>.</w:t>
      </w:r>
    </w:p>
    <w:p w:rsidR="00A636EA" w:rsidRDefault="00A636EA" w:rsidP="00A636EA"/>
    <w:p w:rsidR="00A636EA" w:rsidRPr="00A1690E" w:rsidRDefault="00A636EA" w:rsidP="00A636EA">
      <w:r w:rsidRPr="00A1690E">
        <w:t>Donne-leur des conseils.</w:t>
      </w:r>
    </w:p>
    <w:p w:rsidR="00A636EA" w:rsidRPr="00A1690E" w:rsidRDefault="00A636EA" w:rsidP="00A636EA">
      <w:pPr>
        <w:pStyle w:val="Sansinterligne"/>
      </w:pPr>
    </w:p>
    <w:p w:rsidR="00A636EA" w:rsidRPr="00A1690E" w:rsidRDefault="00A636EA" w:rsidP="00A636EA">
      <w:pPr>
        <w:pStyle w:val="Sansinterligne"/>
      </w:pPr>
    </w:p>
    <w:p w:rsidR="00A636EA" w:rsidRDefault="00A636EA" w:rsidP="00A636EA">
      <w:pPr>
        <w:pStyle w:val="Titre3"/>
        <w:numPr>
          <w:ilvl w:val="0"/>
          <w:numId w:val="21"/>
        </w:numPr>
        <w:ind w:left="1134"/>
      </w:pPr>
      <w:bookmarkStart w:id="86" w:name="_Toc480890512"/>
      <w:bookmarkStart w:id="87" w:name="_Toc531358265"/>
      <w:bookmarkStart w:id="88" w:name="_Toc18929922"/>
      <w:bookmarkStart w:id="89" w:name="_Toc18934368"/>
      <w:r>
        <w:t>J’identifie des règles juridiques et des normes sociales dans une interaction médiatique</w:t>
      </w:r>
      <w:bookmarkEnd w:id="86"/>
      <w:bookmarkEnd w:id="87"/>
      <w:bookmarkEnd w:id="88"/>
      <w:bookmarkEnd w:id="89"/>
    </w:p>
    <w:p w:rsidR="00A636EA" w:rsidRDefault="00A636EA" w:rsidP="00A636EA"/>
    <w:p w:rsidR="00A636EA" w:rsidRDefault="00A636EA" w:rsidP="00A636EA">
      <w:pPr>
        <w:pStyle w:val="Titre4"/>
      </w:pPr>
      <w:bookmarkStart w:id="90" w:name="_Toc480890513"/>
      <w:bookmarkStart w:id="91" w:name="_Toc531358266"/>
      <w:bookmarkStart w:id="92" w:name="_Toc18934369"/>
      <w:r>
        <w:t>APPLICATION 7a : les réseaux sociaux et les normes.</w:t>
      </w:r>
      <w:bookmarkEnd w:id="90"/>
      <w:bookmarkEnd w:id="91"/>
      <w:bookmarkEnd w:id="92"/>
    </w:p>
    <w:p w:rsidR="00A636EA" w:rsidRPr="00A1690E" w:rsidRDefault="00A636EA" w:rsidP="00A636EA">
      <w:pPr>
        <w:jc w:val="both"/>
      </w:pPr>
    </w:p>
    <w:p w:rsidR="00A636EA" w:rsidRPr="00A1690E" w:rsidRDefault="00A636EA" w:rsidP="00A636EA">
      <w:pPr>
        <w:jc w:val="both"/>
      </w:pPr>
      <w:r w:rsidRPr="00A1690E">
        <w:t xml:space="preserve">Dégage les principes juridiques, les normes sociales, </w:t>
      </w:r>
      <w:r w:rsidRPr="00A1690E">
        <w:rPr>
          <w:color w:val="000000" w:themeColor="text1"/>
        </w:rPr>
        <w:t xml:space="preserve">les références aux identités individuelle et collective ainsi qu’à l’appartenance auxquels </w:t>
      </w:r>
      <w:r>
        <w:t>fait référence</w:t>
      </w:r>
      <w:r w:rsidRPr="00A1690E">
        <w:t xml:space="preserve"> cet article ?</w:t>
      </w:r>
    </w:p>
    <w:p w:rsidR="00990617" w:rsidRDefault="00990617" w:rsidP="00A636EA">
      <w:pPr>
        <w:jc w:val="both"/>
      </w:pPr>
    </w:p>
    <w:p w:rsidR="00A636EA" w:rsidRPr="008859DE" w:rsidRDefault="00A636EA" w:rsidP="00A636EA">
      <w:pPr>
        <w:pBdr>
          <w:top w:val="single" w:sz="4" w:space="1" w:color="auto"/>
          <w:left w:val="single" w:sz="4" w:space="4" w:color="auto"/>
          <w:bottom w:val="single" w:sz="4" w:space="1" w:color="auto"/>
          <w:right w:val="single" w:sz="4" w:space="4" w:color="auto"/>
        </w:pBdr>
        <w:jc w:val="both"/>
        <w:rPr>
          <w:b/>
        </w:rPr>
      </w:pPr>
      <w:r w:rsidRPr="008859DE">
        <w:rPr>
          <w:b/>
        </w:rPr>
        <w:t>Quelques conseils pour protéger vos enfants sur Internet</w:t>
      </w:r>
      <w:r>
        <w:rPr>
          <w:rStyle w:val="Appelnotedebasdep"/>
          <w:b/>
        </w:rPr>
        <w:footnoteReference w:id="20"/>
      </w:r>
    </w:p>
    <w:p w:rsidR="00A636EA" w:rsidRPr="008859DE" w:rsidRDefault="00A636EA" w:rsidP="00A636EA">
      <w:pPr>
        <w:pBdr>
          <w:top w:val="single" w:sz="4" w:space="1" w:color="auto"/>
          <w:left w:val="single" w:sz="4" w:space="4" w:color="auto"/>
          <w:bottom w:val="single" w:sz="4" w:space="1" w:color="auto"/>
          <w:right w:val="single" w:sz="4" w:space="4" w:color="auto"/>
        </w:pBdr>
        <w:jc w:val="both"/>
        <w:rPr>
          <w:sz w:val="18"/>
        </w:rPr>
      </w:pPr>
      <w:r w:rsidRPr="008859DE">
        <w:rPr>
          <w:sz w:val="18"/>
        </w:rPr>
        <w:t>RTBF TENDANCE</w:t>
      </w:r>
      <w:r>
        <w:rPr>
          <w:sz w:val="18"/>
        </w:rPr>
        <w:t xml:space="preserve">, </w:t>
      </w:r>
      <w:r w:rsidRPr="008859DE">
        <w:rPr>
          <w:sz w:val="18"/>
        </w:rPr>
        <w:t>Publié le vendredi 29 juillet 2016 à 17h00</w:t>
      </w:r>
    </w:p>
    <w:p w:rsidR="00A636EA" w:rsidRPr="008859DE" w:rsidRDefault="00A636EA" w:rsidP="00A636EA">
      <w:pPr>
        <w:pBdr>
          <w:top w:val="single" w:sz="4" w:space="1" w:color="auto"/>
          <w:left w:val="single" w:sz="4" w:space="4" w:color="auto"/>
          <w:bottom w:val="single" w:sz="4" w:space="1" w:color="auto"/>
          <w:right w:val="single" w:sz="4" w:space="4" w:color="auto"/>
        </w:pBdr>
        <w:jc w:val="both"/>
        <w:rPr>
          <w:i/>
          <w:sz w:val="21"/>
        </w:rPr>
      </w:pP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"Avec l</w:t>
      </w:r>
      <w:r w:rsidR="00AB4FE6">
        <w:rPr>
          <w:i/>
          <w:color w:val="333333"/>
          <w:sz w:val="21"/>
          <w:szCs w:val="27"/>
        </w:rPr>
        <w:t>’</w:t>
      </w:r>
      <w:r w:rsidRPr="007D76AD">
        <w:rPr>
          <w:i/>
          <w:color w:val="333333"/>
          <w:sz w:val="21"/>
          <w:szCs w:val="27"/>
        </w:rPr>
        <w:t>évolution d</w:t>
      </w:r>
      <w:r w:rsidR="00AB4FE6">
        <w:rPr>
          <w:i/>
          <w:color w:val="333333"/>
          <w:sz w:val="21"/>
          <w:szCs w:val="27"/>
        </w:rPr>
        <w:t>’</w:t>
      </w:r>
      <w:r w:rsidRPr="007D76AD">
        <w:rPr>
          <w:i/>
          <w:color w:val="333333"/>
          <w:sz w:val="21"/>
          <w:szCs w:val="27"/>
        </w:rPr>
        <w:t xml:space="preserve">internet, tout va plus vite". Marine </w:t>
      </w:r>
      <w:proofErr w:type="spellStart"/>
      <w:r w:rsidRPr="007D76AD">
        <w:rPr>
          <w:i/>
          <w:color w:val="333333"/>
          <w:sz w:val="21"/>
          <w:szCs w:val="27"/>
        </w:rPr>
        <w:t>Smeets</w:t>
      </w:r>
      <w:proofErr w:type="spellEnd"/>
      <w:r w:rsidRPr="007D76AD">
        <w:rPr>
          <w:i/>
          <w:color w:val="333333"/>
          <w:sz w:val="21"/>
          <w:szCs w:val="27"/>
        </w:rPr>
        <w:t>, responsable de projet en matière de sécurité en ligne à Child Focus, explique dans Matin Première qu</w:t>
      </w:r>
      <w:r w:rsidR="00AB4FE6">
        <w:rPr>
          <w:i/>
          <w:color w:val="333333"/>
          <w:sz w:val="21"/>
          <w:szCs w:val="27"/>
        </w:rPr>
        <w:t>’</w:t>
      </w:r>
      <w:r w:rsidRPr="007D76AD">
        <w:rPr>
          <w:i/>
          <w:color w:val="333333"/>
          <w:sz w:val="21"/>
          <w:szCs w:val="27"/>
        </w:rPr>
        <w:t>avec l</w:t>
      </w:r>
      <w:r w:rsidR="00AB4FE6">
        <w:rPr>
          <w:i/>
          <w:color w:val="333333"/>
          <w:sz w:val="21"/>
          <w:szCs w:val="27"/>
        </w:rPr>
        <w:t>’</w:t>
      </w:r>
      <w:r w:rsidRPr="007D76AD">
        <w:rPr>
          <w:i/>
          <w:color w:val="333333"/>
          <w:sz w:val="21"/>
          <w:szCs w:val="27"/>
        </w:rPr>
        <w:t>évolution exponentielle des nouvelles technologies, les parents peuvent parfois se sentir dépassés, et perdre le contrôle.</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Comment faire la différence entre ce qui est sécurisé et ce qui ne l</w:t>
      </w:r>
      <w:r w:rsidR="00AB4FE6">
        <w:rPr>
          <w:i/>
          <w:color w:val="333333"/>
          <w:sz w:val="21"/>
          <w:szCs w:val="27"/>
        </w:rPr>
        <w:t>’</w:t>
      </w:r>
      <w:r w:rsidRPr="007D76AD">
        <w:rPr>
          <w:i/>
          <w:color w:val="333333"/>
          <w:sz w:val="21"/>
          <w:szCs w:val="27"/>
        </w:rPr>
        <w:t xml:space="preserve">est pas </w:t>
      </w:r>
      <w:r w:rsidRPr="007D76AD">
        <w:rPr>
          <w:b/>
          <w:i/>
          <w:color w:val="333333"/>
          <w:sz w:val="21"/>
          <w:szCs w:val="27"/>
        </w:rPr>
        <w:t>? </w:t>
      </w:r>
      <w:r w:rsidRPr="007D76AD">
        <w:rPr>
          <w:rStyle w:val="lev"/>
          <w:b/>
          <w:i/>
          <w:color w:val="333333"/>
          <w:sz w:val="21"/>
          <w:szCs w:val="27"/>
        </w:rPr>
        <w:t>Quels sont les risques</w:t>
      </w:r>
      <w:r w:rsidRPr="007D76AD">
        <w:rPr>
          <w:rStyle w:val="apple-converted-space"/>
          <w:i/>
          <w:color w:val="333333"/>
          <w:sz w:val="21"/>
          <w:szCs w:val="27"/>
        </w:rPr>
        <w:t> </w:t>
      </w:r>
      <w:r w:rsidRPr="007D76AD">
        <w:rPr>
          <w:i/>
          <w:color w:val="333333"/>
          <w:sz w:val="21"/>
          <w:szCs w:val="27"/>
        </w:rPr>
        <w:t>à l</w:t>
      </w:r>
      <w:r w:rsidR="00AB4FE6">
        <w:rPr>
          <w:i/>
          <w:color w:val="333333"/>
          <w:sz w:val="21"/>
          <w:szCs w:val="27"/>
        </w:rPr>
        <w:t>’</w:t>
      </w:r>
      <w:r w:rsidRPr="007D76AD">
        <w:rPr>
          <w:i/>
          <w:color w:val="333333"/>
          <w:sz w:val="21"/>
          <w:szCs w:val="27"/>
        </w:rPr>
        <w:t>heure où des enfants de moins de douze ans surfent sur leur smartphone à longueur de journée ?</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rStyle w:val="lev"/>
          <w:b/>
          <w:i/>
          <w:color w:val="333333"/>
          <w:sz w:val="21"/>
          <w:szCs w:val="27"/>
        </w:rPr>
        <w:t>Child Focus</w:t>
      </w:r>
      <w:r w:rsidRPr="007D76AD">
        <w:rPr>
          <w:b/>
          <w:i/>
          <w:color w:val="333333"/>
          <w:sz w:val="21"/>
          <w:szCs w:val="27"/>
        </w:rPr>
        <w:t>,</w:t>
      </w:r>
      <w:r w:rsidRPr="007D76AD">
        <w:rPr>
          <w:i/>
          <w:color w:val="333333"/>
          <w:sz w:val="21"/>
          <w:szCs w:val="27"/>
        </w:rPr>
        <w:t xml:space="preserve"> à travers ses campagnes de prévention, sensibilise petits et grands aux dangers que comporte Internet pour la nouvelle génération. Atteindre les plus jeunes est une priorité : "</w:t>
      </w:r>
      <w:r w:rsidRPr="007D76AD">
        <w:rPr>
          <w:rStyle w:val="Accentuation"/>
          <w:color w:val="333333"/>
          <w:sz w:val="21"/>
          <w:szCs w:val="27"/>
        </w:rPr>
        <w:t xml:space="preserve">Ce </w:t>
      </w:r>
      <w:r w:rsidRPr="007D76AD">
        <w:rPr>
          <w:i/>
          <w:color w:val="333333"/>
          <w:sz w:val="21"/>
          <w:szCs w:val="27"/>
        </w:rPr>
        <w:t>n</w:t>
      </w:r>
      <w:r w:rsidR="00AB4FE6">
        <w:rPr>
          <w:i/>
          <w:color w:val="333333"/>
          <w:sz w:val="21"/>
          <w:szCs w:val="27"/>
        </w:rPr>
        <w:t>’</w:t>
      </w:r>
      <w:r w:rsidRPr="007D76AD">
        <w:rPr>
          <w:i/>
          <w:color w:val="333333"/>
          <w:sz w:val="21"/>
          <w:szCs w:val="27"/>
        </w:rPr>
        <w:t>est</w:t>
      </w:r>
      <w:r w:rsidRPr="007D76AD">
        <w:rPr>
          <w:rStyle w:val="Accentuation"/>
          <w:color w:val="333333"/>
          <w:sz w:val="21"/>
          <w:szCs w:val="27"/>
        </w:rPr>
        <w:t> pas à 16 ans qu</w:t>
      </w:r>
      <w:r w:rsidR="00AB4FE6">
        <w:rPr>
          <w:rStyle w:val="Accentuation"/>
          <w:color w:val="333333"/>
          <w:sz w:val="21"/>
          <w:szCs w:val="27"/>
        </w:rPr>
        <w:t>’</w:t>
      </w:r>
      <w:r w:rsidRPr="007D76AD">
        <w:rPr>
          <w:rStyle w:val="Accentuation"/>
          <w:color w:val="333333"/>
          <w:sz w:val="21"/>
          <w:szCs w:val="27"/>
        </w:rPr>
        <w:t xml:space="preserve">on va dire à </w:t>
      </w:r>
      <w:proofErr w:type="gramStart"/>
      <w:r w:rsidRPr="007D76AD">
        <w:rPr>
          <w:rStyle w:val="Accentuation"/>
          <w:color w:val="333333"/>
          <w:sz w:val="21"/>
          <w:szCs w:val="27"/>
        </w:rPr>
        <w:t>l</w:t>
      </w:r>
      <w:r w:rsidR="00AB4FE6">
        <w:rPr>
          <w:rStyle w:val="Accentuation"/>
          <w:color w:val="333333"/>
          <w:sz w:val="21"/>
          <w:szCs w:val="27"/>
        </w:rPr>
        <w:t>’</w:t>
      </w:r>
      <w:r w:rsidRPr="007D76AD">
        <w:rPr>
          <w:rStyle w:val="Accentuation"/>
          <w:color w:val="333333"/>
          <w:sz w:val="21"/>
          <w:szCs w:val="27"/>
        </w:rPr>
        <w:t>adolescent fais pas</w:t>
      </w:r>
      <w:proofErr w:type="gramEnd"/>
      <w:r w:rsidRPr="007D76AD">
        <w:rPr>
          <w:rStyle w:val="Accentuation"/>
          <w:color w:val="333333"/>
          <w:sz w:val="21"/>
          <w:szCs w:val="27"/>
        </w:rPr>
        <w:t xml:space="preserve"> si fais pas ça..</w:t>
      </w:r>
      <w:r w:rsidRPr="007D76AD">
        <w:rPr>
          <w:i/>
          <w:color w:val="333333"/>
          <w:sz w:val="21"/>
          <w:szCs w:val="27"/>
        </w:rPr>
        <w:t xml:space="preserve">.", remarque Marine </w:t>
      </w:r>
      <w:proofErr w:type="spellStart"/>
      <w:r w:rsidRPr="007D76AD">
        <w:rPr>
          <w:i/>
          <w:color w:val="333333"/>
          <w:sz w:val="21"/>
          <w:szCs w:val="27"/>
        </w:rPr>
        <w:t>Smeets</w:t>
      </w:r>
      <w:proofErr w:type="spellEnd"/>
      <w:r w:rsidRPr="007D76AD">
        <w:rPr>
          <w:i/>
          <w:color w:val="333333"/>
          <w:sz w:val="21"/>
          <w:szCs w:val="27"/>
        </w:rPr>
        <w:t>. </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L</w:t>
      </w:r>
      <w:r w:rsidR="00AB4FE6">
        <w:rPr>
          <w:i/>
          <w:color w:val="333333"/>
          <w:sz w:val="21"/>
          <w:szCs w:val="27"/>
        </w:rPr>
        <w:t>’</w:t>
      </w:r>
      <w:r w:rsidRPr="007D76AD">
        <w:rPr>
          <w:i/>
          <w:color w:val="333333"/>
          <w:sz w:val="21"/>
          <w:szCs w:val="27"/>
        </w:rPr>
        <w:t>organisation axe principalement ses interventions sur les</w:t>
      </w:r>
      <w:r w:rsidRPr="007D76AD">
        <w:rPr>
          <w:rStyle w:val="apple-converted-space"/>
          <w:i/>
          <w:color w:val="333333"/>
          <w:sz w:val="21"/>
          <w:szCs w:val="27"/>
        </w:rPr>
        <w:t> </w:t>
      </w:r>
      <w:r w:rsidRPr="007D76AD">
        <w:rPr>
          <w:rStyle w:val="lev"/>
          <w:b/>
          <w:i/>
          <w:color w:val="333333"/>
          <w:sz w:val="21"/>
          <w:szCs w:val="27"/>
        </w:rPr>
        <w:t>notions de respect</w:t>
      </w:r>
      <w:r w:rsidRPr="007D76AD">
        <w:rPr>
          <w:rStyle w:val="apple-converted-space"/>
          <w:i/>
          <w:color w:val="333333"/>
          <w:sz w:val="21"/>
          <w:szCs w:val="27"/>
        </w:rPr>
        <w:t> </w:t>
      </w:r>
      <w:r w:rsidRPr="007D76AD">
        <w:rPr>
          <w:i/>
          <w:color w:val="333333"/>
          <w:sz w:val="21"/>
          <w:szCs w:val="27"/>
        </w:rPr>
        <w:t xml:space="preserve">et de sexualité en ligne. Les risques sont divers, mais ceux dont Marine </w:t>
      </w:r>
      <w:proofErr w:type="spellStart"/>
      <w:r w:rsidRPr="007D76AD">
        <w:rPr>
          <w:i/>
          <w:color w:val="333333"/>
          <w:sz w:val="21"/>
          <w:szCs w:val="27"/>
        </w:rPr>
        <w:t>Smeets</w:t>
      </w:r>
      <w:proofErr w:type="spellEnd"/>
      <w:r w:rsidRPr="007D76AD">
        <w:rPr>
          <w:i/>
          <w:color w:val="333333"/>
          <w:sz w:val="21"/>
          <w:szCs w:val="27"/>
        </w:rPr>
        <w:t xml:space="preserve"> parle principalement sont l</w:t>
      </w:r>
      <w:r w:rsidR="00AB4FE6">
        <w:rPr>
          <w:i/>
          <w:color w:val="333333"/>
          <w:sz w:val="21"/>
          <w:szCs w:val="27"/>
        </w:rPr>
        <w:t>’</w:t>
      </w:r>
      <w:r w:rsidRPr="007D76AD">
        <w:rPr>
          <w:i/>
          <w:color w:val="333333"/>
          <w:sz w:val="21"/>
          <w:szCs w:val="27"/>
        </w:rPr>
        <w:t>atteinte à la vie privée, les contacts non désirés et le partage d</w:t>
      </w:r>
      <w:r w:rsidR="00AB4FE6">
        <w:rPr>
          <w:i/>
          <w:color w:val="333333"/>
          <w:sz w:val="21"/>
          <w:szCs w:val="27"/>
        </w:rPr>
        <w:t>’</w:t>
      </w:r>
      <w:r w:rsidRPr="007D76AD">
        <w:rPr>
          <w:i/>
          <w:color w:val="333333"/>
          <w:sz w:val="21"/>
          <w:szCs w:val="27"/>
        </w:rPr>
        <w:t>images hors de contrôle. "</w:t>
      </w:r>
      <w:r w:rsidRPr="007D76AD">
        <w:rPr>
          <w:rStyle w:val="Accentuation"/>
          <w:color w:val="333333"/>
          <w:sz w:val="21"/>
          <w:szCs w:val="27"/>
        </w:rPr>
        <w:t>Les jeunes envoient beaucoup de photos en ligne, mais ils ne sont pas toujours conscients des risques liés</w:t>
      </w:r>
      <w:r w:rsidRPr="007D76AD">
        <w:rPr>
          <w:i/>
          <w:color w:val="333333"/>
          <w:sz w:val="21"/>
          <w:szCs w:val="27"/>
        </w:rPr>
        <w:t>." Elle évoque également les dangers du "</w:t>
      </w:r>
      <w:r w:rsidRPr="007D76AD">
        <w:rPr>
          <w:rStyle w:val="lev"/>
          <w:b/>
          <w:i/>
          <w:color w:val="333333"/>
          <w:sz w:val="21"/>
          <w:szCs w:val="27"/>
        </w:rPr>
        <w:t>sexting</w:t>
      </w:r>
      <w:r w:rsidRPr="007D76AD">
        <w:rPr>
          <w:i/>
          <w:color w:val="333333"/>
          <w:sz w:val="21"/>
          <w:szCs w:val="27"/>
        </w:rPr>
        <w:t>", l</w:t>
      </w:r>
      <w:r w:rsidR="00AB4FE6">
        <w:rPr>
          <w:i/>
          <w:color w:val="333333"/>
          <w:sz w:val="21"/>
          <w:szCs w:val="27"/>
        </w:rPr>
        <w:t>’</w:t>
      </w:r>
      <w:r w:rsidRPr="007D76AD">
        <w:rPr>
          <w:i/>
          <w:color w:val="333333"/>
          <w:sz w:val="21"/>
          <w:szCs w:val="27"/>
        </w:rPr>
        <w:t>envoi de photos intimes, osées, à un petit ami par exemple, qui peut dégénérer après rupture de la relation : "U</w:t>
      </w:r>
      <w:r w:rsidRPr="007D76AD">
        <w:rPr>
          <w:rStyle w:val="Accentuation"/>
          <w:color w:val="333333"/>
          <w:sz w:val="21"/>
          <w:szCs w:val="27"/>
        </w:rPr>
        <w:t>ne fois que la relation se termine il se peut qu</w:t>
      </w:r>
      <w:r w:rsidR="00AB4FE6">
        <w:rPr>
          <w:rStyle w:val="Accentuation"/>
          <w:color w:val="333333"/>
          <w:sz w:val="21"/>
          <w:szCs w:val="27"/>
        </w:rPr>
        <w:t>’</w:t>
      </w:r>
      <w:r w:rsidRPr="007D76AD">
        <w:rPr>
          <w:rStyle w:val="Accentuation"/>
          <w:color w:val="333333"/>
          <w:sz w:val="21"/>
          <w:szCs w:val="27"/>
        </w:rPr>
        <w:t>une personne l</w:t>
      </w:r>
      <w:r w:rsidR="00AB4FE6">
        <w:rPr>
          <w:rStyle w:val="Accentuation"/>
          <w:color w:val="333333"/>
          <w:sz w:val="21"/>
          <w:szCs w:val="27"/>
        </w:rPr>
        <w:t>’</w:t>
      </w:r>
      <w:r w:rsidRPr="007D76AD">
        <w:rPr>
          <w:rStyle w:val="Accentuation"/>
          <w:color w:val="333333"/>
          <w:sz w:val="21"/>
          <w:szCs w:val="27"/>
        </w:rPr>
        <w:t>envoie à une autre personne, et là on entre dans un risque où on ne sait pas qui va voir cette photo, et où elle va atterrir</w:t>
      </w:r>
      <w:r w:rsidRPr="007D76AD">
        <w:rPr>
          <w:i/>
          <w:color w:val="333333"/>
          <w:sz w:val="21"/>
          <w:szCs w:val="27"/>
        </w:rPr>
        <w:t>."  </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Pour sensibiliser la jeunesse</w:t>
      </w:r>
      <w:r w:rsidRPr="007D76AD">
        <w:rPr>
          <w:b/>
          <w:i/>
          <w:color w:val="333333"/>
          <w:sz w:val="21"/>
          <w:szCs w:val="27"/>
        </w:rPr>
        <w:t>,</w:t>
      </w:r>
      <w:r w:rsidRPr="007D76AD">
        <w:rPr>
          <w:rStyle w:val="apple-converted-space"/>
          <w:i/>
          <w:color w:val="333333"/>
          <w:sz w:val="21"/>
          <w:szCs w:val="27"/>
        </w:rPr>
        <w:t> </w:t>
      </w:r>
      <w:r w:rsidRPr="007D76AD">
        <w:rPr>
          <w:rStyle w:val="lev"/>
          <w:b/>
          <w:i/>
          <w:color w:val="333333"/>
          <w:sz w:val="21"/>
          <w:szCs w:val="27"/>
        </w:rPr>
        <w:t>Child Focus donne quelques conseils</w:t>
      </w:r>
      <w:r w:rsidRPr="007D76AD">
        <w:rPr>
          <w:rStyle w:val="apple-converted-space"/>
          <w:i/>
          <w:color w:val="333333"/>
          <w:sz w:val="21"/>
          <w:szCs w:val="27"/>
        </w:rPr>
        <w:t> </w:t>
      </w:r>
      <w:r w:rsidRPr="007D76AD">
        <w:rPr>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 </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rStyle w:val="lev"/>
          <w:i/>
          <w:color w:val="333333"/>
          <w:sz w:val="21"/>
          <w:szCs w:val="27"/>
        </w:rPr>
        <w:t>L</w:t>
      </w:r>
      <w:r w:rsidR="00AB4FE6">
        <w:rPr>
          <w:rStyle w:val="lev"/>
          <w:i/>
          <w:color w:val="333333"/>
          <w:sz w:val="21"/>
          <w:szCs w:val="27"/>
        </w:rPr>
        <w:t>’</w:t>
      </w:r>
      <w:r w:rsidRPr="007D76AD">
        <w:rPr>
          <w:rStyle w:val="lev"/>
          <w:i/>
          <w:color w:val="333333"/>
          <w:sz w:val="21"/>
          <w:szCs w:val="27"/>
        </w:rPr>
        <w:t>esprit critique</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L</w:t>
      </w:r>
      <w:r w:rsidR="00AB4FE6">
        <w:rPr>
          <w:i/>
          <w:color w:val="333333"/>
          <w:sz w:val="21"/>
          <w:szCs w:val="27"/>
        </w:rPr>
        <w:t>’</w:t>
      </w:r>
      <w:r w:rsidRPr="007D76AD">
        <w:rPr>
          <w:i/>
          <w:color w:val="333333"/>
          <w:sz w:val="21"/>
          <w:szCs w:val="27"/>
        </w:rPr>
        <w:t>organisation rappelle sur son site qu</w:t>
      </w:r>
      <w:r w:rsidR="00AB4FE6">
        <w:rPr>
          <w:i/>
          <w:color w:val="333333"/>
          <w:sz w:val="21"/>
          <w:szCs w:val="27"/>
        </w:rPr>
        <w:t>’</w:t>
      </w:r>
      <w:r w:rsidRPr="007D76AD">
        <w:rPr>
          <w:i/>
          <w:color w:val="333333"/>
          <w:sz w:val="21"/>
          <w:szCs w:val="27"/>
        </w:rPr>
        <w:t>il fau</w:t>
      </w:r>
      <w:r>
        <w:rPr>
          <w:i/>
          <w:color w:val="333333"/>
          <w:sz w:val="21"/>
          <w:szCs w:val="27"/>
        </w:rPr>
        <w:t>t toujours vérifier ses sources </w:t>
      </w:r>
      <w:r w:rsidRPr="007D76AD">
        <w:rPr>
          <w:i/>
          <w:color w:val="333333"/>
          <w:sz w:val="21"/>
          <w:szCs w:val="27"/>
        </w:rPr>
        <w:t>! Elle suggère aux enfants de prendre l</w:t>
      </w:r>
      <w:r w:rsidR="00AB4FE6">
        <w:rPr>
          <w:i/>
          <w:color w:val="333333"/>
          <w:sz w:val="21"/>
          <w:szCs w:val="27"/>
        </w:rPr>
        <w:t>’</w:t>
      </w:r>
      <w:r w:rsidRPr="007D76AD">
        <w:rPr>
          <w:i/>
          <w:color w:val="333333"/>
          <w:sz w:val="21"/>
          <w:szCs w:val="27"/>
        </w:rPr>
        <w:t>habitude de contrôler que l</w:t>
      </w:r>
      <w:r w:rsidR="00AB4FE6">
        <w:rPr>
          <w:i/>
          <w:color w:val="333333"/>
          <w:sz w:val="21"/>
          <w:szCs w:val="27"/>
        </w:rPr>
        <w:t>’</w:t>
      </w:r>
      <w:r w:rsidRPr="007D76AD">
        <w:rPr>
          <w:i/>
          <w:color w:val="333333"/>
          <w:sz w:val="21"/>
          <w:szCs w:val="27"/>
        </w:rPr>
        <w:t>information qu</w:t>
      </w:r>
      <w:r w:rsidR="00AB4FE6">
        <w:rPr>
          <w:i/>
          <w:color w:val="333333"/>
          <w:sz w:val="21"/>
          <w:szCs w:val="27"/>
        </w:rPr>
        <w:t>’</w:t>
      </w:r>
      <w:r w:rsidRPr="007D76AD">
        <w:rPr>
          <w:i/>
          <w:color w:val="333333"/>
          <w:sz w:val="21"/>
          <w:szCs w:val="27"/>
        </w:rPr>
        <w:t>ils trouvent est confirmée sur trois sites différents, afin d</w:t>
      </w:r>
      <w:r w:rsidR="00AB4FE6">
        <w:rPr>
          <w:i/>
          <w:color w:val="333333"/>
          <w:sz w:val="21"/>
          <w:szCs w:val="27"/>
        </w:rPr>
        <w:t>’</w:t>
      </w:r>
      <w:r w:rsidRPr="007D76AD">
        <w:rPr>
          <w:i/>
          <w:color w:val="333333"/>
          <w:sz w:val="21"/>
          <w:szCs w:val="27"/>
        </w:rPr>
        <w:t>éviter la propagation de canulars. </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Pour les adolescents, Child Focus</w:t>
      </w:r>
      <w:r w:rsidRPr="007D76AD">
        <w:rPr>
          <w:rStyle w:val="apple-converted-space"/>
          <w:i/>
          <w:color w:val="333333"/>
          <w:sz w:val="21"/>
          <w:szCs w:val="27"/>
        </w:rPr>
        <w:t> </w:t>
      </w:r>
      <w:r w:rsidRPr="007D76AD">
        <w:rPr>
          <w:rStyle w:val="lev"/>
          <w:b/>
          <w:i/>
          <w:color w:val="333333"/>
          <w:sz w:val="21"/>
          <w:szCs w:val="27"/>
        </w:rPr>
        <w:t>recommande</w:t>
      </w:r>
      <w:r w:rsidRPr="007D76AD">
        <w:rPr>
          <w:rStyle w:val="apple-converted-space"/>
          <w:i/>
          <w:color w:val="333333"/>
          <w:sz w:val="21"/>
          <w:szCs w:val="27"/>
        </w:rPr>
        <w:t> </w:t>
      </w:r>
      <w:r w:rsidRPr="007D76AD">
        <w:rPr>
          <w:i/>
          <w:color w:val="333333"/>
          <w:sz w:val="21"/>
          <w:szCs w:val="27"/>
        </w:rPr>
        <w:t>de ne pas se fier aux apparences, notamment lors des rencontres en ligne : "</w:t>
      </w:r>
      <w:r w:rsidRPr="007D76AD">
        <w:rPr>
          <w:rStyle w:val="Accentuation"/>
          <w:color w:val="333333"/>
          <w:sz w:val="21"/>
          <w:szCs w:val="27"/>
        </w:rPr>
        <w:t>Il est très facile de copier la photo d’une autre personne ou de mentir sur son identité. Eh oui, si ton fantasme de toujours veut t’ajouter comme 'ami', réfléchis et demande-toi si c’est vraiment elle/lui derrière le profil</w:t>
      </w:r>
      <w:r w:rsidRPr="007D76AD">
        <w:rPr>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p>
    <w:p w:rsidR="00A636EA" w:rsidRDefault="00A636EA" w:rsidP="00A636EA">
      <w:pPr>
        <w:rPr>
          <w:rStyle w:val="lev"/>
          <w:i/>
          <w:color w:val="333333"/>
          <w:sz w:val="21"/>
          <w:szCs w:val="27"/>
        </w:rPr>
      </w:pPr>
      <w:r>
        <w:rPr>
          <w:rStyle w:val="lev"/>
          <w:i/>
          <w:color w:val="333333"/>
          <w:sz w:val="21"/>
          <w:szCs w:val="27"/>
        </w:rPr>
        <w:br w:type="page"/>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rStyle w:val="lev"/>
          <w:i/>
          <w:color w:val="333333"/>
          <w:sz w:val="21"/>
          <w:szCs w:val="27"/>
        </w:rPr>
        <w:t>Faire des comparaisons entre réel et virtuel</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Pour concrétiser les risques, l</w:t>
      </w:r>
      <w:r w:rsidR="00AB4FE6">
        <w:rPr>
          <w:i/>
          <w:color w:val="333333"/>
          <w:sz w:val="21"/>
          <w:szCs w:val="27"/>
        </w:rPr>
        <w:t>’</w:t>
      </w:r>
      <w:r w:rsidRPr="007D76AD">
        <w:rPr>
          <w:i/>
          <w:color w:val="333333"/>
          <w:sz w:val="21"/>
          <w:szCs w:val="27"/>
        </w:rPr>
        <w:t>organisation propose de nombreuses comparaisons entre virtuel et réel : "</w:t>
      </w:r>
      <w:r w:rsidRPr="007D76AD">
        <w:rPr>
          <w:rStyle w:val="Accentuation"/>
          <w:color w:val="333333"/>
          <w:sz w:val="21"/>
          <w:szCs w:val="27"/>
        </w:rPr>
        <w:t>Que ferais-tu si une personne, en rue, te demandait ton adresse en échange d’un téléphone ? Tu la donnerais ? Mais non, évidemment ! Alors ne la donne pas non plus sur Internet</w:t>
      </w:r>
      <w:r w:rsidRPr="007D76AD">
        <w:rPr>
          <w:i/>
          <w:color w:val="333333"/>
          <w:sz w:val="21"/>
          <w:szCs w:val="27"/>
        </w:rPr>
        <w:t>", "</w:t>
      </w:r>
      <w:r w:rsidRPr="007D76AD">
        <w:rPr>
          <w:rStyle w:val="Accentuation"/>
          <w:color w:val="333333"/>
          <w:sz w:val="21"/>
          <w:szCs w:val="27"/>
        </w:rPr>
        <w:t>Un mot de passe, c’est un peu comme la clé de ta maison : personne ne peut te demander de le lui donner</w:t>
      </w:r>
      <w:r w:rsidRPr="007D76AD">
        <w:rPr>
          <w:i/>
          <w:color w:val="333333"/>
          <w:sz w:val="21"/>
          <w:szCs w:val="27"/>
        </w:rPr>
        <w:t>", ou encore</w:t>
      </w:r>
      <w:r w:rsidRPr="007D76AD">
        <w:rPr>
          <w:rStyle w:val="apple-converted-space"/>
          <w:i/>
          <w:color w:val="333333"/>
          <w:sz w:val="21"/>
          <w:szCs w:val="27"/>
        </w:rPr>
        <w:t> </w:t>
      </w:r>
      <w:r w:rsidRPr="007D76AD">
        <w:rPr>
          <w:rStyle w:val="Accentuation"/>
          <w:color w:val="333333"/>
          <w:sz w:val="21"/>
          <w:szCs w:val="27"/>
        </w:rPr>
        <w:t>"C’est comme dans la vie réelle : réfléchis avant de partager ou de dire quelque chose à quelqu’un…</w:t>
      </w:r>
      <w:r w:rsidRPr="007D76AD">
        <w:rPr>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Dans sa campagne "Surf Safe", Child Focus fait le lien entre surfer sur une planche mécanique animée et surfer en ligne. Le but est de faire grimper les enfants sur cette planche mouvante afin qu</w:t>
      </w:r>
      <w:r w:rsidR="00AB4FE6">
        <w:rPr>
          <w:i/>
          <w:color w:val="333333"/>
          <w:sz w:val="21"/>
          <w:szCs w:val="27"/>
        </w:rPr>
        <w:t>’</w:t>
      </w:r>
      <w:r w:rsidRPr="007D76AD">
        <w:rPr>
          <w:i/>
          <w:color w:val="333333"/>
          <w:sz w:val="21"/>
          <w:szCs w:val="27"/>
        </w:rPr>
        <w:t>ils fassent l</w:t>
      </w:r>
      <w:r w:rsidR="00AB4FE6">
        <w:rPr>
          <w:i/>
          <w:color w:val="333333"/>
          <w:sz w:val="21"/>
          <w:szCs w:val="27"/>
        </w:rPr>
        <w:t>’</w:t>
      </w:r>
      <w:r w:rsidRPr="007D76AD">
        <w:rPr>
          <w:i/>
          <w:color w:val="333333"/>
          <w:sz w:val="21"/>
          <w:szCs w:val="27"/>
        </w:rPr>
        <w:t>analogie entre cette activité certes amusante mais instable, et le net. "</w:t>
      </w:r>
      <w:r w:rsidRPr="007D76AD">
        <w:rPr>
          <w:rStyle w:val="Accentuation"/>
          <w:color w:val="333333"/>
          <w:sz w:val="21"/>
          <w:szCs w:val="27"/>
        </w:rPr>
        <w:t>C</w:t>
      </w:r>
      <w:r w:rsidR="00AB4FE6">
        <w:rPr>
          <w:rStyle w:val="Accentuation"/>
          <w:color w:val="333333"/>
          <w:sz w:val="21"/>
          <w:szCs w:val="27"/>
        </w:rPr>
        <w:t>’</w:t>
      </w:r>
      <w:r w:rsidRPr="007D76AD">
        <w:rPr>
          <w:rStyle w:val="Accentuation"/>
          <w:color w:val="333333"/>
          <w:sz w:val="21"/>
          <w:szCs w:val="27"/>
        </w:rPr>
        <w:t>est super chouette mais voilà, on peut tomber donc il faut avoir les bons réflexes et pouvoir gérer ces risques éventuels</w:t>
      </w:r>
      <w:r w:rsidRPr="007D76AD">
        <w:rPr>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rStyle w:val="lev"/>
          <w:i/>
          <w:color w:val="333333"/>
          <w:sz w:val="21"/>
          <w:szCs w:val="27"/>
        </w:rPr>
        <w:t>"</w:t>
      </w:r>
      <w:r w:rsidRPr="007D76AD">
        <w:rPr>
          <w:rStyle w:val="Accentuation"/>
          <w:b/>
          <w:bCs/>
          <w:color w:val="333333"/>
          <w:sz w:val="21"/>
          <w:szCs w:val="27"/>
        </w:rPr>
        <w:t>Ne parle pas avec un inconnu</w:t>
      </w:r>
      <w:r w:rsidRPr="007D76AD">
        <w:rPr>
          <w:rStyle w:val="lev"/>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Finalement l</w:t>
      </w:r>
      <w:r w:rsidR="00AB4FE6">
        <w:rPr>
          <w:i/>
          <w:color w:val="333333"/>
          <w:sz w:val="21"/>
          <w:szCs w:val="27"/>
        </w:rPr>
        <w:t>’</w:t>
      </w:r>
      <w:r w:rsidRPr="007D76AD">
        <w:rPr>
          <w:i/>
          <w:color w:val="333333"/>
          <w:sz w:val="21"/>
          <w:szCs w:val="27"/>
        </w:rPr>
        <w:t>adage reste juste : sur Internet non plus, il ne faut pas parler à n</w:t>
      </w:r>
      <w:r w:rsidR="00AB4FE6">
        <w:rPr>
          <w:i/>
          <w:color w:val="333333"/>
          <w:sz w:val="21"/>
          <w:szCs w:val="27"/>
        </w:rPr>
        <w:t>’</w:t>
      </w:r>
      <w:r w:rsidRPr="007D76AD">
        <w:rPr>
          <w:i/>
          <w:color w:val="333333"/>
          <w:sz w:val="21"/>
          <w:szCs w:val="27"/>
        </w:rPr>
        <w:t>importe qui. Child Focus recommande : "</w:t>
      </w:r>
      <w:r w:rsidRPr="007D76AD">
        <w:rPr>
          <w:rStyle w:val="Accentuation"/>
          <w:color w:val="333333"/>
          <w:sz w:val="21"/>
          <w:szCs w:val="27"/>
        </w:rPr>
        <w:t>N’ouvre pas les e-mails de personnes que tu ne connais pas</w:t>
      </w:r>
      <w:r w:rsidRPr="007D76AD">
        <w:rPr>
          <w:i/>
          <w:color w:val="333333"/>
          <w:sz w:val="21"/>
          <w:szCs w:val="27"/>
        </w:rPr>
        <w:t>" et "</w:t>
      </w:r>
      <w:r w:rsidRPr="007D76AD">
        <w:rPr>
          <w:rStyle w:val="Accentuation"/>
          <w:color w:val="333333"/>
          <w:sz w:val="21"/>
          <w:szCs w:val="27"/>
        </w:rPr>
        <w:t>n’ajoute pas les gens que tu ne connais pas dans ta liste de contacts</w:t>
      </w:r>
      <w:r w:rsidRPr="007D76AD">
        <w:rPr>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rStyle w:val="lev"/>
          <w:i/>
          <w:color w:val="333333"/>
          <w:sz w:val="21"/>
          <w:szCs w:val="27"/>
        </w:rPr>
        <w:t>"</w:t>
      </w:r>
      <w:r w:rsidRPr="007D76AD">
        <w:rPr>
          <w:rStyle w:val="Accentuation"/>
          <w:b/>
          <w:bCs/>
          <w:color w:val="333333"/>
          <w:sz w:val="21"/>
          <w:szCs w:val="27"/>
        </w:rPr>
        <w:t>Parles-en avec un adulte</w:t>
      </w:r>
      <w:r w:rsidRPr="007D76AD">
        <w:rPr>
          <w:rStyle w:val="lev"/>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Le conseil qui revient le plus souvent reste "P</w:t>
      </w:r>
      <w:r w:rsidRPr="007D76AD">
        <w:rPr>
          <w:rStyle w:val="Accentuation"/>
          <w:color w:val="333333"/>
          <w:sz w:val="21"/>
          <w:szCs w:val="27"/>
        </w:rPr>
        <w:t>arles-en avec un adulte</w:t>
      </w:r>
      <w:r w:rsidRPr="007D76AD">
        <w:rPr>
          <w:i/>
          <w:color w:val="333333"/>
          <w:sz w:val="21"/>
          <w:szCs w:val="27"/>
        </w:rPr>
        <w:t>". Cette recommandation s</w:t>
      </w:r>
      <w:r w:rsidR="00AB4FE6">
        <w:rPr>
          <w:i/>
          <w:color w:val="333333"/>
          <w:sz w:val="21"/>
          <w:szCs w:val="27"/>
        </w:rPr>
        <w:t>’</w:t>
      </w:r>
      <w:r w:rsidRPr="007D76AD">
        <w:rPr>
          <w:i/>
          <w:color w:val="333333"/>
          <w:sz w:val="21"/>
          <w:szCs w:val="27"/>
        </w:rPr>
        <w:t>applique entre autres "</w:t>
      </w:r>
      <w:r w:rsidRPr="007D76AD">
        <w:rPr>
          <w:rStyle w:val="Accentuation"/>
          <w:color w:val="333333"/>
          <w:sz w:val="21"/>
          <w:szCs w:val="27"/>
        </w:rPr>
        <w:t>si une personne que tu ne connais pas essaye de te contacter</w:t>
      </w:r>
      <w:r w:rsidRPr="007D76AD">
        <w:rPr>
          <w:i/>
          <w:color w:val="333333"/>
          <w:sz w:val="21"/>
          <w:szCs w:val="27"/>
        </w:rPr>
        <w:t>", "</w:t>
      </w:r>
      <w:r w:rsidRPr="007D76AD">
        <w:rPr>
          <w:rStyle w:val="Accentuation"/>
          <w:color w:val="333333"/>
          <w:sz w:val="21"/>
          <w:szCs w:val="27"/>
        </w:rPr>
        <w:t>si un joueur en ligne te parle d</w:t>
      </w:r>
      <w:r w:rsidR="00AB4FE6">
        <w:rPr>
          <w:rStyle w:val="Accentuation"/>
          <w:color w:val="333333"/>
          <w:sz w:val="21"/>
          <w:szCs w:val="27"/>
        </w:rPr>
        <w:t>’</w:t>
      </w:r>
      <w:r w:rsidRPr="007D76AD">
        <w:rPr>
          <w:rStyle w:val="Accentuation"/>
          <w:color w:val="333333"/>
          <w:sz w:val="21"/>
          <w:szCs w:val="27"/>
        </w:rPr>
        <w:t>un sujet qui n</w:t>
      </w:r>
      <w:r w:rsidR="00AB4FE6">
        <w:rPr>
          <w:rStyle w:val="Accentuation"/>
          <w:color w:val="333333"/>
          <w:sz w:val="21"/>
          <w:szCs w:val="27"/>
        </w:rPr>
        <w:t>’</w:t>
      </w:r>
      <w:r w:rsidRPr="007D76AD">
        <w:rPr>
          <w:rStyle w:val="Accentuation"/>
          <w:color w:val="333333"/>
          <w:sz w:val="21"/>
          <w:szCs w:val="27"/>
        </w:rPr>
        <w:t>a rien à voir avec le jeu, ou qui te demande ton numéro de téléphone..</w:t>
      </w:r>
      <w:r w:rsidRPr="007D76AD">
        <w:rPr>
          <w:i/>
          <w:color w:val="333333"/>
          <w:sz w:val="21"/>
          <w:szCs w:val="27"/>
        </w:rPr>
        <w:t>." L</w:t>
      </w:r>
      <w:r w:rsidR="00AB4FE6">
        <w:rPr>
          <w:i/>
          <w:color w:val="333333"/>
          <w:sz w:val="21"/>
          <w:szCs w:val="27"/>
        </w:rPr>
        <w:t>’</w:t>
      </w:r>
      <w:r w:rsidRPr="007D76AD">
        <w:rPr>
          <w:i/>
          <w:color w:val="333333"/>
          <w:sz w:val="21"/>
          <w:szCs w:val="27"/>
        </w:rPr>
        <w:t>organisation demande au lecteur de prendre "</w:t>
      </w:r>
      <w:r w:rsidRPr="007D76AD">
        <w:rPr>
          <w:rStyle w:val="Accentuation"/>
          <w:color w:val="333333"/>
          <w:sz w:val="21"/>
          <w:szCs w:val="27"/>
        </w:rPr>
        <w:t>deux minutes pour réfléchir à qui tu parlerais en cas de problème</w:t>
      </w:r>
      <w:r w:rsidRPr="007D76AD">
        <w:rPr>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Pour les adolescents, Child Focus suggère quelqu</w:t>
      </w:r>
      <w:r w:rsidR="00AB4FE6">
        <w:rPr>
          <w:i/>
          <w:color w:val="333333"/>
          <w:sz w:val="21"/>
          <w:szCs w:val="27"/>
        </w:rPr>
        <w:t>’</w:t>
      </w:r>
      <w:r w:rsidRPr="007D76AD">
        <w:rPr>
          <w:i/>
          <w:color w:val="333333"/>
          <w:sz w:val="21"/>
          <w:szCs w:val="27"/>
        </w:rPr>
        <w:t>un de confiance, et</w:t>
      </w:r>
      <w:r w:rsidRPr="007D76AD">
        <w:rPr>
          <w:rStyle w:val="apple-converted-space"/>
          <w:i/>
          <w:color w:val="333333"/>
          <w:sz w:val="21"/>
          <w:szCs w:val="27"/>
        </w:rPr>
        <w:t> </w:t>
      </w:r>
      <w:r w:rsidRPr="007D76AD">
        <w:rPr>
          <w:i/>
          <w:color w:val="333333"/>
          <w:sz w:val="21"/>
          <w:szCs w:val="27"/>
        </w:rPr>
        <w:t>référence les contacts d</w:t>
      </w:r>
      <w:r w:rsidR="00AB4FE6">
        <w:rPr>
          <w:i/>
          <w:color w:val="333333"/>
          <w:sz w:val="21"/>
          <w:szCs w:val="27"/>
        </w:rPr>
        <w:t>’</w:t>
      </w:r>
      <w:r w:rsidRPr="007D76AD">
        <w:rPr>
          <w:i/>
          <w:color w:val="333333"/>
          <w:sz w:val="21"/>
          <w:szCs w:val="27"/>
        </w:rPr>
        <w:t>organisations pour la protection de la jeunesse à contacter en cas de problème.</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rStyle w:val="lev"/>
          <w:i/>
          <w:color w:val="333333"/>
          <w:sz w:val="21"/>
          <w:szCs w:val="27"/>
        </w:rPr>
        <w:t>Préserver sa vie privée et respecter celle des autres</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Le site</w:t>
      </w:r>
      <w:r w:rsidRPr="007D76AD">
        <w:rPr>
          <w:rStyle w:val="apple-converted-space"/>
          <w:i/>
          <w:color w:val="333333"/>
          <w:sz w:val="21"/>
          <w:szCs w:val="27"/>
        </w:rPr>
        <w:t> </w:t>
      </w:r>
      <w:r w:rsidRPr="007D76AD">
        <w:rPr>
          <w:i/>
          <w:color w:val="333333"/>
          <w:sz w:val="21"/>
          <w:szCs w:val="27"/>
        </w:rPr>
        <w:t>propose des coups de pouce pour préserver sa vie privée : après avoir consulté son identité en ligne (en tapant son nom sur un moteur de recherche par exemple), l</w:t>
      </w:r>
      <w:r w:rsidR="00AB4FE6">
        <w:rPr>
          <w:i/>
          <w:color w:val="333333"/>
          <w:sz w:val="21"/>
          <w:szCs w:val="27"/>
        </w:rPr>
        <w:t>’</w:t>
      </w:r>
      <w:r w:rsidRPr="007D76AD">
        <w:rPr>
          <w:i/>
          <w:color w:val="333333"/>
          <w:sz w:val="21"/>
          <w:szCs w:val="27"/>
        </w:rPr>
        <w:t>intéressé peut constater la matière disponible sur Internet à son sujet. "</w:t>
      </w:r>
      <w:r w:rsidRPr="007D76AD">
        <w:rPr>
          <w:rStyle w:val="Accentuation"/>
          <w:color w:val="333333"/>
          <w:sz w:val="21"/>
          <w:szCs w:val="27"/>
        </w:rPr>
        <w:t>Si des choses trop personnelles sont publiées sur le net par une personne que tu connais, demande directement à cette personne de les supprimer. Tu peux aussi en informer le responsable du site, ou contacter Child Focus</w:t>
      </w:r>
      <w:r w:rsidRPr="007D76AD">
        <w:rPr>
          <w:i/>
          <w:color w:val="333333"/>
          <w:sz w:val="21"/>
          <w:szCs w:val="27"/>
        </w:rPr>
        <w:t>", propose l</w:t>
      </w:r>
      <w:r w:rsidR="00AB4FE6">
        <w:rPr>
          <w:i/>
          <w:color w:val="333333"/>
          <w:sz w:val="21"/>
          <w:szCs w:val="27"/>
        </w:rPr>
        <w:t>’</w:t>
      </w:r>
      <w:r w:rsidRPr="007D76AD">
        <w:rPr>
          <w:i/>
          <w:color w:val="333333"/>
          <w:sz w:val="21"/>
          <w:szCs w:val="27"/>
        </w:rPr>
        <w:t>organisation.</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Parallèlement le site</w:t>
      </w:r>
      <w:r w:rsidRPr="007D76AD">
        <w:rPr>
          <w:rStyle w:val="apple-converted-space"/>
          <w:i/>
          <w:color w:val="333333"/>
          <w:sz w:val="21"/>
          <w:szCs w:val="27"/>
        </w:rPr>
        <w:t> </w:t>
      </w:r>
      <w:r w:rsidRPr="007D76AD">
        <w:rPr>
          <w:i/>
          <w:color w:val="333333"/>
          <w:sz w:val="21"/>
          <w:szCs w:val="27"/>
        </w:rPr>
        <w:t>explique que le droit à l</w:t>
      </w:r>
      <w:r w:rsidR="00AB4FE6">
        <w:rPr>
          <w:i/>
          <w:color w:val="333333"/>
          <w:sz w:val="21"/>
          <w:szCs w:val="27"/>
        </w:rPr>
        <w:t>’</w:t>
      </w:r>
      <w:r w:rsidRPr="007D76AD">
        <w:rPr>
          <w:i/>
          <w:color w:val="333333"/>
          <w:sz w:val="21"/>
          <w:szCs w:val="27"/>
        </w:rPr>
        <w:t>image va dans les deux sens ; avant de publier la photo d</w:t>
      </w:r>
      <w:r w:rsidR="00AB4FE6">
        <w:rPr>
          <w:i/>
          <w:color w:val="333333"/>
          <w:sz w:val="21"/>
          <w:szCs w:val="27"/>
        </w:rPr>
        <w:t>’</w:t>
      </w:r>
      <w:r w:rsidRPr="007D76AD">
        <w:rPr>
          <w:i/>
          <w:color w:val="333333"/>
          <w:sz w:val="21"/>
          <w:szCs w:val="27"/>
        </w:rPr>
        <w:t>un ami, il faut lui demander l</w:t>
      </w:r>
      <w:r w:rsidR="00AB4FE6">
        <w:rPr>
          <w:i/>
          <w:color w:val="333333"/>
          <w:sz w:val="21"/>
          <w:szCs w:val="27"/>
        </w:rPr>
        <w:t>’</w:t>
      </w:r>
      <w:r w:rsidRPr="007D76AD">
        <w:rPr>
          <w:i/>
          <w:color w:val="333333"/>
          <w:sz w:val="21"/>
          <w:szCs w:val="27"/>
        </w:rPr>
        <w:t>autorisation, et la retirer immédiatement lorsqu</w:t>
      </w:r>
      <w:r w:rsidR="00AB4FE6">
        <w:rPr>
          <w:i/>
          <w:color w:val="333333"/>
          <w:sz w:val="21"/>
          <w:szCs w:val="27"/>
        </w:rPr>
        <w:t>’</w:t>
      </w:r>
      <w:r w:rsidRPr="007D76AD">
        <w:rPr>
          <w:i/>
          <w:color w:val="333333"/>
          <w:sz w:val="21"/>
          <w:szCs w:val="27"/>
        </w:rPr>
        <w:t>il l</w:t>
      </w:r>
      <w:r w:rsidR="00AB4FE6">
        <w:rPr>
          <w:i/>
          <w:color w:val="333333"/>
          <w:sz w:val="21"/>
          <w:szCs w:val="27"/>
        </w:rPr>
        <w:t>’</w:t>
      </w:r>
      <w:r w:rsidRPr="007D76AD">
        <w:rPr>
          <w:i/>
          <w:color w:val="333333"/>
          <w:sz w:val="21"/>
          <w:szCs w:val="27"/>
        </w:rPr>
        <w:t>exige, car Internet n</w:t>
      </w:r>
      <w:r w:rsidR="00AB4FE6">
        <w:rPr>
          <w:i/>
          <w:color w:val="333333"/>
          <w:sz w:val="21"/>
          <w:szCs w:val="27"/>
        </w:rPr>
        <w:t>’</w:t>
      </w:r>
      <w:r w:rsidRPr="007D76AD">
        <w:rPr>
          <w:i/>
          <w:color w:val="333333"/>
          <w:sz w:val="21"/>
          <w:szCs w:val="27"/>
        </w:rPr>
        <w:t>est pas une zone de non-droit. Attention aux injures et harcèlement qui sont punissables, même sous anonymat (l</w:t>
      </w:r>
      <w:r w:rsidR="00AB4FE6">
        <w:rPr>
          <w:i/>
          <w:color w:val="333333"/>
          <w:sz w:val="21"/>
          <w:szCs w:val="27"/>
        </w:rPr>
        <w:t>’</w:t>
      </w:r>
      <w:r w:rsidRPr="007D76AD">
        <w:rPr>
          <w:i/>
          <w:color w:val="333333"/>
          <w:sz w:val="21"/>
          <w:szCs w:val="27"/>
        </w:rPr>
        <w:t>adresse IP de l’ordinateur permet de retrouver l</w:t>
      </w:r>
      <w:r w:rsidR="00AB4FE6">
        <w:rPr>
          <w:i/>
          <w:color w:val="333333"/>
          <w:sz w:val="21"/>
          <w:szCs w:val="27"/>
        </w:rPr>
        <w:t>’</w:t>
      </w:r>
      <w:r w:rsidRPr="007D76AD">
        <w:rPr>
          <w:i/>
          <w:color w:val="333333"/>
          <w:sz w:val="21"/>
          <w:szCs w:val="27"/>
        </w:rPr>
        <w:t>interlocuteur).</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rStyle w:val="lev"/>
          <w:i/>
          <w:color w:val="333333"/>
          <w:sz w:val="21"/>
          <w:szCs w:val="27"/>
        </w:rPr>
        <w:t>Sensibiliser les ... parents et grands parents</w:t>
      </w:r>
    </w:p>
    <w:p w:rsidR="00A636EA"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r w:rsidRPr="007D76AD">
        <w:rPr>
          <w:i/>
          <w:color w:val="333333"/>
          <w:sz w:val="21"/>
          <w:szCs w:val="27"/>
        </w:rPr>
        <w:t xml:space="preserve">Enfin pour plus de précisions, Marine </w:t>
      </w:r>
      <w:proofErr w:type="spellStart"/>
      <w:r w:rsidRPr="007D76AD">
        <w:rPr>
          <w:i/>
          <w:color w:val="333333"/>
          <w:sz w:val="21"/>
          <w:szCs w:val="27"/>
        </w:rPr>
        <w:t>Smeets</w:t>
      </w:r>
      <w:proofErr w:type="spellEnd"/>
      <w:r w:rsidRPr="007D76AD">
        <w:rPr>
          <w:i/>
          <w:color w:val="333333"/>
          <w:sz w:val="21"/>
          <w:szCs w:val="27"/>
        </w:rPr>
        <w:t xml:space="preserve"> conseille aux enfants, adolescents, parents et grands-parents d</w:t>
      </w:r>
      <w:r w:rsidR="00AB4FE6">
        <w:rPr>
          <w:i/>
          <w:color w:val="333333"/>
          <w:sz w:val="21"/>
          <w:szCs w:val="27"/>
        </w:rPr>
        <w:t>’</w:t>
      </w:r>
      <w:r w:rsidRPr="007D76AD">
        <w:rPr>
          <w:i/>
          <w:color w:val="333333"/>
          <w:sz w:val="21"/>
          <w:szCs w:val="27"/>
        </w:rPr>
        <w:t>en parler à Child Focus. Le</w:t>
      </w:r>
      <w:r w:rsidRPr="007D76AD">
        <w:rPr>
          <w:rStyle w:val="apple-converted-space"/>
          <w:i/>
          <w:color w:val="333333"/>
          <w:sz w:val="21"/>
          <w:szCs w:val="27"/>
        </w:rPr>
        <w:t> </w:t>
      </w:r>
      <w:r w:rsidRPr="007D76AD">
        <w:rPr>
          <w:i/>
          <w:color w:val="333333"/>
          <w:sz w:val="21"/>
          <w:szCs w:val="27"/>
        </w:rPr>
        <w:t>site de l</w:t>
      </w:r>
      <w:r w:rsidR="00AB4FE6">
        <w:rPr>
          <w:i/>
          <w:color w:val="333333"/>
          <w:sz w:val="21"/>
          <w:szCs w:val="27"/>
        </w:rPr>
        <w:t>’</w:t>
      </w:r>
      <w:r w:rsidRPr="007D76AD">
        <w:rPr>
          <w:i/>
          <w:color w:val="333333"/>
          <w:sz w:val="21"/>
          <w:szCs w:val="27"/>
        </w:rPr>
        <w:t>organisation s</w:t>
      </w:r>
      <w:r w:rsidR="00AB4FE6">
        <w:rPr>
          <w:i/>
          <w:color w:val="333333"/>
          <w:sz w:val="21"/>
          <w:szCs w:val="27"/>
        </w:rPr>
        <w:t>’</w:t>
      </w:r>
      <w:r w:rsidRPr="007D76AD">
        <w:rPr>
          <w:i/>
          <w:color w:val="333333"/>
          <w:sz w:val="21"/>
          <w:szCs w:val="27"/>
        </w:rPr>
        <w:t>adresse aux différentes générations, et Child Focus est également disponible pour répondre à des appels téléphoniques et aux mails. "</w:t>
      </w:r>
      <w:r w:rsidRPr="007D76AD">
        <w:rPr>
          <w:rStyle w:val="Accentuation"/>
          <w:color w:val="333333"/>
          <w:sz w:val="21"/>
          <w:szCs w:val="27"/>
        </w:rPr>
        <w:t>On peut aider les parents et les grands-parents à aborder certaines questions avec les plus jeunes.</w:t>
      </w:r>
      <w:r w:rsidRPr="007D76AD">
        <w:rPr>
          <w:i/>
          <w:color w:val="333333"/>
          <w:sz w:val="21"/>
          <w:szCs w:val="27"/>
        </w:rPr>
        <w:t> </w:t>
      </w:r>
      <w:r w:rsidRPr="007D76AD">
        <w:rPr>
          <w:rStyle w:val="Accentuation"/>
          <w:color w:val="333333"/>
          <w:sz w:val="21"/>
          <w:szCs w:val="27"/>
        </w:rPr>
        <w:t>Par exemple</w:t>
      </w:r>
      <w:r w:rsidRPr="007D76AD">
        <w:rPr>
          <w:i/>
          <w:color w:val="333333"/>
          <w:sz w:val="21"/>
          <w:szCs w:val="27"/>
        </w:rPr>
        <w:t xml:space="preserve">, souligne Marine </w:t>
      </w:r>
      <w:proofErr w:type="spellStart"/>
      <w:r w:rsidRPr="007D76AD">
        <w:rPr>
          <w:i/>
          <w:color w:val="333333"/>
          <w:sz w:val="21"/>
          <w:szCs w:val="27"/>
        </w:rPr>
        <w:t>Smeets</w:t>
      </w:r>
      <w:proofErr w:type="spellEnd"/>
      <w:r w:rsidRPr="007D76AD">
        <w:rPr>
          <w:i/>
          <w:color w:val="333333"/>
          <w:sz w:val="21"/>
          <w:szCs w:val="27"/>
        </w:rPr>
        <w:t>,</w:t>
      </w:r>
      <w:r w:rsidRPr="007D76AD">
        <w:rPr>
          <w:rStyle w:val="apple-converted-space"/>
          <w:i/>
          <w:color w:val="333333"/>
          <w:sz w:val="21"/>
          <w:szCs w:val="27"/>
        </w:rPr>
        <w:t> </w:t>
      </w:r>
      <w:r w:rsidRPr="007D76AD">
        <w:rPr>
          <w:rStyle w:val="Accentuation"/>
          <w:color w:val="333333"/>
          <w:sz w:val="21"/>
          <w:szCs w:val="27"/>
        </w:rPr>
        <w:t>les réseaux sociaux dont Facebook sont uniquement autorisés à partir de 13 ans mais beaucoup de jeunes les utilisent déjà bien avant, on essaye de les aider à aborder ce sujet, à démarrer le dialogue qui n</w:t>
      </w:r>
      <w:r w:rsidR="00AB4FE6">
        <w:rPr>
          <w:rStyle w:val="Accentuation"/>
          <w:color w:val="333333"/>
          <w:sz w:val="21"/>
          <w:szCs w:val="27"/>
        </w:rPr>
        <w:t>’</w:t>
      </w:r>
      <w:r w:rsidRPr="007D76AD">
        <w:rPr>
          <w:rStyle w:val="Accentuation"/>
          <w:color w:val="333333"/>
          <w:sz w:val="21"/>
          <w:szCs w:val="27"/>
        </w:rPr>
        <w:t>est pas toujours facile avec les jeunes</w:t>
      </w:r>
      <w:r w:rsidRPr="007D76AD">
        <w:rPr>
          <w:i/>
          <w:color w:val="333333"/>
          <w:sz w:val="21"/>
          <w:szCs w:val="27"/>
        </w:rPr>
        <w:t>."</w:t>
      </w:r>
    </w:p>
    <w:p w:rsidR="00A636EA" w:rsidRPr="007D76AD" w:rsidRDefault="00A636EA" w:rsidP="00A636EA">
      <w:pPr>
        <w:pBdr>
          <w:top w:val="single" w:sz="4" w:space="1" w:color="auto"/>
          <w:left w:val="single" w:sz="4" w:space="4" w:color="auto"/>
          <w:bottom w:val="single" w:sz="4" w:space="1" w:color="auto"/>
          <w:right w:val="single" w:sz="4" w:space="4" w:color="auto"/>
        </w:pBdr>
        <w:jc w:val="both"/>
        <w:rPr>
          <w:i/>
          <w:color w:val="333333"/>
          <w:sz w:val="21"/>
          <w:szCs w:val="27"/>
        </w:rPr>
      </w:pPr>
    </w:p>
    <w:p w:rsidR="00A636EA" w:rsidRDefault="00A636EA" w:rsidP="00A636EA">
      <w:pPr>
        <w:rPr>
          <w:sz w:val="22"/>
        </w:rPr>
      </w:pPr>
    </w:p>
    <w:p w:rsidR="008835AB" w:rsidRDefault="008835AB" w:rsidP="00A636EA">
      <w:pPr>
        <w:rPr>
          <w:color w:val="000000" w:themeColor="text1"/>
        </w:rPr>
      </w:pPr>
      <w:r>
        <w:rPr>
          <w:color w:val="000000" w:themeColor="text1"/>
        </w:rPr>
        <w:br w:type="page"/>
      </w:r>
    </w:p>
    <w:p w:rsidR="00A636EA" w:rsidRPr="0080101C" w:rsidRDefault="00A636EA" w:rsidP="00A636EA">
      <w:pPr>
        <w:rPr>
          <w:color w:val="000000" w:themeColor="text1"/>
        </w:rPr>
      </w:pPr>
      <w:r w:rsidRPr="0080101C">
        <w:rPr>
          <w:color w:val="000000" w:themeColor="text1"/>
        </w:rPr>
        <w:t>Règles juridiques :</w:t>
      </w:r>
    </w:p>
    <w:p w:rsidR="00A636EA" w:rsidRPr="0080101C" w:rsidRDefault="00A636EA" w:rsidP="00A636EA">
      <w:pPr>
        <w:tabs>
          <w:tab w:val="left" w:leader="dot" w:pos="8931"/>
        </w:tabs>
        <w:spacing w:before="120"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rPr>
          <w:color w:val="000000" w:themeColor="text1"/>
        </w:rPr>
      </w:pPr>
      <w:r w:rsidRPr="0080101C">
        <w:rPr>
          <w:color w:val="000000" w:themeColor="text1"/>
        </w:rPr>
        <w:t>Normes sociales, identités individuelle et collective et appartenance :</w:t>
      </w:r>
    </w:p>
    <w:p w:rsidR="00A636EA" w:rsidRPr="0080101C" w:rsidRDefault="00A636EA" w:rsidP="00A636EA">
      <w:pPr>
        <w:tabs>
          <w:tab w:val="left" w:leader="dot" w:pos="8931"/>
        </w:tabs>
        <w:spacing w:before="120"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Default="00A636EA" w:rsidP="00A636EA"/>
    <w:p w:rsidR="00A636EA" w:rsidRDefault="00A636EA" w:rsidP="00A636EA">
      <w:pPr>
        <w:pStyle w:val="Titre4"/>
      </w:pPr>
      <w:bookmarkStart w:id="93" w:name="_Toc480890514"/>
      <w:bookmarkStart w:id="94" w:name="_Toc531358267"/>
      <w:bookmarkStart w:id="95" w:name="_Toc18934370"/>
      <w:r>
        <w:t>APPLICATION 7b : la presse et la déontologie.</w:t>
      </w:r>
      <w:bookmarkEnd w:id="93"/>
      <w:bookmarkEnd w:id="94"/>
      <w:bookmarkEnd w:id="95"/>
    </w:p>
    <w:p w:rsidR="00A636EA" w:rsidRPr="00A1690E" w:rsidRDefault="00A636EA" w:rsidP="00A636EA"/>
    <w:p w:rsidR="00A636EA" w:rsidRPr="00A1690E" w:rsidRDefault="00A636EA" w:rsidP="00A636EA">
      <w:pPr>
        <w:jc w:val="both"/>
      </w:pPr>
      <w:r w:rsidRPr="00A1690E">
        <w:t>Dégage les principes juridiques, le respect de la déontologie et normes sociales auxquels on peut faire référence dans cet article</w:t>
      </w:r>
      <w:r w:rsidRPr="00A1690E">
        <w:rPr>
          <w:rStyle w:val="Appelnotedebasdep"/>
        </w:rPr>
        <w:footnoteReference w:id="21"/>
      </w:r>
      <w:r w:rsidRPr="00A1690E">
        <w:t xml:space="preserve"> et dans cet avis du CDJ</w:t>
      </w:r>
      <w:r w:rsidRPr="00A1690E">
        <w:rPr>
          <w:rStyle w:val="Appelnotedebasdep"/>
        </w:rPr>
        <w:footnoteReference w:id="22"/>
      </w:r>
      <w:r>
        <w:t> </w:t>
      </w:r>
      <w:r w:rsidRPr="00A1690E">
        <w:t>?</w:t>
      </w:r>
    </w:p>
    <w:p w:rsidR="00990617" w:rsidRDefault="00990617" w:rsidP="00A636EA">
      <w:r>
        <w:br w:type="page"/>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b/>
          <w:i/>
        </w:rPr>
      </w:pPr>
      <w:r w:rsidRPr="003B05A6">
        <w:rPr>
          <w:b/>
          <w:i/>
        </w:rPr>
        <w:t>"Invasion de migrants</w:t>
      </w:r>
      <w:proofErr w:type="gramStart"/>
      <w:r w:rsidRPr="003B05A6">
        <w:rPr>
          <w:b/>
          <w:i/>
        </w:rPr>
        <w:t>":</w:t>
      </w:r>
      <w:proofErr w:type="gramEnd"/>
      <w:r w:rsidRPr="003B05A6">
        <w:rPr>
          <w:b/>
          <w:i/>
        </w:rPr>
        <w:t xml:space="preserve"> un millier de plaintes contre </w:t>
      </w:r>
      <w:proofErr w:type="spellStart"/>
      <w:r w:rsidRPr="003B05A6">
        <w:rPr>
          <w:b/>
          <w:i/>
        </w:rPr>
        <w:t>Sudpresse</w:t>
      </w:r>
      <w:proofErr w:type="spellEnd"/>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16"/>
        </w:rPr>
      </w:pPr>
      <w:r w:rsidRPr="003B05A6">
        <w:rPr>
          <w:i/>
          <w:sz w:val="16"/>
        </w:rPr>
        <w:t xml:space="preserve">09/03/16 à </w:t>
      </w:r>
      <w:proofErr w:type="gramStart"/>
      <w:r w:rsidRPr="003B05A6">
        <w:rPr>
          <w:i/>
          <w:sz w:val="16"/>
        </w:rPr>
        <w:t>15:</w:t>
      </w:r>
      <w:proofErr w:type="gramEnd"/>
      <w:r w:rsidRPr="003B05A6">
        <w:rPr>
          <w:i/>
          <w:sz w:val="16"/>
        </w:rPr>
        <w:t>20 - Mise à jour à 15:20</w:t>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16"/>
        </w:rPr>
      </w:pPr>
      <w:r w:rsidRPr="003B05A6">
        <w:rPr>
          <w:i/>
          <w:sz w:val="16"/>
        </w:rPr>
        <w:t xml:space="preserve">Le VIF - </w:t>
      </w:r>
      <w:proofErr w:type="gramStart"/>
      <w:r w:rsidRPr="003B05A6">
        <w:rPr>
          <w:i/>
          <w:sz w:val="16"/>
        </w:rPr>
        <w:t>Source:</w:t>
      </w:r>
      <w:proofErr w:type="gramEnd"/>
      <w:r w:rsidRPr="003B05A6">
        <w:rPr>
          <w:i/>
          <w:sz w:val="16"/>
        </w:rPr>
        <w:t xml:space="preserve"> Belga</w:t>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r>
        <w:rPr>
          <w:i/>
          <w:sz w:val="21"/>
        </w:rPr>
        <w:t>« </w:t>
      </w:r>
      <w:r w:rsidRPr="003B05A6">
        <w:rPr>
          <w:i/>
          <w:sz w:val="21"/>
        </w:rPr>
        <w:t xml:space="preserve">Le Conseil de déontologie journalistique a reçu à ce jour un millier de plaintes visant une 'Une' du groupe </w:t>
      </w:r>
      <w:proofErr w:type="spellStart"/>
      <w:r w:rsidRPr="003B05A6">
        <w:rPr>
          <w:i/>
          <w:sz w:val="21"/>
        </w:rPr>
        <w:t>Sudpresse</w:t>
      </w:r>
      <w:proofErr w:type="spellEnd"/>
      <w:r w:rsidRPr="003B05A6">
        <w:rPr>
          <w:i/>
          <w:sz w:val="21"/>
        </w:rPr>
        <w:t>, portant le titre "Invasion de m</w:t>
      </w:r>
      <w:r>
        <w:rPr>
          <w:i/>
          <w:sz w:val="21"/>
        </w:rPr>
        <w:t xml:space="preserve">igrants : la Côte belge </w:t>
      </w:r>
      <w:proofErr w:type="gramStart"/>
      <w:r>
        <w:rPr>
          <w:i/>
          <w:sz w:val="21"/>
        </w:rPr>
        <w:t>menacée!</w:t>
      </w:r>
      <w:proofErr w:type="gramEnd"/>
      <w:r>
        <w:rPr>
          <w:i/>
          <w:sz w:val="21"/>
        </w:rPr>
        <w:t> </w:t>
      </w:r>
      <w:r w:rsidRPr="003B05A6">
        <w:rPr>
          <w:i/>
          <w:sz w:val="21"/>
        </w:rPr>
        <w:t>", datant du 24 février.</w:t>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r w:rsidRPr="003B05A6">
        <w:rPr>
          <w:i/>
          <w:sz w:val="21"/>
        </w:rPr>
        <w:t>Ces plaintes proviennent quasi exclusivement de particuliers. On trouve toutefois parmi les plaignants huit centres régionaux d</w:t>
      </w:r>
      <w:r w:rsidR="00AB4FE6">
        <w:rPr>
          <w:i/>
          <w:sz w:val="21"/>
        </w:rPr>
        <w:t>’</w:t>
      </w:r>
      <w:r w:rsidRPr="003B05A6">
        <w:rPr>
          <w:i/>
          <w:sz w:val="21"/>
        </w:rPr>
        <w:t xml:space="preserve">intégration en Wallonie. Le journal parodique </w:t>
      </w:r>
      <w:proofErr w:type="spellStart"/>
      <w:r w:rsidRPr="003B05A6">
        <w:rPr>
          <w:i/>
          <w:sz w:val="21"/>
        </w:rPr>
        <w:t>Nordpresse</w:t>
      </w:r>
      <w:proofErr w:type="spellEnd"/>
      <w:r w:rsidRPr="003B05A6">
        <w:rPr>
          <w:i/>
          <w:sz w:val="21"/>
        </w:rPr>
        <w:t xml:space="preserve"> a, pour sa part, déposé plainte à la police pour incitation à la haine et au racisme.</w:t>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r w:rsidRPr="003B05A6">
        <w:rPr>
          <w:i/>
          <w:sz w:val="21"/>
        </w:rPr>
        <w:t>"Dans un climat largement alimenté par des fantasmes et des allégations souvent mensongères sur les faits et gestes des populations étrangères, qu</w:t>
      </w:r>
      <w:r w:rsidR="00AB4FE6">
        <w:rPr>
          <w:i/>
          <w:sz w:val="21"/>
        </w:rPr>
        <w:t>’</w:t>
      </w:r>
      <w:r w:rsidRPr="003B05A6">
        <w:rPr>
          <w:i/>
          <w:sz w:val="21"/>
        </w:rPr>
        <w:t>elles soient primo-arrivantes ou non d</w:t>
      </w:r>
      <w:r w:rsidR="00AB4FE6">
        <w:rPr>
          <w:i/>
          <w:sz w:val="21"/>
        </w:rPr>
        <w:t>’</w:t>
      </w:r>
      <w:r w:rsidRPr="003B05A6">
        <w:rPr>
          <w:i/>
          <w:sz w:val="21"/>
        </w:rPr>
        <w:t xml:space="preserve">ailleurs, </w:t>
      </w:r>
      <w:proofErr w:type="spellStart"/>
      <w:r w:rsidRPr="003B05A6">
        <w:rPr>
          <w:i/>
          <w:sz w:val="21"/>
        </w:rPr>
        <w:t>Sudpresse</w:t>
      </w:r>
      <w:proofErr w:type="spellEnd"/>
      <w:r w:rsidRPr="003B05A6">
        <w:rPr>
          <w:i/>
          <w:sz w:val="21"/>
        </w:rPr>
        <w:t xml:space="preserve"> entretient voire intensifie la peur irrationnelle actuelle", dénoncent les huit centres d</w:t>
      </w:r>
      <w:r w:rsidR="00AB4FE6">
        <w:rPr>
          <w:i/>
          <w:sz w:val="21"/>
        </w:rPr>
        <w:t>’</w:t>
      </w:r>
      <w:r w:rsidRPr="003B05A6">
        <w:rPr>
          <w:i/>
          <w:sz w:val="21"/>
        </w:rPr>
        <w:t>intégration, dans un communiqué commun. "</w:t>
      </w:r>
      <w:proofErr w:type="spellStart"/>
      <w:r w:rsidRPr="003B05A6">
        <w:rPr>
          <w:i/>
          <w:sz w:val="21"/>
        </w:rPr>
        <w:t>Sudpresse</w:t>
      </w:r>
      <w:proofErr w:type="spellEnd"/>
      <w:r w:rsidRPr="003B05A6">
        <w:rPr>
          <w:i/>
          <w:sz w:val="21"/>
        </w:rPr>
        <w:t xml:space="preserve"> en agissant de la sorte crée un amalgame qui laisse à penser que tous les demandeurs d</w:t>
      </w:r>
      <w:r w:rsidR="00AB4FE6">
        <w:rPr>
          <w:i/>
          <w:sz w:val="21"/>
        </w:rPr>
        <w:t>’</w:t>
      </w:r>
      <w:r w:rsidRPr="003B05A6">
        <w:rPr>
          <w:i/>
          <w:sz w:val="21"/>
        </w:rPr>
        <w:t>asile, voire tous les étrangers sont des dangers potentiels et des envahisseurs", déplorent-ils.</w:t>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r w:rsidRPr="003B05A6">
        <w:rPr>
          <w:i/>
          <w:sz w:val="21"/>
        </w:rPr>
        <w:t>Les centres régionaux expliquent qu</w:t>
      </w:r>
      <w:r w:rsidR="00AB4FE6">
        <w:rPr>
          <w:i/>
          <w:sz w:val="21"/>
        </w:rPr>
        <w:t>’</w:t>
      </w:r>
      <w:r w:rsidRPr="003B05A6">
        <w:rPr>
          <w:i/>
          <w:sz w:val="21"/>
        </w:rPr>
        <w:t>ils sont en charge du soutien de l</w:t>
      </w:r>
      <w:r w:rsidR="00AB4FE6">
        <w:rPr>
          <w:i/>
          <w:sz w:val="21"/>
        </w:rPr>
        <w:t>’</w:t>
      </w:r>
      <w:r w:rsidRPr="003B05A6">
        <w:rPr>
          <w:i/>
          <w:sz w:val="21"/>
        </w:rPr>
        <w:t>intégration des populations étrangères notamment via le parcours d</w:t>
      </w:r>
      <w:r w:rsidR="00AB4FE6">
        <w:rPr>
          <w:i/>
          <w:sz w:val="21"/>
        </w:rPr>
        <w:t>’</w:t>
      </w:r>
      <w:r w:rsidRPr="003B05A6">
        <w:rPr>
          <w:i/>
          <w:sz w:val="21"/>
        </w:rPr>
        <w:t>intégration mais aussi de la lutte contre la discrimination via des actions de sensibilisation de la société d</w:t>
      </w:r>
      <w:r w:rsidR="00AB4FE6">
        <w:rPr>
          <w:i/>
          <w:sz w:val="21"/>
        </w:rPr>
        <w:t>’</w:t>
      </w:r>
      <w:r w:rsidRPr="003B05A6">
        <w:rPr>
          <w:i/>
          <w:sz w:val="21"/>
        </w:rPr>
        <w:t>accueil.</w:t>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r w:rsidRPr="003B05A6">
        <w:rPr>
          <w:i/>
          <w:sz w:val="21"/>
        </w:rPr>
        <w:t xml:space="preserve">Le journal parodique </w:t>
      </w:r>
      <w:proofErr w:type="spellStart"/>
      <w:r w:rsidRPr="003B05A6">
        <w:rPr>
          <w:i/>
          <w:sz w:val="21"/>
        </w:rPr>
        <w:t>Nordpresse</w:t>
      </w:r>
      <w:proofErr w:type="spellEnd"/>
      <w:r w:rsidRPr="003B05A6">
        <w:rPr>
          <w:i/>
          <w:sz w:val="21"/>
        </w:rPr>
        <w:t xml:space="preserve"> indique sur son site Internet, PV à l</w:t>
      </w:r>
      <w:r w:rsidR="00AB4FE6">
        <w:rPr>
          <w:i/>
          <w:sz w:val="21"/>
        </w:rPr>
        <w:t>’</w:t>
      </w:r>
      <w:r w:rsidRPr="003B05A6">
        <w:rPr>
          <w:i/>
          <w:sz w:val="21"/>
        </w:rPr>
        <w:t>appui, avoir déposé plainte à la police fin février pour incitation à la haine et au racisme et incite ses lecteurs à l</w:t>
      </w:r>
      <w:r w:rsidR="00AB4FE6">
        <w:rPr>
          <w:i/>
          <w:sz w:val="21"/>
        </w:rPr>
        <w:t>’</w:t>
      </w:r>
      <w:r w:rsidRPr="003B05A6">
        <w:rPr>
          <w:i/>
          <w:sz w:val="21"/>
        </w:rPr>
        <w:t>imiter. "Les plaintes au conseil de déontologie n</w:t>
      </w:r>
      <w:r w:rsidR="00AB4FE6">
        <w:rPr>
          <w:i/>
          <w:sz w:val="21"/>
        </w:rPr>
        <w:t>’</w:t>
      </w:r>
      <w:r w:rsidRPr="003B05A6">
        <w:rPr>
          <w:i/>
          <w:sz w:val="21"/>
        </w:rPr>
        <w:t>ont pour sanction qu</w:t>
      </w:r>
      <w:r w:rsidR="00AB4FE6">
        <w:rPr>
          <w:i/>
          <w:sz w:val="21"/>
        </w:rPr>
        <w:t>’</w:t>
      </w:r>
      <w:r w:rsidRPr="003B05A6">
        <w:rPr>
          <w:i/>
          <w:sz w:val="21"/>
        </w:rPr>
        <w:t>une publication sans la moindre peine. Ce n</w:t>
      </w:r>
      <w:r w:rsidR="00AB4FE6">
        <w:rPr>
          <w:i/>
          <w:sz w:val="21"/>
        </w:rPr>
        <w:t>’</w:t>
      </w:r>
      <w:r w:rsidRPr="003B05A6">
        <w:rPr>
          <w:i/>
          <w:sz w:val="21"/>
        </w:rPr>
        <w:t>est plus qu</w:t>
      </w:r>
      <w:r w:rsidR="00AB4FE6">
        <w:rPr>
          <w:i/>
          <w:sz w:val="21"/>
        </w:rPr>
        <w:t>’</w:t>
      </w:r>
      <w:r w:rsidRPr="003B05A6">
        <w:rPr>
          <w:i/>
          <w:sz w:val="21"/>
        </w:rPr>
        <w:t>une question de déontologie mais bien un crime condamnable au pénal", se justifie-t-il.</w:t>
      </w:r>
    </w:p>
    <w:p w:rsidR="00A636EA" w:rsidRDefault="00A636EA" w:rsidP="00A636EA">
      <w:pPr>
        <w:pBdr>
          <w:top w:val="single" w:sz="4" w:space="1" w:color="auto"/>
          <w:left w:val="single" w:sz="4" w:space="4" w:color="auto"/>
          <w:bottom w:val="single" w:sz="4" w:space="1" w:color="auto"/>
          <w:right w:val="single" w:sz="4" w:space="4" w:color="auto"/>
        </w:pBdr>
        <w:jc w:val="both"/>
        <w:rPr>
          <w:i/>
          <w:sz w:val="21"/>
        </w:rPr>
      </w:pPr>
      <w:r w:rsidRPr="003B05A6">
        <w:rPr>
          <w:i/>
          <w:sz w:val="21"/>
        </w:rPr>
        <w:t>La secrétaire générale de l</w:t>
      </w:r>
      <w:r w:rsidR="00AB4FE6">
        <w:rPr>
          <w:i/>
          <w:sz w:val="21"/>
        </w:rPr>
        <w:t>’</w:t>
      </w:r>
      <w:r w:rsidRPr="003B05A6">
        <w:rPr>
          <w:i/>
          <w:sz w:val="21"/>
        </w:rPr>
        <w:t xml:space="preserve">Association des journalistes professionnels (AJP), Martine Simonis, a demandé quant à elle, après la diffusion de la 'Une' litigieuse, au ministre francophone des Médias Jean-Claude </w:t>
      </w:r>
      <w:proofErr w:type="spellStart"/>
      <w:r w:rsidRPr="003B05A6">
        <w:rPr>
          <w:i/>
          <w:sz w:val="21"/>
        </w:rPr>
        <w:t>Marcourt</w:t>
      </w:r>
      <w:proofErr w:type="spellEnd"/>
      <w:r w:rsidRPr="003B05A6">
        <w:rPr>
          <w:i/>
          <w:sz w:val="21"/>
        </w:rPr>
        <w:t xml:space="preserve">, de vérifier si </w:t>
      </w:r>
      <w:proofErr w:type="spellStart"/>
      <w:r w:rsidRPr="003B05A6">
        <w:rPr>
          <w:i/>
          <w:sz w:val="21"/>
        </w:rPr>
        <w:t>Sudpresse</w:t>
      </w:r>
      <w:proofErr w:type="spellEnd"/>
      <w:r w:rsidRPr="003B05A6">
        <w:rPr>
          <w:i/>
          <w:sz w:val="21"/>
        </w:rPr>
        <w:t xml:space="preserve"> remplissait les conditions d</w:t>
      </w:r>
      <w:r w:rsidR="00AB4FE6">
        <w:rPr>
          <w:i/>
          <w:sz w:val="21"/>
        </w:rPr>
        <w:t>’</w:t>
      </w:r>
      <w:r w:rsidRPr="003B05A6">
        <w:rPr>
          <w:i/>
          <w:sz w:val="21"/>
        </w:rPr>
        <w:t>octroi des aides à la presse. Elle rappelait que le respect de la déontologie était l</w:t>
      </w:r>
      <w:r w:rsidR="00AB4FE6">
        <w:rPr>
          <w:i/>
          <w:sz w:val="21"/>
        </w:rPr>
        <w:t>’</w:t>
      </w:r>
      <w:r w:rsidRPr="003B05A6">
        <w:rPr>
          <w:i/>
          <w:sz w:val="21"/>
        </w:rPr>
        <w:t>un des critères d</w:t>
      </w:r>
      <w:r w:rsidR="00AB4FE6">
        <w:rPr>
          <w:i/>
          <w:sz w:val="21"/>
        </w:rPr>
        <w:t>’</w:t>
      </w:r>
      <w:r w:rsidRPr="003B05A6">
        <w:rPr>
          <w:i/>
          <w:sz w:val="21"/>
        </w:rPr>
        <w:t>octroi de ces aides.</w:t>
      </w:r>
    </w:p>
    <w:p w:rsidR="00990617" w:rsidRDefault="00990617" w:rsidP="00A636EA">
      <w:pPr>
        <w:rPr>
          <w:i/>
          <w:sz w:val="21"/>
        </w:rPr>
      </w:pPr>
      <w:r>
        <w:rPr>
          <w:i/>
          <w:sz w:val="21"/>
        </w:rPr>
        <w:br w:type="page"/>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r w:rsidRPr="003B05A6">
        <w:rPr>
          <w:i/>
          <w:sz w:val="21"/>
        </w:rPr>
        <w:t xml:space="preserve">Du côté de </w:t>
      </w:r>
      <w:proofErr w:type="spellStart"/>
      <w:r w:rsidRPr="003B05A6">
        <w:rPr>
          <w:i/>
          <w:sz w:val="21"/>
        </w:rPr>
        <w:t>Sudpresse</w:t>
      </w:r>
      <w:proofErr w:type="spellEnd"/>
      <w:r w:rsidRPr="003B05A6">
        <w:rPr>
          <w:i/>
          <w:sz w:val="21"/>
        </w:rPr>
        <w:t>, on estime qu</w:t>
      </w:r>
      <w:r w:rsidR="00AB4FE6">
        <w:rPr>
          <w:i/>
          <w:sz w:val="21"/>
        </w:rPr>
        <w:t>’</w:t>
      </w:r>
      <w:r w:rsidRPr="003B05A6">
        <w:rPr>
          <w:i/>
          <w:sz w:val="21"/>
        </w:rPr>
        <w:t>une réflexion est nécessaire en interne et avec le CDJ sur le rôle d</w:t>
      </w:r>
      <w:r w:rsidR="00AB4FE6">
        <w:rPr>
          <w:i/>
          <w:sz w:val="21"/>
        </w:rPr>
        <w:t>’</w:t>
      </w:r>
      <w:r w:rsidRPr="003B05A6">
        <w:rPr>
          <w:i/>
          <w:sz w:val="21"/>
        </w:rPr>
        <w:t xml:space="preserve">un journal populaire, qui ne doit pas basculer dans le populisme tout en conservant sa particularité. </w:t>
      </w:r>
      <w:r>
        <w:rPr>
          <w:i/>
          <w:sz w:val="21"/>
        </w:rPr>
        <w:t>[…]</w:t>
      </w:r>
    </w:p>
    <w:p w:rsidR="00A636EA" w:rsidRPr="003B05A6" w:rsidRDefault="00A636EA" w:rsidP="00A636EA">
      <w:pPr>
        <w:pBdr>
          <w:top w:val="single" w:sz="4" w:space="1" w:color="auto"/>
          <w:left w:val="single" w:sz="4" w:space="4" w:color="auto"/>
          <w:bottom w:val="single" w:sz="4" w:space="1" w:color="auto"/>
          <w:right w:val="single" w:sz="4" w:space="4" w:color="auto"/>
        </w:pBdr>
        <w:jc w:val="both"/>
        <w:rPr>
          <w:i/>
          <w:sz w:val="21"/>
        </w:rPr>
      </w:pPr>
      <w:r w:rsidRPr="003B05A6">
        <w:rPr>
          <w:i/>
          <w:sz w:val="21"/>
        </w:rPr>
        <w:t>Au sujet du titre sur les migrants, la direction reconna</w:t>
      </w:r>
      <w:r w:rsidR="003068D6">
        <w:rPr>
          <w:i/>
          <w:sz w:val="21"/>
        </w:rPr>
        <w:t>i</w:t>
      </w:r>
      <w:r w:rsidRPr="003B05A6">
        <w:rPr>
          <w:i/>
          <w:sz w:val="21"/>
        </w:rPr>
        <w:t>t qu</w:t>
      </w:r>
      <w:r w:rsidR="00AB4FE6">
        <w:rPr>
          <w:i/>
          <w:sz w:val="21"/>
        </w:rPr>
        <w:t>’</w:t>
      </w:r>
      <w:r w:rsidRPr="003B05A6">
        <w:rPr>
          <w:i/>
          <w:sz w:val="21"/>
        </w:rPr>
        <w:t>il était "peut-être maladroit", tout en ajoutant que ce sera aux juristes de trancher. Elle convient qu</w:t>
      </w:r>
      <w:r w:rsidR="00AB4FE6">
        <w:rPr>
          <w:i/>
          <w:sz w:val="21"/>
        </w:rPr>
        <w:t>’</w:t>
      </w:r>
      <w:r w:rsidRPr="003B05A6">
        <w:rPr>
          <w:i/>
          <w:sz w:val="21"/>
        </w:rPr>
        <w:t>il faut se montrer prudent dans le choix des titres "en période délicate sur le plan social". Quant à l</w:t>
      </w:r>
      <w:r w:rsidR="00AB4FE6">
        <w:rPr>
          <w:i/>
          <w:sz w:val="21"/>
        </w:rPr>
        <w:t>’</w:t>
      </w:r>
      <w:r w:rsidRPr="003B05A6">
        <w:rPr>
          <w:i/>
          <w:sz w:val="21"/>
        </w:rPr>
        <w:t xml:space="preserve">AJP, </w:t>
      </w:r>
      <w:proofErr w:type="spellStart"/>
      <w:r w:rsidRPr="003B05A6">
        <w:rPr>
          <w:i/>
          <w:sz w:val="21"/>
        </w:rPr>
        <w:t>Sudpresse</w:t>
      </w:r>
      <w:proofErr w:type="spellEnd"/>
      <w:r w:rsidRPr="003B05A6">
        <w:rPr>
          <w:i/>
          <w:sz w:val="21"/>
        </w:rPr>
        <w:t xml:space="preserve"> souligne que les rapports avec l</w:t>
      </w:r>
      <w:r w:rsidR="00AB4FE6">
        <w:rPr>
          <w:i/>
          <w:sz w:val="21"/>
        </w:rPr>
        <w:t>’</w:t>
      </w:r>
      <w:r w:rsidRPr="003B05A6">
        <w:rPr>
          <w:i/>
          <w:sz w:val="21"/>
        </w:rPr>
        <w:t>organisation professionnelle sont difficiles sur le plan syndical et que celle-ci n</w:t>
      </w:r>
      <w:r w:rsidR="00AB4FE6">
        <w:rPr>
          <w:i/>
          <w:sz w:val="21"/>
        </w:rPr>
        <w:t>’</w:t>
      </w:r>
      <w:r w:rsidRPr="003B05A6">
        <w:rPr>
          <w:i/>
          <w:sz w:val="21"/>
        </w:rPr>
        <w:t>est donc pas objective dans ce dossier. Le délai moyen du traitement d</w:t>
      </w:r>
      <w:r w:rsidR="00AB4FE6">
        <w:rPr>
          <w:i/>
          <w:sz w:val="21"/>
        </w:rPr>
        <w:t>’</w:t>
      </w:r>
      <w:r w:rsidRPr="003B05A6">
        <w:rPr>
          <w:i/>
          <w:sz w:val="21"/>
        </w:rPr>
        <w:t>une plainte au Conseil de déontologie journalistique est de cinq mois.</w:t>
      </w:r>
      <w:r>
        <w:rPr>
          <w:i/>
          <w:sz w:val="21"/>
        </w:rPr>
        <w:t> »</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r>
        <w:rPr>
          <w:i/>
          <w:sz w:val="21"/>
        </w:rPr>
        <w:t>AVIS du CDJ :</w:t>
      </w:r>
    </w:p>
    <w:p w:rsidR="00A636EA" w:rsidRPr="007D76AD"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jc w:val="both"/>
        <w:rPr>
          <w:i/>
          <w:sz w:val="21"/>
        </w:rPr>
      </w:pPr>
      <w:r w:rsidRPr="007D76AD">
        <w:rPr>
          <w:i/>
          <w:sz w:val="21"/>
        </w:rPr>
        <w:t>« En octobre 2016, le CDJ a déclaré trois plaintes fondées. Deux d’entre elles portaient sur des Unes qui mettaient en question la responsabilité sociale du média (</w:t>
      </w:r>
      <w:proofErr w:type="spellStart"/>
      <w:r w:rsidRPr="007D76AD">
        <w:rPr>
          <w:i/>
          <w:sz w:val="21"/>
        </w:rPr>
        <w:t>SudPresse</w:t>
      </w:r>
      <w:proofErr w:type="spellEnd"/>
      <w:r w:rsidRPr="007D76AD">
        <w:rPr>
          <w:i/>
          <w:sz w:val="21"/>
        </w:rPr>
        <w:t>, La Dernière Heure), la troisième concernait l’identification d’une personne (</w:t>
      </w:r>
      <w:proofErr w:type="spellStart"/>
      <w:r w:rsidRPr="007D76AD">
        <w:rPr>
          <w:i/>
          <w:sz w:val="21"/>
        </w:rPr>
        <w:t>SudPresse</w:t>
      </w:r>
      <w:proofErr w:type="spellEnd"/>
      <w:r w:rsidRPr="007D76AD">
        <w:rPr>
          <w:i/>
          <w:sz w:val="21"/>
        </w:rPr>
        <w:t>).</w:t>
      </w:r>
    </w:p>
    <w:p w:rsidR="00A636EA" w:rsidRDefault="00A636EA" w:rsidP="00A636EA">
      <w:pPr>
        <w:pBdr>
          <w:top w:val="single" w:sz="4" w:space="1" w:color="auto"/>
          <w:left w:val="single" w:sz="4" w:space="4" w:color="auto"/>
          <w:bottom w:val="single" w:sz="4" w:space="1" w:color="auto"/>
          <w:right w:val="single" w:sz="4" w:space="4" w:color="auto"/>
        </w:pBdr>
        <w:jc w:val="both"/>
        <w:rPr>
          <w:i/>
          <w:sz w:val="21"/>
        </w:rPr>
      </w:pPr>
      <w:r w:rsidRPr="007D76AD">
        <w:rPr>
          <w:i/>
          <w:sz w:val="21"/>
        </w:rPr>
        <w:t xml:space="preserve">La première plainte déclarée fondée (16-12 Divers c. </w:t>
      </w:r>
      <w:proofErr w:type="spellStart"/>
      <w:r w:rsidRPr="007D76AD">
        <w:rPr>
          <w:i/>
          <w:sz w:val="21"/>
        </w:rPr>
        <w:t>SudPresse</w:t>
      </w:r>
      <w:proofErr w:type="spellEnd"/>
      <w:r w:rsidRPr="007D76AD">
        <w:rPr>
          <w:i/>
          <w:sz w:val="21"/>
        </w:rPr>
        <w:t xml:space="preserve">) visait une </w:t>
      </w:r>
      <w:proofErr w:type="spellStart"/>
      <w:r w:rsidRPr="007D76AD">
        <w:rPr>
          <w:i/>
          <w:sz w:val="21"/>
        </w:rPr>
        <w:t>Une</w:t>
      </w:r>
      <w:proofErr w:type="spellEnd"/>
      <w:r w:rsidRPr="007D76AD">
        <w:rPr>
          <w:i/>
          <w:sz w:val="21"/>
        </w:rPr>
        <w:t xml:space="preserve"> de </w:t>
      </w:r>
      <w:proofErr w:type="spellStart"/>
      <w:r w:rsidRPr="007D76AD">
        <w:rPr>
          <w:i/>
          <w:sz w:val="21"/>
        </w:rPr>
        <w:t>SudPresse</w:t>
      </w:r>
      <w:proofErr w:type="spellEnd"/>
      <w:r w:rsidRPr="007D76AD">
        <w:rPr>
          <w:i/>
          <w:sz w:val="21"/>
        </w:rPr>
        <w:t xml:space="preserve"> du 24 février dernier qui évoquait une invasion de migrants menaçant la côte belge. Dans son avis, le CDJ a constaté que cette Une ne respectait pas la vérité et confondait faits et opinions : d’une part la Une ne renvoie à aucun fait établi puisqu’</w:t>
      </w:r>
      <w:r>
        <w:rPr>
          <w:i/>
          <w:sz w:val="21"/>
        </w:rPr>
        <w:t>il n’y a ni invasion, ni menace </w:t>
      </w:r>
      <w:r w:rsidRPr="007D76AD">
        <w:rPr>
          <w:i/>
          <w:sz w:val="21"/>
        </w:rPr>
        <w:t>; d’autre part, en rendant compte – sans la créditer – de la crainte du ministre de l’Intérieur, elle présente comme un fait avéré ce qui n’est qu’une opinion. Le CDJ a également estimé que cette Une qui procédait par généralisation et dramatisation excessive stigmatisait particulièrement les migrants en les assimilant de manière générale à un danger. Il a en conséquence considéré que le média a manqué au principe de responsabilité sociale.</w:t>
      </w:r>
      <w:r>
        <w:rPr>
          <w:i/>
          <w:sz w:val="21"/>
        </w:rPr>
        <w:t xml:space="preserve"> […]</w:t>
      </w:r>
      <w:r w:rsidRPr="007D76AD">
        <w:rPr>
          <w:i/>
          <w:sz w:val="21"/>
        </w:rPr>
        <w:t> »</w:t>
      </w:r>
    </w:p>
    <w:p w:rsidR="00A636EA" w:rsidRPr="00A1690E" w:rsidRDefault="00A636EA" w:rsidP="00A636EA">
      <w:pPr>
        <w:pBdr>
          <w:top w:val="single" w:sz="4" w:space="1" w:color="auto"/>
          <w:left w:val="single" w:sz="4" w:space="4" w:color="auto"/>
          <w:bottom w:val="single" w:sz="4" w:space="1" w:color="auto"/>
          <w:right w:val="single" w:sz="4" w:space="4" w:color="auto"/>
        </w:pBdr>
        <w:rPr>
          <w:i/>
        </w:rPr>
      </w:pPr>
    </w:p>
    <w:p w:rsidR="00A636EA" w:rsidRDefault="00A636EA" w:rsidP="00A636EA">
      <w:pPr>
        <w:pBdr>
          <w:top w:val="single" w:sz="4" w:space="1" w:color="auto"/>
          <w:left w:val="single" w:sz="4" w:space="4" w:color="auto"/>
          <w:bottom w:val="single" w:sz="4" w:space="1" w:color="auto"/>
          <w:right w:val="single" w:sz="4" w:space="4" w:color="auto"/>
        </w:pBdr>
        <w:rPr>
          <w:i/>
          <w:sz w:val="21"/>
        </w:rPr>
      </w:pPr>
      <w:r>
        <w:rPr>
          <w:i/>
          <w:sz w:val="21"/>
        </w:rPr>
        <w:t>Voici la Une</w:t>
      </w:r>
      <w:r>
        <w:rPr>
          <w:rStyle w:val="Appelnotedebasdep"/>
          <w:i/>
          <w:sz w:val="21"/>
        </w:rPr>
        <w:footnoteReference w:id="23"/>
      </w:r>
      <w:r>
        <w:rPr>
          <w:i/>
          <w:sz w:val="21"/>
        </w:rPr>
        <w:t xml:space="preserve"> en question :</w:t>
      </w:r>
    </w:p>
    <w:p w:rsidR="00A636EA" w:rsidRDefault="00A636EA" w:rsidP="00A636EA">
      <w:pPr>
        <w:pBdr>
          <w:top w:val="single" w:sz="4" w:space="1" w:color="auto"/>
          <w:left w:val="single" w:sz="4" w:space="4" w:color="auto"/>
          <w:bottom w:val="single" w:sz="4" w:space="1" w:color="auto"/>
          <w:right w:val="single" w:sz="4" w:space="4" w:color="auto"/>
        </w:pBdr>
        <w:rPr>
          <w:i/>
          <w:sz w:val="21"/>
        </w:rPr>
      </w:pPr>
    </w:p>
    <w:p w:rsidR="00A636EA" w:rsidRDefault="00A636EA" w:rsidP="00A636EA">
      <w:pPr>
        <w:pBdr>
          <w:top w:val="single" w:sz="4" w:space="1" w:color="auto"/>
          <w:left w:val="single" w:sz="4" w:space="4" w:color="auto"/>
          <w:bottom w:val="single" w:sz="4" w:space="1" w:color="auto"/>
          <w:right w:val="single" w:sz="4" w:space="4" w:color="auto"/>
        </w:pBdr>
        <w:jc w:val="center"/>
        <w:rPr>
          <w:i/>
          <w:sz w:val="21"/>
        </w:rPr>
      </w:pPr>
      <w:r>
        <w:rPr>
          <w:rFonts w:ascii="Helvetica" w:hAnsi="Helvetica" w:cs="Helvetica"/>
          <w:noProof/>
        </w:rPr>
        <w:drawing>
          <wp:inline distT="0" distB="0" distL="0" distR="0" wp14:anchorId="28DD59BC" wp14:editId="4EC84AE0">
            <wp:extent cx="3543990" cy="1994462"/>
            <wp:effectExtent l="0" t="0" r="0" b="12700"/>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2590" cy="2016185"/>
                    </a:xfrm>
                    <a:prstGeom prst="rect">
                      <a:avLst/>
                    </a:prstGeom>
                    <a:noFill/>
                    <a:ln>
                      <a:noFill/>
                    </a:ln>
                  </pic:spPr>
                </pic:pic>
              </a:graphicData>
            </a:graphic>
          </wp:inline>
        </w:drawing>
      </w:r>
    </w:p>
    <w:p w:rsidR="00A636EA" w:rsidRPr="007D76AD" w:rsidRDefault="00A636EA" w:rsidP="00A636EA">
      <w:pPr>
        <w:pBdr>
          <w:top w:val="single" w:sz="4" w:space="1" w:color="auto"/>
          <w:left w:val="single" w:sz="4" w:space="4" w:color="auto"/>
          <w:bottom w:val="single" w:sz="4" w:space="1" w:color="auto"/>
          <w:right w:val="single" w:sz="4" w:space="4" w:color="auto"/>
        </w:pBdr>
        <w:jc w:val="center"/>
        <w:rPr>
          <w:i/>
          <w:sz w:val="21"/>
        </w:rPr>
      </w:pPr>
    </w:p>
    <w:p w:rsidR="00A636EA" w:rsidRPr="0080101C" w:rsidRDefault="00A636EA" w:rsidP="00A636EA"/>
    <w:p w:rsidR="00A636EA" w:rsidRPr="0080101C" w:rsidRDefault="00A636EA" w:rsidP="00A636EA">
      <w:pPr>
        <w:rPr>
          <w:color w:val="000000" w:themeColor="text1"/>
        </w:rPr>
      </w:pPr>
      <w:r w:rsidRPr="0080101C">
        <w:rPr>
          <w:color w:val="000000" w:themeColor="text1"/>
        </w:rPr>
        <w:t>Déontologie</w:t>
      </w:r>
      <w:r>
        <w:rPr>
          <w:color w:val="000000" w:themeColor="text1"/>
        </w:rPr>
        <w:t> :</w:t>
      </w:r>
    </w:p>
    <w:p w:rsidR="00A636EA" w:rsidRPr="0080101C" w:rsidRDefault="00A636EA" w:rsidP="00A636EA">
      <w:pPr>
        <w:tabs>
          <w:tab w:val="left" w:leader="dot" w:pos="8931"/>
        </w:tabs>
        <w:spacing w:before="120" w:line="360" w:lineRule="auto"/>
        <w:ind w:right="-6"/>
        <w:rPr>
          <w:color w:val="000000" w:themeColor="text1"/>
        </w:rPr>
      </w:pPr>
      <w:r w:rsidRPr="0080101C">
        <w:rPr>
          <w:color w:val="000000" w:themeColor="text1"/>
        </w:rPr>
        <w:tab/>
      </w:r>
    </w:p>
    <w:p w:rsidR="00A636EA" w:rsidRPr="0080101C" w:rsidRDefault="00A636EA" w:rsidP="00A636EA">
      <w:pPr>
        <w:tabs>
          <w:tab w:val="left" w:leader="dot" w:pos="8931"/>
        </w:tabs>
        <w:spacing w:line="360" w:lineRule="auto"/>
        <w:ind w:right="-6"/>
        <w:rPr>
          <w:color w:val="000000" w:themeColor="text1"/>
        </w:rPr>
      </w:pPr>
      <w:r w:rsidRPr="0080101C">
        <w:rPr>
          <w:color w:val="000000" w:themeColor="text1"/>
        </w:rPr>
        <w:tab/>
      </w:r>
    </w:p>
    <w:p w:rsidR="00A636EA" w:rsidRPr="0080101C" w:rsidRDefault="00A636EA" w:rsidP="00A636EA">
      <w:pPr>
        <w:tabs>
          <w:tab w:val="left" w:leader="dot" w:pos="8931"/>
        </w:tabs>
        <w:spacing w:line="360" w:lineRule="auto"/>
        <w:ind w:right="-6"/>
        <w:rPr>
          <w:color w:val="000000" w:themeColor="text1"/>
        </w:rPr>
      </w:pPr>
      <w:r w:rsidRPr="0080101C">
        <w:rPr>
          <w:color w:val="000000" w:themeColor="text1"/>
        </w:rPr>
        <w:tab/>
      </w:r>
    </w:p>
    <w:p w:rsidR="00A636EA" w:rsidRPr="0080101C" w:rsidRDefault="00A636EA" w:rsidP="00A636EA">
      <w:pPr>
        <w:tabs>
          <w:tab w:val="left" w:leader="dot" w:pos="8931"/>
        </w:tabs>
        <w:spacing w:line="360" w:lineRule="auto"/>
        <w:ind w:right="-6"/>
        <w:rPr>
          <w:color w:val="000000" w:themeColor="text1"/>
        </w:rPr>
      </w:pPr>
      <w:r w:rsidRPr="0080101C">
        <w:rPr>
          <w:color w:val="000000" w:themeColor="text1"/>
        </w:rPr>
        <w:tab/>
      </w:r>
    </w:p>
    <w:p w:rsidR="00A636EA" w:rsidRPr="0080101C" w:rsidRDefault="00A636EA" w:rsidP="00A636EA">
      <w:pPr>
        <w:tabs>
          <w:tab w:val="left" w:leader="dot" w:pos="8931"/>
        </w:tabs>
        <w:spacing w:line="360" w:lineRule="auto"/>
        <w:ind w:right="-6"/>
        <w:rPr>
          <w:color w:val="000000" w:themeColor="text1"/>
        </w:rPr>
      </w:pPr>
      <w:r w:rsidRPr="0080101C">
        <w:rPr>
          <w:color w:val="000000" w:themeColor="text1"/>
        </w:rPr>
        <w:tab/>
      </w:r>
    </w:p>
    <w:p w:rsidR="00A636EA" w:rsidRPr="0080101C" w:rsidRDefault="00A636EA" w:rsidP="00A636EA">
      <w:pPr>
        <w:rPr>
          <w:color w:val="000000" w:themeColor="text1"/>
        </w:rPr>
      </w:pPr>
    </w:p>
    <w:p w:rsidR="00A636EA" w:rsidRPr="0080101C" w:rsidRDefault="00A636EA" w:rsidP="00A636EA">
      <w:pPr>
        <w:rPr>
          <w:color w:val="000000" w:themeColor="text1"/>
        </w:rPr>
      </w:pPr>
      <w:r w:rsidRPr="0080101C">
        <w:rPr>
          <w:color w:val="000000" w:themeColor="text1"/>
        </w:rPr>
        <w:br w:type="page"/>
      </w:r>
    </w:p>
    <w:p w:rsidR="00A636EA" w:rsidRPr="0080101C" w:rsidRDefault="00A636EA" w:rsidP="00A636EA">
      <w:pPr>
        <w:rPr>
          <w:color w:val="000000" w:themeColor="text1"/>
        </w:rPr>
      </w:pPr>
      <w:r w:rsidRPr="0080101C">
        <w:rPr>
          <w:color w:val="000000" w:themeColor="text1"/>
        </w:rPr>
        <w:t>Règles juridiques</w:t>
      </w:r>
      <w:r>
        <w:rPr>
          <w:color w:val="000000" w:themeColor="text1"/>
        </w:rPr>
        <w:t> :</w:t>
      </w:r>
    </w:p>
    <w:p w:rsidR="00A636EA" w:rsidRPr="0080101C" w:rsidRDefault="00A636EA" w:rsidP="00A636EA">
      <w:pPr>
        <w:tabs>
          <w:tab w:val="left" w:leader="dot" w:pos="8931"/>
        </w:tabs>
        <w:spacing w:before="120" w:line="360" w:lineRule="auto"/>
        <w:ind w:right="-6"/>
        <w:rPr>
          <w:rStyle w:val="citation1"/>
        </w:rPr>
      </w:pPr>
      <w:r w:rsidRPr="0080101C">
        <w:tab/>
      </w:r>
    </w:p>
    <w:p w:rsidR="00A636EA" w:rsidRPr="0080101C" w:rsidRDefault="00A636EA" w:rsidP="00A636EA">
      <w:pPr>
        <w:tabs>
          <w:tab w:val="left" w:leader="dot" w:pos="8931"/>
        </w:tabs>
        <w:spacing w:line="360" w:lineRule="auto"/>
        <w:ind w:right="-6"/>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p>
    <w:p w:rsidR="00A636EA" w:rsidRPr="0080101C" w:rsidRDefault="00A636EA" w:rsidP="00A636EA">
      <w:pPr>
        <w:rPr>
          <w:color w:val="000000" w:themeColor="text1"/>
        </w:rPr>
      </w:pPr>
      <w:r w:rsidRPr="0080101C">
        <w:rPr>
          <w:color w:val="000000" w:themeColor="text1"/>
        </w:rPr>
        <w:t>Normes sociales, identités individuelle et collective et appartenance</w:t>
      </w:r>
      <w:r>
        <w:rPr>
          <w:color w:val="000000" w:themeColor="text1"/>
        </w:rPr>
        <w:t> :</w:t>
      </w:r>
    </w:p>
    <w:p w:rsidR="00A636EA" w:rsidRPr="0080101C" w:rsidRDefault="00A636EA" w:rsidP="00A636EA">
      <w:pPr>
        <w:tabs>
          <w:tab w:val="left" w:leader="dot" w:pos="8931"/>
        </w:tabs>
        <w:spacing w:before="120"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80101C" w:rsidRDefault="00A636EA" w:rsidP="00A636EA">
      <w:pPr>
        <w:tabs>
          <w:tab w:val="left" w:leader="dot" w:pos="8931"/>
        </w:tabs>
        <w:spacing w:line="360" w:lineRule="auto"/>
        <w:ind w:right="-6"/>
        <w:rPr>
          <w:rStyle w:val="citation1"/>
        </w:rPr>
      </w:pPr>
      <w:r w:rsidRPr="0080101C">
        <w:tab/>
      </w:r>
    </w:p>
    <w:p w:rsidR="00A636EA" w:rsidRPr="00293C65" w:rsidRDefault="00A636EA" w:rsidP="00A636EA">
      <w:pPr>
        <w:tabs>
          <w:tab w:val="left" w:leader="dot" w:pos="8931"/>
        </w:tabs>
        <w:spacing w:line="360" w:lineRule="auto"/>
        <w:ind w:right="-6"/>
        <w:rPr>
          <w:rStyle w:val="citation1"/>
        </w:rPr>
      </w:pPr>
      <w:r w:rsidRPr="00293C65">
        <w:tab/>
      </w:r>
    </w:p>
    <w:p w:rsidR="00A636EA" w:rsidRPr="00293C65" w:rsidRDefault="00A636EA" w:rsidP="00A636EA">
      <w:pPr>
        <w:rPr>
          <w:rFonts w:eastAsiaTheme="majorEastAsia" w:cstheme="majorBidi"/>
          <w:b/>
          <w:bCs/>
          <w:sz w:val="26"/>
          <w:szCs w:val="26"/>
        </w:rPr>
      </w:pPr>
    </w:p>
    <w:p w:rsidR="00A636EA" w:rsidRPr="00293C65" w:rsidRDefault="00A636EA" w:rsidP="00A636EA">
      <w:pPr>
        <w:rPr>
          <w:rFonts w:eastAsiaTheme="majorEastAsia" w:cstheme="majorBidi"/>
          <w:b/>
          <w:bCs/>
          <w:sz w:val="26"/>
          <w:szCs w:val="26"/>
        </w:rPr>
      </w:pPr>
    </w:p>
    <w:p w:rsidR="00A636EA" w:rsidRDefault="00A636EA" w:rsidP="00A636EA">
      <w:pPr>
        <w:pStyle w:val="Titre3"/>
        <w:numPr>
          <w:ilvl w:val="0"/>
          <w:numId w:val="21"/>
        </w:numPr>
        <w:ind w:left="1134"/>
      </w:pPr>
      <w:bookmarkStart w:id="96" w:name="_Toc480890515"/>
      <w:bookmarkStart w:id="97" w:name="_Toc531358268"/>
      <w:bookmarkStart w:id="98" w:name="_Toc18929923"/>
      <w:bookmarkStart w:id="99" w:name="_Toc18934371"/>
      <w:r>
        <w:t>Je détermine les implications juridiques et sociologiques d’un contexte médiatique donné</w:t>
      </w:r>
      <w:bookmarkEnd w:id="96"/>
      <w:bookmarkEnd w:id="97"/>
      <w:bookmarkEnd w:id="98"/>
      <w:bookmarkEnd w:id="99"/>
    </w:p>
    <w:p w:rsidR="00A636EA" w:rsidRPr="00EE4CB3" w:rsidRDefault="00A636EA" w:rsidP="00A636EA"/>
    <w:p w:rsidR="00A636EA" w:rsidRPr="00EE4CB3" w:rsidRDefault="00A636EA" w:rsidP="00A636EA">
      <w:pPr>
        <w:rPr>
          <w:b/>
        </w:rPr>
      </w:pPr>
      <w:r w:rsidRPr="00EE4CB3">
        <w:rPr>
          <w:b/>
        </w:rPr>
        <w:t>Tâches à réaliser :</w:t>
      </w:r>
    </w:p>
    <w:p w:rsidR="00A636EA" w:rsidRPr="00EE4CB3" w:rsidRDefault="00A636EA" w:rsidP="00A636EA"/>
    <w:p w:rsidR="00A636EA" w:rsidRDefault="00A636EA" w:rsidP="00A636EA">
      <w:pPr>
        <w:pStyle w:val="Paragraphedeliste"/>
        <w:numPr>
          <w:ilvl w:val="0"/>
          <w:numId w:val="40"/>
        </w:numPr>
        <w:ind w:left="360"/>
        <w:jc w:val="both"/>
      </w:pPr>
      <w:r>
        <w:t xml:space="preserve">Lis cet </w:t>
      </w:r>
      <w:r w:rsidRPr="000A499E">
        <w:t>article</w:t>
      </w:r>
      <w:r>
        <w:rPr>
          <w:rStyle w:val="Appelnotedebasdep"/>
        </w:rPr>
        <w:footnoteReference w:id="24"/>
      </w:r>
      <w:r w:rsidRPr="000A499E">
        <w:t>.</w:t>
      </w:r>
      <w:r>
        <w:t xml:space="preserve"> Au départ des réponses à ces questions, liste les implications juridiques et sociologiques.</w:t>
      </w:r>
    </w:p>
    <w:p w:rsidR="00A636EA" w:rsidRPr="00452149" w:rsidRDefault="00A636EA" w:rsidP="00A636EA">
      <w:pPr>
        <w:pStyle w:val="Paragraphedeliste"/>
      </w:pPr>
    </w:p>
    <w:p w:rsidR="00A636EA" w:rsidRDefault="00A636EA" w:rsidP="00A636EA">
      <w:pPr>
        <w:pStyle w:val="Sansinterligne"/>
        <w:numPr>
          <w:ilvl w:val="0"/>
          <w:numId w:val="51"/>
        </w:numPr>
        <w:spacing w:line="276" w:lineRule="auto"/>
        <w:ind w:left="709"/>
        <w:jc w:val="both"/>
      </w:pPr>
      <w:r>
        <w:t>Illustre par des exemples les différents éléments du schéma de communication de cet avis.</w:t>
      </w:r>
    </w:p>
    <w:p w:rsidR="00A636EA" w:rsidRDefault="00A636EA" w:rsidP="00A636EA">
      <w:pPr>
        <w:pStyle w:val="Sansinterligne"/>
        <w:numPr>
          <w:ilvl w:val="0"/>
          <w:numId w:val="51"/>
        </w:numPr>
        <w:spacing w:line="276" w:lineRule="auto"/>
        <w:ind w:left="709"/>
        <w:jc w:val="both"/>
      </w:pPr>
      <w:r>
        <w:t>D’où provient l’article et quelle en est la date ?</w:t>
      </w:r>
    </w:p>
    <w:p w:rsidR="00A636EA" w:rsidRDefault="00A636EA" w:rsidP="00A636EA">
      <w:pPr>
        <w:pStyle w:val="Sansinterligne"/>
        <w:numPr>
          <w:ilvl w:val="0"/>
          <w:numId w:val="51"/>
        </w:numPr>
        <w:spacing w:line="276" w:lineRule="auto"/>
        <w:ind w:left="709"/>
        <w:jc w:val="both"/>
      </w:pPr>
      <w:r>
        <w:t>L’auteur est-il réputé ? Crédible ?</w:t>
      </w:r>
    </w:p>
    <w:p w:rsidR="00A636EA" w:rsidRDefault="00A636EA" w:rsidP="00A636EA">
      <w:pPr>
        <w:pStyle w:val="Sansinterligne"/>
        <w:numPr>
          <w:ilvl w:val="0"/>
          <w:numId w:val="51"/>
        </w:numPr>
        <w:spacing w:line="276" w:lineRule="auto"/>
        <w:ind w:left="709"/>
        <w:jc w:val="both"/>
      </w:pPr>
      <w:r>
        <w:t>Quel est l’objet du litige ?</w:t>
      </w:r>
    </w:p>
    <w:p w:rsidR="00A636EA" w:rsidRDefault="00A636EA" w:rsidP="00A636EA">
      <w:pPr>
        <w:pStyle w:val="Sansinterligne"/>
        <w:numPr>
          <w:ilvl w:val="0"/>
          <w:numId w:val="51"/>
        </w:numPr>
        <w:spacing w:line="276" w:lineRule="auto"/>
        <w:ind w:left="709"/>
        <w:jc w:val="both"/>
      </w:pPr>
      <w:r>
        <w:t>Quels sont les principes juridiques mis en cause ?</w:t>
      </w:r>
    </w:p>
    <w:p w:rsidR="00A636EA" w:rsidRDefault="00A636EA" w:rsidP="00A636EA">
      <w:pPr>
        <w:pStyle w:val="Sansinterligne"/>
        <w:numPr>
          <w:ilvl w:val="0"/>
          <w:numId w:val="51"/>
        </w:numPr>
        <w:spacing w:line="276" w:lineRule="auto"/>
        <w:ind w:left="709"/>
        <w:jc w:val="both"/>
      </w:pPr>
      <w:r>
        <w:t>Quelles sont les normes sociales entravées ?</w:t>
      </w:r>
    </w:p>
    <w:p w:rsidR="00A636EA" w:rsidRDefault="00A636EA" w:rsidP="00A636EA">
      <w:pPr>
        <w:pStyle w:val="Sansinterligne"/>
        <w:numPr>
          <w:ilvl w:val="0"/>
          <w:numId w:val="51"/>
        </w:numPr>
        <w:spacing w:line="276" w:lineRule="auto"/>
        <w:ind w:left="709"/>
        <w:jc w:val="both"/>
      </w:pPr>
      <w:r>
        <w:t>Des sanctions ont-elles été prises ? Si oui, lesquelles ?</w:t>
      </w:r>
    </w:p>
    <w:p w:rsidR="00A636EA" w:rsidRDefault="00A636EA" w:rsidP="00A636EA">
      <w:pPr>
        <w:pStyle w:val="Sansinterligne"/>
        <w:numPr>
          <w:ilvl w:val="0"/>
          <w:numId w:val="51"/>
        </w:numPr>
        <w:spacing w:line="276" w:lineRule="auto"/>
        <w:ind w:left="709"/>
        <w:jc w:val="both"/>
      </w:pPr>
      <w:r>
        <w:t>En termes d’identité et d’appartenance, quelles pourraient être les conséquences pour les personnes impliquées ?</w:t>
      </w:r>
    </w:p>
    <w:p w:rsidR="00A636EA" w:rsidRDefault="00A636EA" w:rsidP="00A636EA">
      <w:r>
        <w:br w:type="page"/>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pacing w:val="-4"/>
        </w:rPr>
      </w:pPr>
      <w:r w:rsidRPr="00990617">
        <w:rPr>
          <w:b/>
          <w:i/>
          <w:spacing w:val="-4"/>
        </w:rPr>
        <w:t>5 choses à ne jamais dire sur les réseaux sociaux</w:t>
      </w:r>
    </w:p>
    <w:p w:rsidR="00A636EA" w:rsidRPr="00990617" w:rsidRDefault="00A636EA" w:rsidP="00A636EA">
      <w:pPr>
        <w:pStyle w:val="Sansinterligne"/>
        <w:pBdr>
          <w:top w:val="single" w:sz="4" w:space="1" w:color="auto"/>
          <w:left w:val="single" w:sz="4" w:space="4" w:color="auto"/>
          <w:bottom w:val="single" w:sz="4" w:space="1" w:color="auto"/>
          <w:right w:val="single" w:sz="4" w:space="4" w:color="auto"/>
        </w:pBdr>
        <w:jc w:val="both"/>
        <w:rPr>
          <w:i/>
          <w:spacing w:val="-4"/>
          <w:sz w:val="21"/>
        </w:rPr>
      </w:pPr>
      <w:r w:rsidRPr="00990617">
        <w:rPr>
          <w:i/>
          <w:spacing w:val="-4"/>
          <w:sz w:val="21"/>
        </w:rPr>
        <w:t>Référence, Le Soir - Publié : samedi 25 juin 2016</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Les réseaux sociaux font désormais partie de nos vies. Ils prennent aussi de plus en plus de place sur le lieu de travail. Malheureusement, ce n</w:t>
      </w:r>
      <w:r w:rsidR="00AB4FE6">
        <w:rPr>
          <w:i/>
          <w:spacing w:val="-4"/>
          <w:sz w:val="21"/>
        </w:rPr>
        <w:t>’</w:t>
      </w:r>
      <w:r w:rsidRPr="00990617">
        <w:rPr>
          <w:i/>
          <w:spacing w:val="-4"/>
          <w:sz w:val="21"/>
        </w:rPr>
        <w:t>est pas toujours pour un mieux...</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 xml:space="preserve">On entend de plus en plus d’histoires de personnes qui ont été licenciées parce qu’elles ne se sont pas </w:t>
      </w:r>
      <w:proofErr w:type="gramStart"/>
      <w:r w:rsidRPr="00990617">
        <w:rPr>
          <w:i/>
          <w:spacing w:val="-4"/>
          <w:sz w:val="21"/>
        </w:rPr>
        <w:t>comporté</w:t>
      </w:r>
      <w:proofErr w:type="gramEnd"/>
      <w:r w:rsidRPr="00990617">
        <w:rPr>
          <w:i/>
          <w:spacing w:val="-4"/>
          <w:sz w:val="21"/>
        </w:rPr>
        <w:t xml:space="preserve"> correctement sur les réseaux sociaux. Nous avons établi une liste de 5 choses </w:t>
      </w:r>
      <w:proofErr w:type="gramStart"/>
      <w:r w:rsidRPr="00990617">
        <w:rPr>
          <w:i/>
          <w:spacing w:val="-4"/>
          <w:sz w:val="21"/>
        </w:rPr>
        <w:t>à  ne</w:t>
      </w:r>
      <w:proofErr w:type="gramEnd"/>
      <w:r w:rsidRPr="00990617">
        <w:rPr>
          <w:i/>
          <w:spacing w:val="-4"/>
          <w:sz w:val="21"/>
        </w:rPr>
        <w:t xml:space="preserve"> pas faire ou dire en ligne!</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pacing w:val="-4"/>
          <w:sz w:val="21"/>
        </w:rPr>
      </w:pPr>
      <w:r w:rsidRPr="00990617">
        <w:rPr>
          <w:b/>
          <w:i/>
          <w:spacing w:val="-4"/>
          <w:sz w:val="21"/>
        </w:rPr>
        <w:t>1. La liberté d’expression ?</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 xml:space="preserve">Ce que vous pouvez dire ou non </w:t>
      </w:r>
      <w:proofErr w:type="gramStart"/>
      <w:r w:rsidRPr="00990617">
        <w:rPr>
          <w:i/>
          <w:spacing w:val="-4"/>
          <w:sz w:val="21"/>
        </w:rPr>
        <w:t>à  propos</w:t>
      </w:r>
      <w:proofErr w:type="gramEnd"/>
      <w:r w:rsidRPr="00990617">
        <w:rPr>
          <w:i/>
          <w:spacing w:val="-4"/>
          <w:sz w:val="21"/>
        </w:rPr>
        <w:t xml:space="preserve"> de votre employeur sur les réseaux sociaux est bien entendu complètement subjectif. Une chose est s</w:t>
      </w:r>
      <w:r w:rsidR="003068D6">
        <w:rPr>
          <w:i/>
          <w:spacing w:val="-4"/>
          <w:sz w:val="21"/>
        </w:rPr>
        <w:t>u</w:t>
      </w:r>
      <w:r w:rsidRPr="00990617">
        <w:rPr>
          <w:i/>
          <w:spacing w:val="-4"/>
          <w:sz w:val="21"/>
        </w:rPr>
        <w:t>re : quand vous insultez votre employeur de façon normale, n’attendez pas de pitié de la part du juge.</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 xml:space="preserve">En 2012, un employé a été viré de chez Blokker parce qu’il avait critiqué son employeur sur Facebook. Ce n’était pas la première fois. Un an plus tôt, il avait </w:t>
      </w:r>
      <w:proofErr w:type="gramStart"/>
      <w:r w:rsidRPr="00990617">
        <w:rPr>
          <w:i/>
          <w:spacing w:val="-4"/>
          <w:sz w:val="21"/>
        </w:rPr>
        <w:t>déjà  reçu</w:t>
      </w:r>
      <w:proofErr w:type="gramEnd"/>
      <w:r w:rsidRPr="00990617">
        <w:rPr>
          <w:i/>
          <w:spacing w:val="-4"/>
          <w:sz w:val="21"/>
        </w:rPr>
        <w:t xml:space="preserve"> un avertissement après qu’un de ses « amis » </w:t>
      </w:r>
      <w:hyperlink r:id="rId76" w:history="1">
        <w:r w:rsidRPr="00990617">
          <w:rPr>
            <w:i/>
            <w:spacing w:val="-4"/>
            <w:sz w:val="21"/>
          </w:rPr>
          <w:t>Facebook</w:t>
        </w:r>
      </w:hyperlink>
      <w:r w:rsidRPr="00990617">
        <w:rPr>
          <w:i/>
          <w:spacing w:val="-4"/>
          <w:sz w:val="21"/>
        </w:rPr>
        <w:t xml:space="preserve"> ait transmis un autre message du style à  l’employeur. En 2012 il a dépassé les bornes, en insultant son patron et en trainant Blokker dans la boue. Après que l’homme ait été licencié, il a fait appel </w:t>
      </w:r>
      <w:proofErr w:type="gramStart"/>
      <w:r w:rsidRPr="00990617">
        <w:rPr>
          <w:i/>
          <w:spacing w:val="-4"/>
          <w:sz w:val="21"/>
        </w:rPr>
        <w:t>à  la</w:t>
      </w:r>
      <w:proofErr w:type="gramEnd"/>
      <w:r w:rsidRPr="00990617">
        <w:rPr>
          <w:i/>
          <w:spacing w:val="-4"/>
          <w:sz w:val="21"/>
        </w:rPr>
        <w:t xml:space="preserve"> liberté d’expression, mais le juge n’a rien voulu savoir.</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pacing w:val="-4"/>
          <w:sz w:val="21"/>
        </w:rPr>
      </w:pP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pacing w:val="-4"/>
          <w:sz w:val="21"/>
        </w:rPr>
      </w:pPr>
      <w:r w:rsidRPr="00990617">
        <w:rPr>
          <w:b/>
          <w:i/>
          <w:spacing w:val="-4"/>
          <w:sz w:val="21"/>
        </w:rPr>
        <w:t>2. Les critiques sur le fond</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 xml:space="preserve">Vous pouvez bien </w:t>
      </w:r>
      <w:proofErr w:type="spellStart"/>
      <w:r w:rsidRPr="00990617">
        <w:rPr>
          <w:i/>
          <w:spacing w:val="-4"/>
          <w:sz w:val="21"/>
        </w:rPr>
        <w:t>s</w:t>
      </w:r>
      <w:r w:rsidR="003068D6">
        <w:rPr>
          <w:i/>
          <w:spacing w:val="-4"/>
          <w:sz w:val="21"/>
        </w:rPr>
        <w:t>u</w:t>
      </w:r>
      <w:r w:rsidRPr="00990617">
        <w:rPr>
          <w:i/>
          <w:spacing w:val="-4"/>
          <w:sz w:val="21"/>
        </w:rPr>
        <w:t>r</w:t>
      </w:r>
      <w:proofErr w:type="spellEnd"/>
      <w:r w:rsidRPr="00990617">
        <w:rPr>
          <w:i/>
          <w:spacing w:val="-4"/>
          <w:sz w:val="21"/>
        </w:rPr>
        <w:t xml:space="preserve"> ne pas être d’accord avec les décisions prises par votre employeur. Dans ce cas-là, le mieux est de vous adresser directement </w:t>
      </w:r>
      <w:proofErr w:type="gramStart"/>
      <w:r w:rsidRPr="00990617">
        <w:rPr>
          <w:i/>
          <w:spacing w:val="-4"/>
          <w:sz w:val="21"/>
        </w:rPr>
        <w:t>à  votre</w:t>
      </w:r>
      <w:proofErr w:type="gramEnd"/>
      <w:r w:rsidRPr="00990617">
        <w:rPr>
          <w:i/>
          <w:spacing w:val="-4"/>
          <w:sz w:val="21"/>
        </w:rPr>
        <w:t xml:space="preserve"> employeur, de façon diplomatique bien </w:t>
      </w:r>
      <w:proofErr w:type="spellStart"/>
      <w:r w:rsidRPr="00990617">
        <w:rPr>
          <w:i/>
          <w:spacing w:val="-4"/>
          <w:sz w:val="21"/>
        </w:rPr>
        <w:t>s</w:t>
      </w:r>
      <w:r w:rsidR="003068D6">
        <w:rPr>
          <w:i/>
          <w:spacing w:val="-4"/>
          <w:sz w:val="21"/>
        </w:rPr>
        <w:t>u</w:t>
      </w:r>
      <w:r w:rsidRPr="00990617">
        <w:rPr>
          <w:i/>
          <w:spacing w:val="-4"/>
          <w:sz w:val="21"/>
        </w:rPr>
        <w:t>r</w:t>
      </w:r>
      <w:proofErr w:type="spellEnd"/>
      <w:r w:rsidRPr="00990617">
        <w:rPr>
          <w:i/>
          <w:spacing w:val="-4"/>
          <w:sz w:val="21"/>
        </w:rPr>
        <w:t>. Si vous voulez vous en plaindre, faites-le de préférence oralement à un collègue direct, et non pas noir sur blanc, dans un e-mail par exemple. Si vous voulez vraiment aggraver votre cas, faites-le sur les réseaux sociaux...</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En 2012, un travailleur d’une cha</w:t>
      </w:r>
      <w:r w:rsidR="003068D6">
        <w:rPr>
          <w:i/>
          <w:spacing w:val="-4"/>
          <w:sz w:val="21"/>
        </w:rPr>
        <w:t>i</w:t>
      </w:r>
      <w:r w:rsidRPr="00990617">
        <w:rPr>
          <w:i/>
          <w:spacing w:val="-4"/>
          <w:sz w:val="21"/>
        </w:rPr>
        <w:t xml:space="preserve">ne locale aux Pays-Bas a pu ramasser ses affaires après avoir critiqué sur </w:t>
      </w:r>
      <w:hyperlink r:id="rId77" w:history="1">
        <w:r w:rsidRPr="00990617">
          <w:rPr>
            <w:i/>
            <w:spacing w:val="-4"/>
            <w:sz w:val="21"/>
          </w:rPr>
          <w:t>Twitter</w:t>
        </w:r>
      </w:hyperlink>
      <w:r w:rsidRPr="00990617">
        <w:rPr>
          <w:i/>
          <w:spacing w:val="-4"/>
          <w:sz w:val="21"/>
        </w:rPr>
        <w:t xml:space="preserve"> une décision prise par son employeur. Quand l’employeur a entendu parler du tweet, il n’a pas hésité une seule seconde avant de virer l’employé. Sur la lettre de licenciement, celui-ci a pu lire : « En raison de votre récente communication externe </w:t>
      </w:r>
      <w:proofErr w:type="gramStart"/>
      <w:r w:rsidRPr="00990617">
        <w:rPr>
          <w:i/>
          <w:spacing w:val="-4"/>
          <w:sz w:val="21"/>
        </w:rPr>
        <w:t>à  propos</w:t>
      </w:r>
      <w:proofErr w:type="gramEnd"/>
      <w:r w:rsidRPr="00990617">
        <w:rPr>
          <w:i/>
          <w:spacing w:val="-4"/>
          <w:sz w:val="21"/>
        </w:rPr>
        <w:t xml:space="preserve"> de la cha</w:t>
      </w:r>
      <w:r w:rsidR="003068D6">
        <w:rPr>
          <w:i/>
          <w:spacing w:val="-4"/>
          <w:sz w:val="21"/>
        </w:rPr>
        <w:t>i</w:t>
      </w:r>
      <w:r w:rsidRPr="00990617">
        <w:rPr>
          <w:i/>
          <w:spacing w:val="-4"/>
          <w:sz w:val="21"/>
        </w:rPr>
        <w:t>ne et de votre non-respect des règles comportementales, nous ne mettrons plus de budget dans votre poste.»</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pacing w:val="-4"/>
          <w:sz w:val="21"/>
        </w:rPr>
      </w:pP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pacing w:val="-4"/>
          <w:sz w:val="21"/>
        </w:rPr>
      </w:pPr>
      <w:r w:rsidRPr="00990617">
        <w:rPr>
          <w:b/>
          <w:i/>
          <w:spacing w:val="-4"/>
          <w:sz w:val="21"/>
        </w:rPr>
        <w:t>3. Le (mauvais) humour</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 xml:space="preserve">Une blague c’est chouette, mais si le monde entier la lit, mieux vaut se demander si votre employeur partage votre sens de l’humour. Ce n’était de toute évidence pas le cas chez Vodafone UK, où un employé a été licencié quand il a tenté de réagir avec humour </w:t>
      </w:r>
      <w:proofErr w:type="gramStart"/>
      <w:r w:rsidRPr="00990617">
        <w:rPr>
          <w:i/>
          <w:spacing w:val="-4"/>
          <w:sz w:val="21"/>
        </w:rPr>
        <w:t>à  un</w:t>
      </w:r>
      <w:proofErr w:type="gramEnd"/>
      <w:r w:rsidRPr="00990617">
        <w:rPr>
          <w:i/>
          <w:spacing w:val="-4"/>
          <w:sz w:val="21"/>
        </w:rPr>
        <w:t xml:space="preserve"> tweet du concurrent T-Mobile, qui devait faire face à  des problèmes techniques.</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 xml:space="preserve">Pour informer les clients du mieux possible, T-Mobile a choisi d’envoyer des updates </w:t>
      </w:r>
      <w:proofErr w:type="gramStart"/>
      <w:r w:rsidRPr="00990617">
        <w:rPr>
          <w:i/>
          <w:spacing w:val="-4"/>
          <w:sz w:val="21"/>
        </w:rPr>
        <w:t>à  propos</w:t>
      </w:r>
      <w:proofErr w:type="gramEnd"/>
      <w:r w:rsidRPr="00990617">
        <w:rPr>
          <w:i/>
          <w:spacing w:val="-4"/>
          <w:sz w:val="21"/>
        </w:rPr>
        <w:t xml:space="preserve"> de la panne via </w:t>
      </w:r>
      <w:hyperlink r:id="rId78" w:history="1">
        <w:r w:rsidRPr="00990617">
          <w:rPr>
            <w:i/>
            <w:spacing w:val="-4"/>
            <w:sz w:val="21"/>
          </w:rPr>
          <w:t>Twitter.</w:t>
        </w:r>
      </w:hyperlink>
      <w:r w:rsidRPr="00990617">
        <w:rPr>
          <w:i/>
          <w:spacing w:val="-4"/>
          <w:sz w:val="21"/>
        </w:rPr>
        <w:t xml:space="preserve"> Une de ces updates était «  Il n’y a pas encore d’explication officielle sur le problème de réseau, encore un peu de patience ». À quoi l’employé de Vodafone a répondu via le compte </w:t>
      </w:r>
      <w:hyperlink r:id="rId79" w:history="1">
        <w:r w:rsidRPr="00990617">
          <w:rPr>
            <w:i/>
            <w:spacing w:val="-4"/>
            <w:sz w:val="21"/>
          </w:rPr>
          <w:t>Twitter</w:t>
        </w:r>
      </w:hyperlink>
      <w:r w:rsidRPr="00990617">
        <w:rPr>
          <w:i/>
          <w:spacing w:val="-4"/>
          <w:sz w:val="21"/>
        </w:rPr>
        <w:t xml:space="preserve"> de Vodafone UK : « Ok, tu nous </w:t>
      </w:r>
      <w:proofErr w:type="gramStart"/>
      <w:r w:rsidRPr="00990617">
        <w:rPr>
          <w:i/>
          <w:spacing w:val="-4"/>
          <w:sz w:val="21"/>
        </w:rPr>
        <w:t>passera</w:t>
      </w:r>
      <w:proofErr w:type="gramEnd"/>
      <w:r w:rsidRPr="00990617">
        <w:rPr>
          <w:i/>
          <w:spacing w:val="-4"/>
          <w:sz w:val="21"/>
        </w:rPr>
        <w:t xml:space="preserve"> un petit coup de fil ? » La blague s’est répandue très rapidement et Vodafone a très vite publié un justificatif expliquant que l’employé n’était pas habilité </w:t>
      </w:r>
      <w:proofErr w:type="gramStart"/>
      <w:r w:rsidRPr="00990617">
        <w:rPr>
          <w:i/>
          <w:spacing w:val="-4"/>
          <w:sz w:val="21"/>
        </w:rPr>
        <w:t>à  poster</w:t>
      </w:r>
      <w:proofErr w:type="gramEnd"/>
      <w:r w:rsidRPr="00990617">
        <w:rPr>
          <w:i/>
          <w:spacing w:val="-4"/>
          <w:sz w:val="21"/>
        </w:rPr>
        <w:t xml:space="preserve"> des tweets de ce genre, et que l’entreprise ferait ce qu’elle peut pour aider sa concurrente. L’employé a été licencié. Remarquons que cet incident s’est passé il y a 5 ans, et c’est un bel exemple de la façon dont les choses changent sur les réseaux sociaux. En 2014, ce tweet aurait probablement été compris comme une astucieuse technique marketing, et d’autres entreprises auraient participé.</w:t>
      </w:r>
    </w:p>
    <w:p w:rsidR="00A636EA" w:rsidRPr="0074087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z w:val="18"/>
          <w:szCs w:val="21"/>
        </w:rPr>
      </w:pP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pacing w:val="-4"/>
          <w:sz w:val="21"/>
        </w:rPr>
      </w:pPr>
      <w:r w:rsidRPr="00990617">
        <w:rPr>
          <w:b/>
          <w:i/>
          <w:spacing w:val="-4"/>
          <w:sz w:val="21"/>
        </w:rPr>
        <w:t>4. Des informations confidentielles</w:t>
      </w:r>
    </w:p>
    <w:p w:rsidR="00A636EA" w:rsidRPr="00990617"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pacing w:val="-4"/>
          <w:sz w:val="21"/>
        </w:rPr>
      </w:pPr>
      <w:r w:rsidRPr="00990617">
        <w:rPr>
          <w:i/>
          <w:spacing w:val="-4"/>
          <w:sz w:val="21"/>
        </w:rPr>
        <w:t xml:space="preserve">Une autre chose que votre employeur risque de ne pas apprécier du tout : partager sur les réseaux sociaux des informations qui sont confidentielles et qui n’auraient jamais </w:t>
      </w:r>
      <w:proofErr w:type="spellStart"/>
      <w:proofErr w:type="gramStart"/>
      <w:r w:rsidRPr="00990617">
        <w:rPr>
          <w:i/>
          <w:spacing w:val="-4"/>
          <w:sz w:val="21"/>
        </w:rPr>
        <w:t>d</w:t>
      </w:r>
      <w:r w:rsidR="003068D6">
        <w:rPr>
          <w:i/>
          <w:spacing w:val="-4"/>
          <w:sz w:val="21"/>
        </w:rPr>
        <w:t>u</w:t>
      </w:r>
      <w:proofErr w:type="spellEnd"/>
      <w:proofErr w:type="gramEnd"/>
      <w:r w:rsidRPr="00990617">
        <w:rPr>
          <w:i/>
          <w:spacing w:val="-4"/>
          <w:sz w:val="21"/>
        </w:rPr>
        <w:t xml:space="preserve"> sortir des murs de la société. En 2012, Gene </w:t>
      </w:r>
      <w:proofErr w:type="spellStart"/>
      <w:r w:rsidRPr="00990617">
        <w:rPr>
          <w:i/>
          <w:spacing w:val="-4"/>
          <w:sz w:val="21"/>
        </w:rPr>
        <w:t>Morphis</w:t>
      </w:r>
      <w:proofErr w:type="spellEnd"/>
      <w:r w:rsidRPr="00990617">
        <w:rPr>
          <w:i/>
          <w:spacing w:val="-4"/>
          <w:sz w:val="21"/>
        </w:rPr>
        <w:t xml:space="preserve">, CFO d’une grande entreprise de mode américaine, a perdu son emploi car il publiait sur </w:t>
      </w:r>
      <w:hyperlink r:id="rId80" w:history="1">
        <w:r w:rsidRPr="00990617">
          <w:rPr>
            <w:i/>
            <w:spacing w:val="-4"/>
            <w:sz w:val="21"/>
          </w:rPr>
          <w:t>Twitter</w:t>
        </w:r>
      </w:hyperlink>
      <w:r w:rsidRPr="00990617">
        <w:rPr>
          <w:i/>
          <w:spacing w:val="-4"/>
          <w:sz w:val="21"/>
        </w:rPr>
        <w:t xml:space="preserve"> avec une grande régularité des informations qui ne regardaient pas le monde extérieur.</w:t>
      </w:r>
    </w:p>
    <w:p w:rsidR="00A636EA"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r w:rsidRPr="00990617">
        <w:rPr>
          <w:i/>
          <w:spacing w:val="-4"/>
          <w:sz w:val="21"/>
        </w:rPr>
        <w:t xml:space="preserve">Le CFO ne twittait pas seulement </w:t>
      </w:r>
      <w:proofErr w:type="gramStart"/>
      <w:r w:rsidRPr="00990617">
        <w:rPr>
          <w:i/>
          <w:spacing w:val="-4"/>
          <w:sz w:val="21"/>
        </w:rPr>
        <w:t>à  propos</w:t>
      </w:r>
      <w:proofErr w:type="gramEnd"/>
      <w:r w:rsidRPr="00990617">
        <w:rPr>
          <w:i/>
          <w:spacing w:val="-4"/>
          <w:sz w:val="21"/>
        </w:rPr>
        <w:t xml:space="preserve"> du chiffre d’affaire, mais aussi des réunions du conseil d’administration, des déjeuners d’affaire et de beaucoup d’autres choses qui envoyaient des informations sensibles sur Twitter. Le CFO a été licencié pour motif grave. Le plus remarquable dans tout ça ? </w:t>
      </w:r>
      <w:proofErr w:type="spellStart"/>
      <w:r w:rsidRPr="00990617">
        <w:rPr>
          <w:i/>
          <w:spacing w:val="-4"/>
          <w:sz w:val="21"/>
        </w:rPr>
        <w:t>Morphis</w:t>
      </w:r>
      <w:proofErr w:type="spellEnd"/>
      <w:r w:rsidRPr="00990617">
        <w:rPr>
          <w:i/>
          <w:spacing w:val="-4"/>
          <w:sz w:val="21"/>
        </w:rPr>
        <w:t xml:space="preserve"> avait une connaissance très étendue en matière de réseaux sociaux et savait apparemment très bien ce qu’il faisait...</w:t>
      </w:r>
      <w:r>
        <w:rPr>
          <w:i/>
          <w:sz w:val="21"/>
        </w:rPr>
        <w:br w:type="page"/>
      </w:r>
    </w:p>
    <w:p w:rsidR="00A636EA" w:rsidRPr="00DD5CB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
          <w:i/>
          <w:sz w:val="21"/>
        </w:rPr>
      </w:pPr>
      <w:r w:rsidRPr="00DD5CB4">
        <w:rPr>
          <w:b/>
          <w:i/>
          <w:sz w:val="21"/>
        </w:rPr>
        <w:t>5. Peut-être rien du tout, tout compte fait</w:t>
      </w:r>
    </w:p>
    <w:p w:rsidR="00A636EA" w:rsidRPr="00DD5CB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r w:rsidRPr="00DD5CB4">
        <w:rPr>
          <w:i/>
          <w:sz w:val="21"/>
        </w:rPr>
        <w:t>Bien que les réseaux sociaux deviennent un moyen de communication de mieux en mieux accepté entre 9 heures et 17 heures, les employeurs n</w:t>
      </w:r>
      <w:r w:rsidR="00AB4FE6">
        <w:rPr>
          <w:i/>
          <w:sz w:val="21"/>
        </w:rPr>
        <w:t>’</w:t>
      </w:r>
      <w:r w:rsidRPr="00DD5CB4">
        <w:rPr>
          <w:i/>
          <w:sz w:val="21"/>
        </w:rPr>
        <w:t xml:space="preserve">aiment pas que les employés soient fourrés sur Facebook et </w:t>
      </w:r>
      <w:hyperlink r:id="rId81" w:history="1">
        <w:r w:rsidRPr="00DD5CB4">
          <w:rPr>
            <w:i/>
            <w:sz w:val="21"/>
          </w:rPr>
          <w:t>Twitter</w:t>
        </w:r>
      </w:hyperlink>
      <w:hyperlink r:id="rId82" w:history="1">
        <w:r w:rsidRPr="00DD5CB4">
          <w:rPr>
            <w:i/>
            <w:sz w:val="21"/>
          </w:rPr>
          <w:t xml:space="preserve"> </w:t>
        </w:r>
      </w:hyperlink>
      <w:r w:rsidRPr="00DD5CB4">
        <w:rPr>
          <w:i/>
          <w:sz w:val="21"/>
        </w:rPr>
        <w:t>pendant les heures de bureau. Dans ces cas-là, ce que vous publiez sur les réseaux n’a pas vraiment d’importance, mieux vaut ne rien publier du tout sur ces sites tant que vous vous trouvez au bureau.</w:t>
      </w:r>
    </w:p>
    <w:p w:rsidR="00A636EA" w:rsidRPr="00DD5CB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r w:rsidRPr="00DD5CB4">
        <w:rPr>
          <w:i/>
          <w:sz w:val="21"/>
        </w:rPr>
        <w:t>C’est ce qu’a découvert une employée un peu trop accro à</w:t>
      </w:r>
      <w:hyperlink r:id="rId83" w:history="1">
        <w:r w:rsidRPr="00DD5CB4">
          <w:rPr>
            <w:i/>
            <w:sz w:val="21"/>
          </w:rPr>
          <w:t> Facebook.</w:t>
        </w:r>
      </w:hyperlink>
      <w:r w:rsidRPr="00DD5CB4">
        <w:rPr>
          <w:i/>
          <w:sz w:val="21"/>
        </w:rPr>
        <w:t xml:space="preserve"> Quand elle a démarré son ordinateur un beau matin pour updater son statut </w:t>
      </w:r>
      <w:hyperlink r:id="rId84" w:history="1">
        <w:r w:rsidRPr="00DD5CB4">
          <w:rPr>
            <w:i/>
            <w:sz w:val="21"/>
          </w:rPr>
          <w:t>Facebook,</w:t>
        </w:r>
      </w:hyperlink>
      <w:r w:rsidRPr="00DD5CB4">
        <w:rPr>
          <w:i/>
          <w:sz w:val="21"/>
        </w:rPr>
        <w:t xml:space="preserve"> son employeur est immédiatement apparu à  côté de son bureau et lui a demandé « Voulez-vous bien me suivre ? Immédiatement. » Dans le bureau de son patron, elle a assisté </w:t>
      </w:r>
      <w:proofErr w:type="gramStart"/>
      <w:r w:rsidRPr="00DD5CB4">
        <w:rPr>
          <w:i/>
          <w:sz w:val="21"/>
        </w:rPr>
        <w:t>à  une</w:t>
      </w:r>
      <w:proofErr w:type="gramEnd"/>
      <w:r w:rsidRPr="00DD5CB4">
        <w:rPr>
          <w:i/>
          <w:sz w:val="21"/>
        </w:rPr>
        <w:t xml:space="preserve"> tirade : il en avait assez des heures entières passées sur internet et de ces nombreux statuts sur les réseaux. L</w:t>
      </w:r>
      <w:r w:rsidR="00AB4FE6">
        <w:rPr>
          <w:i/>
          <w:sz w:val="21"/>
        </w:rPr>
        <w:t>’</w:t>
      </w:r>
      <w:r w:rsidRPr="00DD5CB4">
        <w:rPr>
          <w:i/>
          <w:sz w:val="21"/>
        </w:rPr>
        <w:t xml:space="preserve">employée a été licenciée sur-le-champ, avec la remarque « Va updater ton statut </w:t>
      </w:r>
      <w:hyperlink r:id="rId85" w:history="1">
        <w:r w:rsidRPr="00DD5CB4">
          <w:rPr>
            <w:i/>
            <w:sz w:val="21"/>
          </w:rPr>
          <w:t>Facebook</w:t>
        </w:r>
      </w:hyperlink>
      <w:r w:rsidRPr="00DD5CB4">
        <w:rPr>
          <w:i/>
          <w:sz w:val="21"/>
        </w:rPr>
        <w:t xml:space="preserve"> en ‘Je suis dans la rue’, maintenant ».</w:t>
      </w:r>
    </w:p>
    <w:p w:rsidR="00A636EA" w:rsidRPr="00DD5CB4" w:rsidRDefault="00A636EA" w:rsidP="00A636EA">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i/>
          <w:sz w:val="21"/>
        </w:rPr>
      </w:pPr>
      <w:r w:rsidRPr="00DD5CB4">
        <w:rPr>
          <w:i/>
          <w:sz w:val="21"/>
        </w:rPr>
        <w:t xml:space="preserve">Naturellement, un employeur ne peut pas congédier son employé </w:t>
      </w:r>
      <w:proofErr w:type="gramStart"/>
      <w:r w:rsidRPr="00DD5CB4">
        <w:rPr>
          <w:i/>
          <w:sz w:val="21"/>
        </w:rPr>
        <w:t>à  cause</w:t>
      </w:r>
      <w:proofErr w:type="gramEnd"/>
      <w:r w:rsidRPr="00DD5CB4">
        <w:rPr>
          <w:i/>
          <w:sz w:val="21"/>
        </w:rPr>
        <w:t xml:space="preserve"> d</w:t>
      </w:r>
      <w:r w:rsidR="00AB4FE6">
        <w:rPr>
          <w:i/>
          <w:sz w:val="21"/>
        </w:rPr>
        <w:t>’</w:t>
      </w:r>
      <w:r w:rsidRPr="00DD5CB4">
        <w:rPr>
          <w:i/>
          <w:sz w:val="21"/>
        </w:rPr>
        <w:t xml:space="preserve">une seule altercation (cela ne passerait pas auprès du juge). Ce genre de situation peut cependant mener </w:t>
      </w:r>
      <w:proofErr w:type="gramStart"/>
      <w:r w:rsidRPr="00DD5CB4">
        <w:rPr>
          <w:i/>
          <w:sz w:val="21"/>
        </w:rPr>
        <w:t>à  un</w:t>
      </w:r>
      <w:proofErr w:type="gramEnd"/>
      <w:r w:rsidRPr="00DD5CB4">
        <w:rPr>
          <w:i/>
          <w:sz w:val="21"/>
        </w:rPr>
        <w:t xml:space="preserve"> long conflit de travail, qui peut se conclure par la dissolution du contrat.</w:t>
      </w:r>
    </w:p>
    <w:p w:rsidR="00A636EA" w:rsidRDefault="00A636EA" w:rsidP="00A636EA">
      <w:pPr>
        <w:pStyle w:val="Sansinterligne"/>
      </w:pPr>
    </w:p>
    <w:p w:rsidR="008835AB" w:rsidRDefault="008835AB" w:rsidP="00A636EA">
      <w:pPr>
        <w:pStyle w:val="Sansinterligne"/>
      </w:pPr>
    </w:p>
    <w:p w:rsidR="00A636EA" w:rsidRDefault="00A636EA" w:rsidP="00A636EA">
      <w:pPr>
        <w:pStyle w:val="Paragraphedeliste"/>
        <w:numPr>
          <w:ilvl w:val="0"/>
          <w:numId w:val="40"/>
        </w:numPr>
        <w:ind w:left="360"/>
        <w:jc w:val="both"/>
      </w:pPr>
      <w:r>
        <w:t>Lis cet avis du CDJ. Au départ des réponses à ces questions, liste les implications juridiques et sociologiques.</w:t>
      </w:r>
    </w:p>
    <w:p w:rsidR="00A636EA" w:rsidRPr="00452149" w:rsidRDefault="00A636EA" w:rsidP="00A636EA">
      <w:pPr>
        <w:pStyle w:val="Paragraphedeliste"/>
      </w:pPr>
    </w:p>
    <w:p w:rsidR="00A636EA" w:rsidRDefault="00A636EA" w:rsidP="00A636EA">
      <w:pPr>
        <w:pStyle w:val="Sansinterligne"/>
        <w:numPr>
          <w:ilvl w:val="0"/>
          <w:numId w:val="57"/>
        </w:numPr>
        <w:spacing w:line="276" w:lineRule="auto"/>
        <w:ind w:left="709"/>
        <w:jc w:val="both"/>
      </w:pPr>
      <w:r>
        <w:t>Illustre par des exemples les différents éléments du schéma de communication de cet avis.</w:t>
      </w:r>
    </w:p>
    <w:p w:rsidR="00A636EA" w:rsidRDefault="00A636EA" w:rsidP="00A636EA">
      <w:pPr>
        <w:pStyle w:val="Sansinterligne"/>
        <w:numPr>
          <w:ilvl w:val="0"/>
          <w:numId w:val="57"/>
        </w:numPr>
        <w:spacing w:line="276" w:lineRule="auto"/>
        <w:ind w:left="709"/>
        <w:jc w:val="both"/>
      </w:pPr>
      <w:r>
        <w:t>D’où provient l’article et quelle en est la date ?</w:t>
      </w:r>
    </w:p>
    <w:p w:rsidR="00A636EA" w:rsidRDefault="00A636EA" w:rsidP="00A636EA">
      <w:pPr>
        <w:pStyle w:val="Sansinterligne"/>
        <w:numPr>
          <w:ilvl w:val="0"/>
          <w:numId w:val="57"/>
        </w:numPr>
        <w:spacing w:line="276" w:lineRule="auto"/>
        <w:ind w:left="709"/>
        <w:jc w:val="both"/>
      </w:pPr>
      <w:r>
        <w:t>L’auteur est-il réputé ? Crédible ?</w:t>
      </w:r>
    </w:p>
    <w:p w:rsidR="00A636EA" w:rsidRDefault="00A636EA" w:rsidP="00A636EA">
      <w:pPr>
        <w:pStyle w:val="Sansinterligne"/>
        <w:numPr>
          <w:ilvl w:val="0"/>
          <w:numId w:val="57"/>
        </w:numPr>
        <w:spacing w:line="276" w:lineRule="auto"/>
        <w:ind w:left="709"/>
        <w:jc w:val="both"/>
      </w:pPr>
      <w:r>
        <w:t>Quel est l’objet du litige ?</w:t>
      </w:r>
    </w:p>
    <w:p w:rsidR="00A636EA" w:rsidRDefault="00A636EA" w:rsidP="00A636EA">
      <w:pPr>
        <w:pStyle w:val="Sansinterligne"/>
        <w:numPr>
          <w:ilvl w:val="0"/>
          <w:numId w:val="57"/>
        </w:numPr>
        <w:spacing w:line="276" w:lineRule="auto"/>
        <w:ind w:left="709"/>
        <w:jc w:val="both"/>
      </w:pPr>
      <w:r>
        <w:t>Quels sont les principes juridiques mis en cause ?</w:t>
      </w:r>
    </w:p>
    <w:p w:rsidR="00A636EA" w:rsidRDefault="00A636EA" w:rsidP="00A636EA">
      <w:pPr>
        <w:pStyle w:val="Sansinterligne"/>
        <w:numPr>
          <w:ilvl w:val="0"/>
          <w:numId w:val="57"/>
        </w:numPr>
        <w:spacing w:line="276" w:lineRule="auto"/>
        <w:ind w:left="709"/>
        <w:jc w:val="both"/>
      </w:pPr>
      <w:r>
        <w:t>Quelles sont les normes sociales entravées ?</w:t>
      </w:r>
    </w:p>
    <w:p w:rsidR="00A636EA" w:rsidRDefault="00A636EA" w:rsidP="00A636EA">
      <w:pPr>
        <w:pStyle w:val="Sansinterligne"/>
        <w:numPr>
          <w:ilvl w:val="0"/>
          <w:numId w:val="57"/>
        </w:numPr>
        <w:spacing w:line="276" w:lineRule="auto"/>
        <w:ind w:left="709"/>
        <w:jc w:val="both"/>
      </w:pPr>
      <w:r>
        <w:t>Des sanctions ont-elles été prises ? Si oui, lesquelles ?</w:t>
      </w:r>
    </w:p>
    <w:p w:rsidR="00A636EA" w:rsidRDefault="00A636EA" w:rsidP="00A636EA">
      <w:pPr>
        <w:pStyle w:val="Sansinterligne"/>
        <w:numPr>
          <w:ilvl w:val="0"/>
          <w:numId w:val="57"/>
        </w:numPr>
        <w:spacing w:line="276" w:lineRule="auto"/>
        <w:ind w:left="709"/>
        <w:jc w:val="both"/>
      </w:pPr>
      <w:r>
        <w:t>En termes d’identité et d’appartenance, quelles pourraient être les conséquences pour les personnes impliquées ?</w:t>
      </w:r>
    </w:p>
    <w:p w:rsidR="00A636EA" w:rsidRDefault="00A636EA" w:rsidP="00A636EA">
      <w:pPr>
        <w:pStyle w:val="Sansinterligne"/>
        <w:rPr>
          <w:sz w:val="22"/>
          <w:szCs w:val="22"/>
        </w:rPr>
      </w:pPr>
    </w:p>
    <w:p w:rsidR="00A636EA" w:rsidRDefault="00A636EA" w:rsidP="00A636EA">
      <w:pPr>
        <w:widowControl w:val="0"/>
        <w:autoSpaceDE w:val="0"/>
        <w:autoSpaceDN w:val="0"/>
        <w:adjustRightInd w:val="0"/>
        <w:jc w:val="both"/>
        <w:rPr>
          <w:i/>
          <w:sz w:val="21"/>
        </w:rPr>
      </w:pPr>
    </w:p>
    <w:tbl>
      <w:tblPr>
        <w:tblStyle w:val="Grilledutableau"/>
        <w:tblW w:w="0" w:type="auto"/>
        <w:tblLook w:val="04A0" w:firstRow="1" w:lastRow="0" w:firstColumn="1" w:lastColumn="0" w:noHBand="0" w:noVBand="1"/>
      </w:tblPr>
      <w:tblGrid>
        <w:gridCol w:w="9056"/>
      </w:tblGrid>
      <w:tr w:rsidR="00A636EA" w:rsidRPr="0080101C" w:rsidTr="00FC784A">
        <w:trPr>
          <w:trHeight w:val="3246"/>
        </w:trPr>
        <w:tc>
          <w:tcPr>
            <w:tcW w:w="9056" w:type="dxa"/>
          </w:tcPr>
          <w:p w:rsidR="00A636EA" w:rsidRPr="00195818" w:rsidRDefault="00611765" w:rsidP="00FC784A">
            <w:pPr>
              <w:widowControl w:val="0"/>
              <w:autoSpaceDE w:val="0"/>
              <w:autoSpaceDN w:val="0"/>
              <w:adjustRightInd w:val="0"/>
              <w:jc w:val="both"/>
              <w:rPr>
                <w:b/>
                <w:i/>
                <w:sz w:val="20"/>
              </w:rPr>
            </w:pPr>
            <w:hyperlink r:id="rId86" w:history="1">
              <w:proofErr w:type="spellStart"/>
              <w:r w:rsidR="00A636EA" w:rsidRPr="00195818">
                <w:rPr>
                  <w:rStyle w:val="Lienhypertexte"/>
                  <w:rFonts w:cs="Arial"/>
                  <w:b/>
                  <w:bCs/>
                  <w:szCs w:val="27"/>
                </w:rPr>
                <w:t>En</w:t>
              </w:r>
              <w:proofErr w:type="spellEnd"/>
              <w:r w:rsidR="00A636EA" w:rsidRPr="00195818">
                <w:rPr>
                  <w:rStyle w:val="Lienhypertexte"/>
                  <w:rFonts w:cs="Arial"/>
                  <w:b/>
                  <w:bCs/>
                  <w:szCs w:val="27"/>
                </w:rPr>
                <w:t xml:space="preserve"> </w:t>
              </w:r>
              <w:proofErr w:type="spellStart"/>
              <w:r w:rsidR="00A636EA" w:rsidRPr="00195818">
                <w:rPr>
                  <w:rStyle w:val="Lienhypertexte"/>
                  <w:rFonts w:cs="Arial"/>
                  <w:b/>
                  <w:bCs/>
                  <w:szCs w:val="27"/>
                </w:rPr>
                <w:t>novembre</w:t>
              </w:r>
              <w:proofErr w:type="spellEnd"/>
              <w:r w:rsidR="00A636EA" w:rsidRPr="00195818">
                <w:rPr>
                  <w:rStyle w:val="Lienhypertexte"/>
                  <w:rFonts w:cs="Arial"/>
                  <w:b/>
                  <w:bCs/>
                  <w:szCs w:val="27"/>
                </w:rPr>
                <w:t xml:space="preserve"> au </w:t>
              </w:r>
              <w:proofErr w:type="gramStart"/>
              <w:r w:rsidR="00A636EA" w:rsidRPr="00195818">
                <w:rPr>
                  <w:rStyle w:val="Lienhypertexte"/>
                  <w:rFonts w:cs="Arial"/>
                  <w:b/>
                  <w:bCs/>
                  <w:szCs w:val="27"/>
                </w:rPr>
                <w:t>CDJ :</w:t>
              </w:r>
              <w:proofErr w:type="gramEnd"/>
              <w:r w:rsidR="00A636EA" w:rsidRPr="00195818">
                <w:rPr>
                  <w:rStyle w:val="Lienhypertexte"/>
                  <w:rFonts w:cs="Arial"/>
                  <w:b/>
                  <w:bCs/>
                  <w:szCs w:val="27"/>
                </w:rPr>
                <w:t xml:space="preserve"> 4 </w:t>
              </w:r>
              <w:proofErr w:type="spellStart"/>
              <w:r w:rsidR="00A636EA" w:rsidRPr="00195818">
                <w:rPr>
                  <w:rStyle w:val="Lienhypertexte"/>
                  <w:rFonts w:cs="Arial"/>
                  <w:b/>
                  <w:bCs/>
                  <w:szCs w:val="27"/>
                </w:rPr>
                <w:t>plaintes</w:t>
              </w:r>
              <w:proofErr w:type="spellEnd"/>
              <w:r w:rsidR="00A636EA" w:rsidRPr="00195818">
                <w:rPr>
                  <w:rStyle w:val="Lienhypertexte"/>
                  <w:rFonts w:cs="Arial"/>
                  <w:b/>
                  <w:bCs/>
                  <w:szCs w:val="27"/>
                </w:rPr>
                <w:t xml:space="preserve"> </w:t>
              </w:r>
              <w:proofErr w:type="spellStart"/>
              <w:r w:rsidR="00A636EA" w:rsidRPr="00195818">
                <w:rPr>
                  <w:rStyle w:val="Lienhypertexte"/>
                  <w:rFonts w:cs="Arial"/>
                  <w:b/>
                  <w:bCs/>
                  <w:szCs w:val="27"/>
                </w:rPr>
                <w:t>fondées</w:t>
              </w:r>
              <w:proofErr w:type="spellEnd"/>
              <w:r w:rsidR="00A636EA" w:rsidRPr="00195818">
                <w:rPr>
                  <w:rStyle w:val="Lienhypertexte"/>
                  <w:rFonts w:cs="Arial"/>
                  <w:b/>
                  <w:bCs/>
                  <w:szCs w:val="27"/>
                </w:rPr>
                <w:t xml:space="preserve">, 1 non </w:t>
              </w:r>
              <w:proofErr w:type="spellStart"/>
              <w:r w:rsidR="00A636EA" w:rsidRPr="00195818">
                <w:rPr>
                  <w:rStyle w:val="Lienhypertexte"/>
                  <w:rFonts w:cs="Arial"/>
                  <w:b/>
                  <w:bCs/>
                  <w:szCs w:val="27"/>
                </w:rPr>
                <w:t>fondée</w:t>
              </w:r>
              <w:proofErr w:type="spellEnd"/>
            </w:hyperlink>
          </w:p>
          <w:p w:rsidR="00A636EA" w:rsidRDefault="00A636EA" w:rsidP="00FC784A">
            <w:pPr>
              <w:widowControl w:val="0"/>
              <w:autoSpaceDE w:val="0"/>
              <w:autoSpaceDN w:val="0"/>
              <w:adjustRightInd w:val="0"/>
              <w:jc w:val="both"/>
              <w:rPr>
                <w:i/>
                <w:sz w:val="21"/>
              </w:rPr>
            </w:pPr>
            <w:r>
              <w:rPr>
                <w:i/>
                <w:sz w:val="21"/>
              </w:rPr>
              <w:t xml:space="preserve">30 </w:t>
            </w:r>
            <w:proofErr w:type="spellStart"/>
            <w:r>
              <w:rPr>
                <w:i/>
                <w:sz w:val="21"/>
              </w:rPr>
              <w:t>novembre</w:t>
            </w:r>
            <w:proofErr w:type="spellEnd"/>
            <w:r>
              <w:rPr>
                <w:i/>
                <w:sz w:val="21"/>
              </w:rPr>
              <w:t xml:space="preserve"> 2016.</w:t>
            </w:r>
          </w:p>
          <w:p w:rsidR="00A636EA" w:rsidRDefault="00A636EA" w:rsidP="00FC784A">
            <w:pPr>
              <w:widowControl w:val="0"/>
              <w:autoSpaceDE w:val="0"/>
              <w:autoSpaceDN w:val="0"/>
              <w:adjustRightInd w:val="0"/>
              <w:jc w:val="both"/>
              <w:rPr>
                <w:i/>
                <w:sz w:val="21"/>
                <w:szCs w:val="21"/>
              </w:rPr>
            </w:pPr>
          </w:p>
          <w:p w:rsidR="00A636EA" w:rsidRPr="0080101C" w:rsidRDefault="00A636EA" w:rsidP="00FC784A">
            <w:pPr>
              <w:widowControl w:val="0"/>
              <w:autoSpaceDE w:val="0"/>
              <w:autoSpaceDN w:val="0"/>
              <w:adjustRightInd w:val="0"/>
              <w:jc w:val="both"/>
              <w:rPr>
                <w:i/>
                <w:sz w:val="21"/>
                <w:szCs w:val="21"/>
              </w:rPr>
            </w:pPr>
            <w:proofErr w:type="spellStart"/>
            <w:r w:rsidRPr="0080101C">
              <w:rPr>
                <w:i/>
                <w:sz w:val="21"/>
                <w:szCs w:val="21"/>
              </w:rPr>
              <w:t>En</w:t>
            </w:r>
            <w:proofErr w:type="spellEnd"/>
            <w:r w:rsidRPr="0080101C">
              <w:rPr>
                <w:i/>
                <w:sz w:val="21"/>
                <w:szCs w:val="21"/>
              </w:rPr>
              <w:t xml:space="preserve"> </w:t>
            </w:r>
            <w:proofErr w:type="spellStart"/>
            <w:r w:rsidRPr="0080101C">
              <w:rPr>
                <w:i/>
                <w:sz w:val="21"/>
                <w:szCs w:val="21"/>
              </w:rPr>
              <w:t>novembre</w:t>
            </w:r>
            <w:proofErr w:type="spellEnd"/>
            <w:r w:rsidRPr="0080101C">
              <w:rPr>
                <w:i/>
                <w:sz w:val="21"/>
                <w:szCs w:val="21"/>
              </w:rPr>
              <w:t xml:space="preserve"> 2016, le CDJ</w:t>
            </w:r>
            <w:r w:rsidRPr="0080101C">
              <w:rPr>
                <w:rStyle w:val="Appelnotedebasdep"/>
                <w:i/>
                <w:sz w:val="21"/>
                <w:szCs w:val="21"/>
              </w:rPr>
              <w:footnoteReference w:id="25"/>
            </w:r>
            <w:r w:rsidRPr="0080101C">
              <w:rPr>
                <w:i/>
                <w:sz w:val="21"/>
                <w:szCs w:val="21"/>
              </w:rPr>
              <w:t xml:space="preserve"> a </w:t>
            </w:r>
            <w:proofErr w:type="spellStart"/>
            <w:r w:rsidRPr="0080101C">
              <w:rPr>
                <w:i/>
                <w:sz w:val="21"/>
                <w:szCs w:val="21"/>
              </w:rPr>
              <w:t>déclaré</w:t>
            </w:r>
            <w:proofErr w:type="spellEnd"/>
            <w:r w:rsidRPr="0080101C">
              <w:rPr>
                <w:i/>
                <w:sz w:val="21"/>
                <w:szCs w:val="21"/>
              </w:rPr>
              <w:t xml:space="preserve"> </w:t>
            </w:r>
            <w:proofErr w:type="spellStart"/>
            <w:r w:rsidRPr="0080101C">
              <w:rPr>
                <w:i/>
                <w:sz w:val="21"/>
                <w:szCs w:val="21"/>
              </w:rPr>
              <w:t>quatre</w:t>
            </w:r>
            <w:proofErr w:type="spellEnd"/>
            <w:r w:rsidRPr="0080101C">
              <w:rPr>
                <w:i/>
                <w:sz w:val="21"/>
                <w:szCs w:val="21"/>
              </w:rPr>
              <w:t xml:space="preserve"> </w:t>
            </w:r>
            <w:proofErr w:type="spellStart"/>
            <w:r w:rsidRPr="0080101C">
              <w:rPr>
                <w:i/>
                <w:sz w:val="21"/>
                <w:szCs w:val="21"/>
              </w:rPr>
              <w:t>plaintes</w:t>
            </w:r>
            <w:proofErr w:type="spellEnd"/>
            <w:r w:rsidRPr="0080101C">
              <w:rPr>
                <w:i/>
                <w:sz w:val="21"/>
                <w:szCs w:val="21"/>
              </w:rPr>
              <w:t xml:space="preserve"> </w:t>
            </w:r>
            <w:proofErr w:type="spellStart"/>
            <w:r w:rsidRPr="0080101C">
              <w:rPr>
                <w:i/>
                <w:sz w:val="21"/>
                <w:szCs w:val="21"/>
              </w:rPr>
              <w:t>fondées</w:t>
            </w:r>
            <w:proofErr w:type="spellEnd"/>
            <w:r w:rsidRPr="0080101C">
              <w:rPr>
                <w:i/>
                <w:sz w:val="21"/>
                <w:szCs w:val="21"/>
              </w:rPr>
              <w:t xml:space="preserve">. </w:t>
            </w:r>
            <w:proofErr w:type="spellStart"/>
            <w:r w:rsidRPr="0080101C">
              <w:rPr>
                <w:i/>
                <w:sz w:val="21"/>
                <w:szCs w:val="21"/>
              </w:rPr>
              <w:t>Elles</w:t>
            </w:r>
            <w:proofErr w:type="spellEnd"/>
            <w:r w:rsidRPr="0080101C">
              <w:rPr>
                <w:i/>
                <w:sz w:val="21"/>
                <w:szCs w:val="21"/>
              </w:rPr>
              <w:t xml:space="preserve"> </w:t>
            </w:r>
            <w:proofErr w:type="spellStart"/>
            <w:r w:rsidRPr="0080101C">
              <w:rPr>
                <w:i/>
                <w:sz w:val="21"/>
                <w:szCs w:val="21"/>
              </w:rPr>
              <w:t>visaient</w:t>
            </w:r>
            <w:proofErr w:type="spellEnd"/>
            <w:r w:rsidRPr="0080101C">
              <w:rPr>
                <w:i/>
                <w:sz w:val="21"/>
                <w:szCs w:val="21"/>
              </w:rPr>
              <w:t xml:space="preserve"> La </w:t>
            </w:r>
            <w:proofErr w:type="spellStart"/>
            <w:r w:rsidRPr="0080101C">
              <w:rPr>
                <w:i/>
                <w:sz w:val="21"/>
                <w:szCs w:val="21"/>
              </w:rPr>
              <w:t>Capitale</w:t>
            </w:r>
            <w:proofErr w:type="spellEnd"/>
            <w:r w:rsidRPr="0080101C">
              <w:rPr>
                <w:i/>
                <w:sz w:val="21"/>
                <w:szCs w:val="21"/>
              </w:rPr>
              <w:t xml:space="preserve">, La Meuse, La </w:t>
            </w:r>
            <w:proofErr w:type="spellStart"/>
            <w:r w:rsidRPr="0080101C">
              <w:rPr>
                <w:i/>
                <w:sz w:val="21"/>
                <w:szCs w:val="21"/>
              </w:rPr>
              <w:t>Dernière</w:t>
            </w:r>
            <w:proofErr w:type="spellEnd"/>
            <w:r w:rsidRPr="0080101C">
              <w:rPr>
                <w:i/>
                <w:sz w:val="21"/>
                <w:szCs w:val="21"/>
              </w:rPr>
              <w:t xml:space="preserve"> </w:t>
            </w:r>
            <w:proofErr w:type="spellStart"/>
            <w:r w:rsidRPr="0080101C">
              <w:rPr>
                <w:i/>
                <w:sz w:val="21"/>
                <w:szCs w:val="21"/>
              </w:rPr>
              <w:t>Heure</w:t>
            </w:r>
            <w:proofErr w:type="spellEnd"/>
            <w:r w:rsidRPr="0080101C">
              <w:rPr>
                <w:i/>
                <w:sz w:val="21"/>
                <w:szCs w:val="21"/>
              </w:rPr>
              <w:t xml:space="preserve"> et La Libre. Une </w:t>
            </w:r>
            <w:proofErr w:type="spellStart"/>
            <w:r w:rsidRPr="0080101C">
              <w:rPr>
                <w:i/>
                <w:sz w:val="21"/>
                <w:szCs w:val="21"/>
              </w:rPr>
              <w:t>cinquième</w:t>
            </w:r>
            <w:proofErr w:type="spellEnd"/>
            <w:r w:rsidRPr="0080101C">
              <w:rPr>
                <w:i/>
                <w:sz w:val="21"/>
                <w:szCs w:val="21"/>
              </w:rPr>
              <w:t xml:space="preserve"> </w:t>
            </w:r>
            <w:proofErr w:type="spellStart"/>
            <w:r w:rsidRPr="0080101C">
              <w:rPr>
                <w:i/>
                <w:sz w:val="21"/>
                <w:szCs w:val="21"/>
              </w:rPr>
              <w:t>plainte</w:t>
            </w:r>
            <w:proofErr w:type="spellEnd"/>
            <w:r w:rsidRPr="0080101C">
              <w:rPr>
                <w:i/>
                <w:sz w:val="21"/>
                <w:szCs w:val="21"/>
              </w:rPr>
              <w:t xml:space="preserve"> a </w:t>
            </w:r>
            <w:proofErr w:type="spellStart"/>
            <w:r w:rsidRPr="0080101C">
              <w:rPr>
                <w:i/>
                <w:sz w:val="21"/>
                <w:szCs w:val="21"/>
              </w:rPr>
              <w:t>été</w:t>
            </w:r>
            <w:proofErr w:type="spellEnd"/>
            <w:r w:rsidRPr="0080101C">
              <w:rPr>
                <w:i/>
                <w:sz w:val="21"/>
                <w:szCs w:val="21"/>
              </w:rPr>
              <w:t xml:space="preserve"> </w:t>
            </w:r>
            <w:proofErr w:type="spellStart"/>
            <w:r w:rsidRPr="0080101C">
              <w:rPr>
                <w:i/>
                <w:sz w:val="21"/>
                <w:szCs w:val="21"/>
              </w:rPr>
              <w:t>déclarée</w:t>
            </w:r>
            <w:proofErr w:type="spellEnd"/>
            <w:r w:rsidRPr="0080101C">
              <w:rPr>
                <w:i/>
                <w:sz w:val="21"/>
                <w:szCs w:val="21"/>
              </w:rPr>
              <w:t xml:space="preserve"> non </w:t>
            </w:r>
            <w:proofErr w:type="spellStart"/>
            <w:r w:rsidRPr="0080101C">
              <w:rPr>
                <w:i/>
                <w:sz w:val="21"/>
                <w:szCs w:val="21"/>
              </w:rPr>
              <w:t>fondée</w:t>
            </w:r>
            <w:proofErr w:type="spellEnd"/>
            <w:r w:rsidRPr="0080101C">
              <w:rPr>
                <w:i/>
                <w:sz w:val="21"/>
                <w:szCs w:val="21"/>
              </w:rPr>
              <w:t xml:space="preserve">. Elle </w:t>
            </w:r>
            <w:proofErr w:type="spellStart"/>
            <w:r w:rsidRPr="0080101C">
              <w:rPr>
                <w:i/>
                <w:sz w:val="21"/>
                <w:szCs w:val="21"/>
              </w:rPr>
              <w:t>concernait</w:t>
            </w:r>
            <w:proofErr w:type="spellEnd"/>
            <w:r w:rsidRPr="0080101C">
              <w:rPr>
                <w:i/>
                <w:sz w:val="21"/>
                <w:szCs w:val="21"/>
              </w:rPr>
              <w:t xml:space="preserve"> La Meuse.</w:t>
            </w:r>
          </w:p>
          <w:p w:rsidR="00A636EA" w:rsidRDefault="00A636EA" w:rsidP="00FC784A">
            <w:pPr>
              <w:pStyle w:val="Sansinterligne"/>
              <w:jc w:val="both"/>
              <w:rPr>
                <w:i/>
                <w:sz w:val="21"/>
                <w:szCs w:val="21"/>
              </w:rPr>
            </w:pPr>
            <w:r w:rsidRPr="0080101C">
              <w:rPr>
                <w:i/>
                <w:sz w:val="21"/>
                <w:szCs w:val="21"/>
              </w:rPr>
              <w:t xml:space="preserve">Dans la première </w:t>
            </w:r>
            <w:proofErr w:type="spellStart"/>
            <w:r w:rsidRPr="0080101C">
              <w:rPr>
                <w:i/>
                <w:sz w:val="21"/>
                <w:szCs w:val="21"/>
              </w:rPr>
              <w:t>plainte</w:t>
            </w:r>
            <w:proofErr w:type="spellEnd"/>
            <w:r w:rsidRPr="0080101C">
              <w:rPr>
                <w:i/>
                <w:sz w:val="21"/>
                <w:szCs w:val="21"/>
              </w:rPr>
              <w:t xml:space="preserve">, </w:t>
            </w:r>
            <w:proofErr w:type="spellStart"/>
            <w:r w:rsidRPr="0080101C">
              <w:rPr>
                <w:i/>
                <w:sz w:val="21"/>
                <w:szCs w:val="21"/>
              </w:rPr>
              <w:t>déclarée</w:t>
            </w:r>
            <w:proofErr w:type="spellEnd"/>
            <w:r w:rsidRPr="0080101C">
              <w:rPr>
                <w:i/>
                <w:sz w:val="21"/>
                <w:szCs w:val="21"/>
              </w:rPr>
              <w:t xml:space="preserve"> </w:t>
            </w:r>
            <w:proofErr w:type="spellStart"/>
            <w:r w:rsidRPr="0080101C">
              <w:rPr>
                <w:i/>
                <w:sz w:val="21"/>
                <w:szCs w:val="21"/>
              </w:rPr>
              <w:t>fondée</w:t>
            </w:r>
            <w:proofErr w:type="spellEnd"/>
            <w:r w:rsidRPr="0080101C">
              <w:rPr>
                <w:i/>
                <w:sz w:val="21"/>
                <w:szCs w:val="21"/>
              </w:rPr>
              <w:t xml:space="preserve"> (16-21 </w:t>
            </w:r>
            <w:proofErr w:type="spellStart"/>
            <w:r w:rsidRPr="0080101C">
              <w:rPr>
                <w:i/>
                <w:sz w:val="21"/>
                <w:szCs w:val="21"/>
              </w:rPr>
              <w:t>collectif</w:t>
            </w:r>
            <w:proofErr w:type="spellEnd"/>
            <w:r w:rsidRPr="0080101C">
              <w:rPr>
                <w:i/>
                <w:sz w:val="21"/>
                <w:szCs w:val="21"/>
              </w:rPr>
              <w:t xml:space="preserve"> photos </w:t>
            </w:r>
            <w:proofErr w:type="spellStart"/>
            <w:r w:rsidRPr="0080101C">
              <w:rPr>
                <w:i/>
                <w:sz w:val="21"/>
                <w:szCs w:val="21"/>
              </w:rPr>
              <w:t>Krasnyi</w:t>
            </w:r>
            <w:proofErr w:type="spellEnd"/>
            <w:r w:rsidRPr="0080101C">
              <w:rPr>
                <w:i/>
                <w:sz w:val="21"/>
                <w:szCs w:val="21"/>
              </w:rPr>
              <w:t xml:space="preserve"> c. LaCapitale.be), un </w:t>
            </w:r>
            <w:proofErr w:type="spellStart"/>
            <w:r w:rsidRPr="0080101C">
              <w:rPr>
                <w:i/>
                <w:sz w:val="21"/>
                <w:szCs w:val="21"/>
              </w:rPr>
              <w:t>collectif</w:t>
            </w:r>
            <w:proofErr w:type="spellEnd"/>
            <w:r w:rsidRPr="0080101C">
              <w:rPr>
                <w:i/>
                <w:sz w:val="21"/>
                <w:szCs w:val="21"/>
              </w:rPr>
              <w:t xml:space="preserve"> de </w:t>
            </w:r>
            <w:proofErr w:type="spellStart"/>
            <w:r w:rsidRPr="0080101C">
              <w:rPr>
                <w:i/>
                <w:sz w:val="21"/>
                <w:szCs w:val="21"/>
              </w:rPr>
              <w:t>photographes</w:t>
            </w:r>
            <w:proofErr w:type="spellEnd"/>
            <w:r w:rsidRPr="0080101C">
              <w:rPr>
                <w:i/>
                <w:sz w:val="21"/>
                <w:szCs w:val="21"/>
              </w:rPr>
              <w:t xml:space="preserve"> </w:t>
            </w:r>
            <w:proofErr w:type="spellStart"/>
            <w:r w:rsidRPr="0080101C">
              <w:rPr>
                <w:i/>
                <w:sz w:val="21"/>
                <w:szCs w:val="21"/>
              </w:rPr>
              <w:t>reprochait</w:t>
            </w:r>
            <w:proofErr w:type="spellEnd"/>
            <w:r w:rsidRPr="0080101C">
              <w:rPr>
                <w:i/>
                <w:sz w:val="21"/>
                <w:szCs w:val="21"/>
              </w:rPr>
              <w:t xml:space="preserve"> </w:t>
            </w:r>
            <w:proofErr w:type="spellStart"/>
            <w:r w:rsidRPr="0080101C">
              <w:rPr>
                <w:i/>
                <w:sz w:val="21"/>
                <w:szCs w:val="21"/>
              </w:rPr>
              <w:t>l’usage</w:t>
            </w:r>
            <w:proofErr w:type="spellEnd"/>
            <w:r w:rsidRPr="0080101C">
              <w:rPr>
                <w:i/>
                <w:sz w:val="21"/>
                <w:szCs w:val="21"/>
              </w:rPr>
              <w:t xml:space="preserve"> non </w:t>
            </w:r>
            <w:proofErr w:type="spellStart"/>
            <w:r w:rsidRPr="0080101C">
              <w:rPr>
                <w:i/>
                <w:sz w:val="21"/>
                <w:szCs w:val="21"/>
              </w:rPr>
              <w:t>crédité</w:t>
            </w:r>
            <w:proofErr w:type="spellEnd"/>
            <w:r w:rsidRPr="0080101C">
              <w:rPr>
                <w:i/>
                <w:sz w:val="21"/>
                <w:szCs w:val="21"/>
              </w:rPr>
              <w:t xml:space="preserve"> </w:t>
            </w:r>
            <w:proofErr w:type="spellStart"/>
            <w:r w:rsidRPr="0080101C">
              <w:rPr>
                <w:i/>
                <w:sz w:val="21"/>
                <w:szCs w:val="21"/>
              </w:rPr>
              <w:t>d’une</w:t>
            </w:r>
            <w:proofErr w:type="spellEnd"/>
            <w:r w:rsidRPr="0080101C">
              <w:rPr>
                <w:i/>
                <w:sz w:val="21"/>
                <w:szCs w:val="21"/>
              </w:rPr>
              <w:t xml:space="preserve"> de </w:t>
            </w:r>
            <w:proofErr w:type="spellStart"/>
            <w:r w:rsidRPr="0080101C">
              <w:rPr>
                <w:i/>
                <w:sz w:val="21"/>
                <w:szCs w:val="21"/>
              </w:rPr>
              <w:t>leurs</w:t>
            </w:r>
            <w:proofErr w:type="spellEnd"/>
            <w:r w:rsidRPr="0080101C">
              <w:rPr>
                <w:i/>
                <w:sz w:val="21"/>
                <w:szCs w:val="21"/>
              </w:rPr>
              <w:t xml:space="preserve"> </w:t>
            </w:r>
            <w:proofErr w:type="spellStart"/>
            <w:r w:rsidRPr="0080101C">
              <w:rPr>
                <w:i/>
                <w:sz w:val="21"/>
                <w:szCs w:val="21"/>
              </w:rPr>
              <w:t>photographies</w:t>
            </w:r>
            <w:proofErr w:type="spellEnd"/>
            <w:r w:rsidRPr="0080101C">
              <w:rPr>
                <w:i/>
                <w:sz w:val="21"/>
                <w:szCs w:val="21"/>
              </w:rPr>
              <w:t xml:space="preserve"> dans un article </w:t>
            </w:r>
            <w:proofErr w:type="spellStart"/>
            <w:r w:rsidRPr="0080101C">
              <w:rPr>
                <w:i/>
                <w:sz w:val="21"/>
                <w:szCs w:val="21"/>
              </w:rPr>
              <w:t>en</w:t>
            </w:r>
            <w:proofErr w:type="spellEnd"/>
            <w:r w:rsidRPr="0080101C">
              <w:rPr>
                <w:i/>
                <w:sz w:val="21"/>
                <w:szCs w:val="21"/>
              </w:rPr>
              <w:t xml:space="preserve"> </w:t>
            </w:r>
            <w:proofErr w:type="spellStart"/>
            <w:r w:rsidRPr="0080101C">
              <w:rPr>
                <w:i/>
                <w:sz w:val="21"/>
                <w:szCs w:val="21"/>
              </w:rPr>
              <w:t>ligne</w:t>
            </w:r>
            <w:proofErr w:type="spellEnd"/>
            <w:r w:rsidRPr="0080101C">
              <w:rPr>
                <w:i/>
                <w:sz w:val="21"/>
                <w:szCs w:val="21"/>
              </w:rPr>
              <w:t xml:space="preserve"> de La </w:t>
            </w:r>
            <w:proofErr w:type="spellStart"/>
            <w:r w:rsidRPr="0080101C">
              <w:rPr>
                <w:i/>
                <w:sz w:val="21"/>
                <w:szCs w:val="21"/>
              </w:rPr>
              <w:t>Capitale</w:t>
            </w:r>
            <w:proofErr w:type="spellEnd"/>
            <w:r w:rsidRPr="0080101C">
              <w:rPr>
                <w:i/>
                <w:sz w:val="21"/>
                <w:szCs w:val="21"/>
              </w:rPr>
              <w:t xml:space="preserve"> </w:t>
            </w:r>
            <w:proofErr w:type="spellStart"/>
            <w:r w:rsidRPr="0080101C">
              <w:rPr>
                <w:i/>
                <w:sz w:val="21"/>
                <w:szCs w:val="21"/>
              </w:rPr>
              <w:t>consacré</w:t>
            </w:r>
            <w:proofErr w:type="spellEnd"/>
            <w:r w:rsidRPr="0080101C">
              <w:rPr>
                <w:i/>
                <w:sz w:val="21"/>
                <w:szCs w:val="21"/>
              </w:rPr>
              <w:t xml:space="preserve"> à </w:t>
            </w:r>
            <w:proofErr w:type="spellStart"/>
            <w:r w:rsidRPr="0080101C">
              <w:rPr>
                <w:i/>
                <w:sz w:val="21"/>
                <w:szCs w:val="21"/>
              </w:rPr>
              <w:t>l’arrestation</w:t>
            </w:r>
            <w:proofErr w:type="spellEnd"/>
            <w:r w:rsidRPr="0080101C">
              <w:rPr>
                <w:i/>
                <w:sz w:val="21"/>
                <w:szCs w:val="21"/>
              </w:rPr>
              <w:t xml:space="preserve"> </w:t>
            </w:r>
            <w:proofErr w:type="spellStart"/>
            <w:r w:rsidRPr="0080101C">
              <w:rPr>
                <w:i/>
                <w:sz w:val="21"/>
                <w:szCs w:val="21"/>
              </w:rPr>
              <w:t>d’une</w:t>
            </w:r>
            <w:proofErr w:type="spellEnd"/>
            <w:r w:rsidRPr="0080101C">
              <w:rPr>
                <w:i/>
                <w:sz w:val="21"/>
                <w:szCs w:val="21"/>
              </w:rPr>
              <w:t xml:space="preserve"> </w:t>
            </w:r>
            <w:proofErr w:type="spellStart"/>
            <w:r w:rsidRPr="0080101C">
              <w:rPr>
                <w:i/>
                <w:sz w:val="21"/>
                <w:szCs w:val="21"/>
              </w:rPr>
              <w:t>trentaine</w:t>
            </w:r>
            <w:proofErr w:type="spellEnd"/>
            <w:r w:rsidRPr="0080101C">
              <w:rPr>
                <w:i/>
                <w:sz w:val="21"/>
                <w:szCs w:val="21"/>
              </w:rPr>
              <w:t xml:space="preserve"> de </w:t>
            </w:r>
            <w:proofErr w:type="spellStart"/>
            <w:r w:rsidRPr="0080101C">
              <w:rPr>
                <w:i/>
                <w:sz w:val="21"/>
                <w:szCs w:val="21"/>
              </w:rPr>
              <w:t>contre-manifestants</w:t>
            </w:r>
            <w:proofErr w:type="spellEnd"/>
            <w:r w:rsidRPr="0080101C">
              <w:rPr>
                <w:i/>
                <w:sz w:val="21"/>
                <w:szCs w:val="21"/>
              </w:rPr>
              <w:t xml:space="preserve"> </w:t>
            </w:r>
            <w:proofErr w:type="spellStart"/>
            <w:r w:rsidRPr="0080101C">
              <w:rPr>
                <w:i/>
                <w:sz w:val="21"/>
                <w:szCs w:val="21"/>
              </w:rPr>
              <w:t>en</w:t>
            </w:r>
            <w:proofErr w:type="spellEnd"/>
            <w:r w:rsidRPr="0080101C">
              <w:rPr>
                <w:i/>
                <w:sz w:val="21"/>
                <w:szCs w:val="21"/>
              </w:rPr>
              <w:t xml:space="preserve"> marge </w:t>
            </w:r>
            <w:proofErr w:type="spellStart"/>
            <w:r w:rsidRPr="0080101C">
              <w:rPr>
                <w:i/>
                <w:sz w:val="21"/>
                <w:szCs w:val="21"/>
              </w:rPr>
              <w:t>d’une</w:t>
            </w:r>
            <w:proofErr w:type="spellEnd"/>
            <w:r w:rsidRPr="0080101C">
              <w:rPr>
                <w:i/>
                <w:sz w:val="21"/>
                <w:szCs w:val="21"/>
              </w:rPr>
              <w:t xml:space="preserve"> </w:t>
            </w:r>
            <w:proofErr w:type="spellStart"/>
            <w:r w:rsidRPr="0080101C">
              <w:rPr>
                <w:i/>
                <w:sz w:val="21"/>
                <w:szCs w:val="21"/>
              </w:rPr>
              <w:t>marche</w:t>
            </w:r>
            <w:proofErr w:type="spellEnd"/>
            <w:r w:rsidRPr="0080101C">
              <w:rPr>
                <w:i/>
                <w:sz w:val="21"/>
                <w:szCs w:val="21"/>
              </w:rPr>
              <w:t xml:space="preserve"> pour la vie à </w:t>
            </w:r>
            <w:proofErr w:type="spellStart"/>
            <w:r w:rsidRPr="0080101C">
              <w:rPr>
                <w:i/>
                <w:sz w:val="21"/>
                <w:szCs w:val="21"/>
              </w:rPr>
              <w:t>Bruxelles</w:t>
            </w:r>
            <w:proofErr w:type="spellEnd"/>
            <w:r w:rsidRPr="0080101C">
              <w:rPr>
                <w:i/>
                <w:sz w:val="21"/>
                <w:szCs w:val="21"/>
              </w:rPr>
              <w:t xml:space="preserve">. Après </w:t>
            </w:r>
            <w:proofErr w:type="spellStart"/>
            <w:r w:rsidRPr="0080101C">
              <w:rPr>
                <w:i/>
                <w:sz w:val="21"/>
                <w:szCs w:val="21"/>
              </w:rPr>
              <w:t>examen</w:t>
            </w:r>
            <w:proofErr w:type="spellEnd"/>
            <w:r w:rsidRPr="0080101C">
              <w:rPr>
                <w:i/>
                <w:sz w:val="21"/>
                <w:szCs w:val="21"/>
              </w:rPr>
              <w:t xml:space="preserve">, le CDJ a </w:t>
            </w:r>
            <w:proofErr w:type="spellStart"/>
            <w:r w:rsidRPr="0080101C">
              <w:rPr>
                <w:i/>
                <w:sz w:val="21"/>
                <w:szCs w:val="21"/>
              </w:rPr>
              <w:t>constaté</w:t>
            </w:r>
            <w:proofErr w:type="spellEnd"/>
            <w:r w:rsidRPr="0080101C">
              <w:rPr>
                <w:i/>
                <w:sz w:val="21"/>
                <w:szCs w:val="21"/>
              </w:rPr>
              <w:t xml:space="preserve"> que la </w:t>
            </w:r>
            <w:proofErr w:type="spellStart"/>
            <w:r w:rsidRPr="0080101C">
              <w:rPr>
                <w:i/>
                <w:sz w:val="21"/>
                <w:szCs w:val="21"/>
              </w:rPr>
              <w:t>photographie</w:t>
            </w:r>
            <w:proofErr w:type="spellEnd"/>
            <w:r w:rsidRPr="0080101C">
              <w:rPr>
                <w:i/>
                <w:sz w:val="21"/>
                <w:szCs w:val="21"/>
              </w:rPr>
              <w:t xml:space="preserve"> </w:t>
            </w:r>
            <w:proofErr w:type="spellStart"/>
            <w:r w:rsidRPr="0080101C">
              <w:rPr>
                <w:i/>
                <w:sz w:val="21"/>
                <w:szCs w:val="21"/>
              </w:rPr>
              <w:t>était</w:t>
            </w:r>
            <w:proofErr w:type="spellEnd"/>
            <w:r w:rsidRPr="0080101C">
              <w:rPr>
                <w:i/>
                <w:sz w:val="21"/>
                <w:szCs w:val="21"/>
              </w:rPr>
              <w:t xml:space="preserve"> non </w:t>
            </w:r>
            <w:proofErr w:type="spellStart"/>
            <w:r w:rsidRPr="0080101C">
              <w:rPr>
                <w:i/>
                <w:sz w:val="21"/>
                <w:szCs w:val="21"/>
              </w:rPr>
              <w:t>seulement</w:t>
            </w:r>
            <w:proofErr w:type="spellEnd"/>
            <w:r w:rsidRPr="0080101C">
              <w:rPr>
                <w:i/>
                <w:sz w:val="21"/>
                <w:szCs w:val="21"/>
              </w:rPr>
              <w:t xml:space="preserve"> </w:t>
            </w:r>
            <w:proofErr w:type="spellStart"/>
            <w:r w:rsidRPr="0080101C">
              <w:rPr>
                <w:i/>
                <w:sz w:val="21"/>
                <w:szCs w:val="21"/>
              </w:rPr>
              <w:t>étrangère</w:t>
            </w:r>
            <w:proofErr w:type="spellEnd"/>
            <w:r w:rsidRPr="0080101C">
              <w:rPr>
                <w:i/>
                <w:sz w:val="21"/>
                <w:szCs w:val="21"/>
              </w:rPr>
              <w:t xml:space="preserve"> aux </w:t>
            </w:r>
            <w:proofErr w:type="spellStart"/>
            <w:r w:rsidRPr="0080101C">
              <w:rPr>
                <w:i/>
                <w:sz w:val="21"/>
                <w:szCs w:val="21"/>
              </w:rPr>
              <w:t>faits</w:t>
            </w:r>
            <w:proofErr w:type="spellEnd"/>
            <w:r w:rsidRPr="0080101C">
              <w:rPr>
                <w:i/>
                <w:sz w:val="21"/>
                <w:szCs w:val="21"/>
              </w:rPr>
              <w:t xml:space="preserve"> </w:t>
            </w:r>
            <w:proofErr w:type="spellStart"/>
            <w:r w:rsidRPr="0080101C">
              <w:rPr>
                <w:i/>
                <w:sz w:val="21"/>
                <w:szCs w:val="21"/>
              </w:rPr>
              <w:t>qu’elle</w:t>
            </w:r>
            <w:proofErr w:type="spellEnd"/>
            <w:r w:rsidRPr="0080101C">
              <w:rPr>
                <w:i/>
                <w:sz w:val="21"/>
                <w:szCs w:val="21"/>
              </w:rPr>
              <w:t xml:space="preserve"> </w:t>
            </w:r>
            <w:proofErr w:type="spellStart"/>
            <w:r w:rsidRPr="0080101C">
              <w:rPr>
                <w:i/>
                <w:sz w:val="21"/>
                <w:szCs w:val="21"/>
              </w:rPr>
              <w:t>évoquait</w:t>
            </w:r>
            <w:proofErr w:type="spellEnd"/>
            <w:r w:rsidRPr="0080101C">
              <w:rPr>
                <w:i/>
                <w:sz w:val="21"/>
                <w:szCs w:val="21"/>
              </w:rPr>
              <w:t xml:space="preserve"> </w:t>
            </w:r>
            <w:proofErr w:type="spellStart"/>
            <w:r w:rsidRPr="0080101C">
              <w:rPr>
                <w:i/>
                <w:sz w:val="21"/>
                <w:szCs w:val="21"/>
              </w:rPr>
              <w:t>mais</w:t>
            </w:r>
            <w:proofErr w:type="spellEnd"/>
            <w:r w:rsidRPr="0080101C">
              <w:rPr>
                <w:i/>
                <w:sz w:val="21"/>
                <w:szCs w:val="21"/>
              </w:rPr>
              <w:t xml:space="preserve"> que le copyright </w:t>
            </w:r>
            <w:proofErr w:type="spellStart"/>
            <w:r w:rsidRPr="0080101C">
              <w:rPr>
                <w:i/>
                <w:sz w:val="21"/>
                <w:szCs w:val="21"/>
              </w:rPr>
              <w:t>avait</w:t>
            </w:r>
            <w:proofErr w:type="spellEnd"/>
            <w:r w:rsidRPr="0080101C">
              <w:rPr>
                <w:i/>
                <w:sz w:val="21"/>
                <w:szCs w:val="21"/>
              </w:rPr>
              <w:t xml:space="preserve"> </w:t>
            </w:r>
            <w:proofErr w:type="spellStart"/>
            <w:r w:rsidRPr="0080101C">
              <w:rPr>
                <w:i/>
                <w:sz w:val="21"/>
                <w:szCs w:val="21"/>
              </w:rPr>
              <w:t>été</w:t>
            </w:r>
            <w:proofErr w:type="spellEnd"/>
            <w:r w:rsidRPr="0080101C">
              <w:rPr>
                <w:i/>
                <w:sz w:val="21"/>
                <w:szCs w:val="21"/>
              </w:rPr>
              <w:t xml:space="preserve"> </w:t>
            </w:r>
            <w:proofErr w:type="spellStart"/>
            <w:r w:rsidRPr="0080101C">
              <w:rPr>
                <w:i/>
                <w:sz w:val="21"/>
                <w:szCs w:val="21"/>
              </w:rPr>
              <w:t>aussi</w:t>
            </w:r>
            <w:proofErr w:type="spellEnd"/>
            <w:r w:rsidRPr="0080101C">
              <w:rPr>
                <w:i/>
                <w:sz w:val="21"/>
                <w:szCs w:val="21"/>
              </w:rPr>
              <w:t xml:space="preserve"> </w:t>
            </w:r>
            <w:proofErr w:type="spellStart"/>
            <w:r w:rsidRPr="0080101C">
              <w:rPr>
                <w:i/>
                <w:sz w:val="21"/>
                <w:szCs w:val="21"/>
              </w:rPr>
              <w:t>supprimé</w:t>
            </w:r>
            <w:proofErr w:type="spellEnd"/>
            <w:r w:rsidRPr="0080101C">
              <w:rPr>
                <w:i/>
                <w:sz w:val="21"/>
                <w:szCs w:val="21"/>
              </w:rPr>
              <w:t xml:space="preserve"> et </w:t>
            </w:r>
            <w:proofErr w:type="spellStart"/>
            <w:r w:rsidRPr="0080101C">
              <w:rPr>
                <w:i/>
                <w:sz w:val="21"/>
                <w:szCs w:val="21"/>
              </w:rPr>
              <w:t>remplacé</w:t>
            </w:r>
            <w:proofErr w:type="spellEnd"/>
            <w:r w:rsidRPr="0080101C">
              <w:rPr>
                <w:i/>
                <w:sz w:val="21"/>
                <w:szCs w:val="21"/>
              </w:rPr>
              <w:t xml:space="preserve"> par la mention « droits </w:t>
            </w:r>
            <w:proofErr w:type="spellStart"/>
            <w:r w:rsidRPr="0080101C">
              <w:rPr>
                <w:i/>
                <w:sz w:val="21"/>
                <w:szCs w:val="21"/>
              </w:rPr>
              <w:t>réservés</w:t>
            </w:r>
            <w:proofErr w:type="spellEnd"/>
            <w:r w:rsidRPr="0080101C">
              <w:rPr>
                <w:i/>
                <w:sz w:val="21"/>
                <w:szCs w:val="21"/>
              </w:rPr>
              <w:t xml:space="preserve"> ». Dans son </w:t>
            </w:r>
            <w:proofErr w:type="spellStart"/>
            <w:r w:rsidRPr="0080101C">
              <w:rPr>
                <w:i/>
                <w:sz w:val="21"/>
                <w:szCs w:val="21"/>
              </w:rPr>
              <w:t>avis</w:t>
            </w:r>
            <w:proofErr w:type="spellEnd"/>
            <w:r w:rsidRPr="0080101C">
              <w:rPr>
                <w:i/>
                <w:sz w:val="21"/>
                <w:szCs w:val="21"/>
              </w:rPr>
              <w:t xml:space="preserve">, </w:t>
            </w:r>
            <w:proofErr w:type="spellStart"/>
            <w:r w:rsidRPr="0080101C">
              <w:rPr>
                <w:i/>
                <w:sz w:val="21"/>
                <w:szCs w:val="21"/>
              </w:rPr>
              <w:t>il</w:t>
            </w:r>
            <w:proofErr w:type="spellEnd"/>
            <w:r w:rsidRPr="0080101C">
              <w:rPr>
                <w:i/>
                <w:sz w:val="21"/>
                <w:szCs w:val="21"/>
              </w:rPr>
              <w:t xml:space="preserve"> a </w:t>
            </w:r>
            <w:proofErr w:type="spellStart"/>
            <w:r w:rsidRPr="0080101C">
              <w:rPr>
                <w:i/>
                <w:sz w:val="21"/>
                <w:szCs w:val="21"/>
              </w:rPr>
              <w:t>donc</w:t>
            </w:r>
            <w:proofErr w:type="spellEnd"/>
            <w:r w:rsidRPr="0080101C">
              <w:rPr>
                <w:i/>
                <w:sz w:val="21"/>
                <w:szCs w:val="21"/>
              </w:rPr>
              <w:t xml:space="preserve"> </w:t>
            </w:r>
            <w:proofErr w:type="spellStart"/>
            <w:r w:rsidRPr="0080101C">
              <w:rPr>
                <w:i/>
                <w:sz w:val="21"/>
                <w:szCs w:val="21"/>
              </w:rPr>
              <w:t>considéré</w:t>
            </w:r>
            <w:proofErr w:type="spellEnd"/>
            <w:r w:rsidRPr="0080101C">
              <w:rPr>
                <w:i/>
                <w:sz w:val="21"/>
                <w:szCs w:val="21"/>
              </w:rPr>
              <w:t xml:space="preserve"> que LaCapitale.be </w:t>
            </w:r>
            <w:proofErr w:type="spellStart"/>
            <w:r w:rsidRPr="0080101C">
              <w:rPr>
                <w:i/>
                <w:sz w:val="21"/>
                <w:szCs w:val="21"/>
              </w:rPr>
              <w:t>avait</w:t>
            </w:r>
            <w:proofErr w:type="spellEnd"/>
            <w:r w:rsidRPr="0080101C">
              <w:rPr>
                <w:i/>
                <w:sz w:val="21"/>
                <w:szCs w:val="21"/>
              </w:rPr>
              <w:t xml:space="preserve"> </w:t>
            </w:r>
            <w:proofErr w:type="spellStart"/>
            <w:r w:rsidRPr="0080101C">
              <w:rPr>
                <w:i/>
                <w:sz w:val="21"/>
                <w:szCs w:val="21"/>
              </w:rPr>
              <w:t>enfreint</w:t>
            </w:r>
            <w:proofErr w:type="spellEnd"/>
            <w:r w:rsidRPr="0080101C">
              <w:rPr>
                <w:i/>
                <w:sz w:val="21"/>
                <w:szCs w:val="21"/>
              </w:rPr>
              <w:t xml:space="preserve"> les art. 1 (respect de la </w:t>
            </w:r>
            <w:proofErr w:type="spellStart"/>
            <w:r w:rsidRPr="0080101C">
              <w:rPr>
                <w:i/>
                <w:sz w:val="21"/>
                <w:szCs w:val="21"/>
              </w:rPr>
              <w:t>vérité</w:t>
            </w:r>
            <w:proofErr w:type="spellEnd"/>
            <w:r w:rsidRPr="0080101C">
              <w:rPr>
                <w:i/>
                <w:sz w:val="21"/>
                <w:szCs w:val="21"/>
              </w:rPr>
              <w:t>/</w:t>
            </w:r>
            <w:proofErr w:type="spellStart"/>
            <w:r w:rsidRPr="0080101C">
              <w:rPr>
                <w:i/>
                <w:sz w:val="21"/>
                <w:szCs w:val="21"/>
              </w:rPr>
              <w:t>vérification</w:t>
            </w:r>
            <w:proofErr w:type="spellEnd"/>
            <w:r w:rsidRPr="0080101C">
              <w:rPr>
                <w:i/>
                <w:sz w:val="21"/>
                <w:szCs w:val="21"/>
              </w:rPr>
              <w:t>/mention de sources), 3 (</w:t>
            </w:r>
            <w:proofErr w:type="spellStart"/>
            <w:r w:rsidRPr="0080101C">
              <w:rPr>
                <w:i/>
                <w:sz w:val="21"/>
                <w:szCs w:val="21"/>
              </w:rPr>
              <w:t>déformation</w:t>
            </w:r>
            <w:proofErr w:type="spellEnd"/>
            <w:r w:rsidRPr="0080101C">
              <w:rPr>
                <w:i/>
                <w:sz w:val="21"/>
                <w:szCs w:val="21"/>
              </w:rPr>
              <w:t xml:space="preserve"> </w:t>
            </w:r>
            <w:proofErr w:type="spellStart"/>
            <w:r w:rsidRPr="0080101C">
              <w:rPr>
                <w:i/>
                <w:sz w:val="21"/>
                <w:szCs w:val="21"/>
              </w:rPr>
              <w:t>d’information</w:t>
            </w:r>
            <w:proofErr w:type="spellEnd"/>
            <w:r w:rsidRPr="0080101C">
              <w:rPr>
                <w:i/>
                <w:sz w:val="21"/>
                <w:szCs w:val="21"/>
              </w:rPr>
              <w:t>) et 20 (</w:t>
            </w:r>
            <w:proofErr w:type="spellStart"/>
            <w:r w:rsidRPr="0080101C">
              <w:rPr>
                <w:i/>
                <w:sz w:val="21"/>
                <w:szCs w:val="21"/>
              </w:rPr>
              <w:t>confraternité</w:t>
            </w:r>
            <w:proofErr w:type="spellEnd"/>
            <w:r w:rsidRPr="0080101C">
              <w:rPr>
                <w:i/>
                <w:sz w:val="21"/>
                <w:szCs w:val="21"/>
              </w:rPr>
              <w:t xml:space="preserve">) du Code de </w:t>
            </w:r>
            <w:proofErr w:type="spellStart"/>
            <w:r w:rsidRPr="0080101C">
              <w:rPr>
                <w:i/>
                <w:sz w:val="21"/>
                <w:szCs w:val="21"/>
              </w:rPr>
              <w:t>déontologie</w:t>
            </w:r>
            <w:proofErr w:type="spellEnd"/>
            <w:r w:rsidRPr="0080101C">
              <w:rPr>
                <w:i/>
                <w:sz w:val="21"/>
                <w:szCs w:val="21"/>
              </w:rPr>
              <w:t xml:space="preserve"> </w:t>
            </w:r>
            <w:proofErr w:type="spellStart"/>
            <w:r w:rsidRPr="0080101C">
              <w:rPr>
                <w:i/>
                <w:sz w:val="21"/>
                <w:szCs w:val="21"/>
              </w:rPr>
              <w:t>journalistique</w:t>
            </w:r>
            <w:proofErr w:type="spellEnd"/>
            <w:r w:rsidRPr="0080101C">
              <w:rPr>
                <w:i/>
                <w:sz w:val="21"/>
                <w:szCs w:val="21"/>
              </w:rPr>
              <w:t>.</w:t>
            </w:r>
          </w:p>
          <w:p w:rsidR="00A636EA" w:rsidRPr="0080101C" w:rsidRDefault="00A636EA" w:rsidP="00FC784A">
            <w:pPr>
              <w:pStyle w:val="Sansinterligne"/>
              <w:jc w:val="both"/>
              <w:rPr>
                <w:i/>
                <w:sz w:val="21"/>
                <w:szCs w:val="21"/>
              </w:rPr>
            </w:pPr>
          </w:p>
        </w:tc>
      </w:tr>
    </w:tbl>
    <w:p w:rsidR="00A636EA" w:rsidRDefault="00A636EA" w:rsidP="00A636EA">
      <w:pPr>
        <w:pStyle w:val="Sansinterligne"/>
      </w:pPr>
    </w:p>
    <w:p w:rsidR="00A636EA" w:rsidRDefault="00A636EA" w:rsidP="00A636EA">
      <w:r>
        <w:br w:type="page"/>
      </w:r>
    </w:p>
    <w:p w:rsidR="00A636EA" w:rsidRPr="00E5519A" w:rsidRDefault="00A636EA" w:rsidP="00A636EA">
      <w:pPr>
        <w:pStyle w:val="Paragraphedeliste"/>
        <w:numPr>
          <w:ilvl w:val="0"/>
          <w:numId w:val="40"/>
        </w:numPr>
        <w:ind w:left="360"/>
        <w:jc w:val="both"/>
      </w:pPr>
      <w:r>
        <w:t xml:space="preserve">Lis ces </w:t>
      </w:r>
      <w:r w:rsidRPr="000A499E">
        <w:t>article</w:t>
      </w:r>
      <w:r>
        <w:t>s. Au départ des réponses à ces questions, liste les implications juridiques et sociologiques.</w:t>
      </w:r>
    </w:p>
    <w:p w:rsidR="00A636EA" w:rsidRPr="00F336BA" w:rsidRDefault="00A636EA" w:rsidP="00A636EA">
      <w:pPr>
        <w:pStyle w:val="Paragraphedeliste"/>
        <w:ind w:left="0"/>
        <w:rPr>
          <w:sz w:val="22"/>
          <w:szCs w:val="22"/>
        </w:rPr>
      </w:pPr>
    </w:p>
    <w:p w:rsidR="00A636EA" w:rsidRDefault="00A636EA" w:rsidP="00A636EA">
      <w:pPr>
        <w:pStyle w:val="Sansinterligne"/>
        <w:numPr>
          <w:ilvl w:val="0"/>
          <w:numId w:val="50"/>
        </w:numPr>
        <w:ind w:left="709"/>
        <w:jc w:val="both"/>
      </w:pPr>
      <w:r>
        <w:t>Illustre par des exemples les différents éléments du schéma de communication de ces articles.</w:t>
      </w:r>
    </w:p>
    <w:p w:rsidR="00A636EA" w:rsidRDefault="00A636EA" w:rsidP="00A636EA">
      <w:pPr>
        <w:pStyle w:val="Sansinterligne"/>
        <w:numPr>
          <w:ilvl w:val="0"/>
          <w:numId w:val="50"/>
        </w:numPr>
        <w:ind w:left="709"/>
        <w:jc w:val="both"/>
      </w:pPr>
      <w:r>
        <w:t>D’où proviennent les articles et quelle en sont les dates ?</w:t>
      </w:r>
    </w:p>
    <w:p w:rsidR="00A636EA" w:rsidRDefault="00A636EA" w:rsidP="00A636EA">
      <w:pPr>
        <w:pStyle w:val="Sansinterligne"/>
        <w:numPr>
          <w:ilvl w:val="0"/>
          <w:numId w:val="50"/>
        </w:numPr>
        <w:ind w:left="709"/>
        <w:jc w:val="both"/>
      </w:pPr>
      <w:r>
        <w:t>Les auteurs sont-ils réputés ? Crédibles ?</w:t>
      </w:r>
    </w:p>
    <w:p w:rsidR="00A636EA" w:rsidRDefault="00A636EA" w:rsidP="00A636EA">
      <w:pPr>
        <w:pStyle w:val="Sansinterligne"/>
        <w:numPr>
          <w:ilvl w:val="0"/>
          <w:numId w:val="50"/>
        </w:numPr>
        <w:ind w:left="709"/>
        <w:jc w:val="both"/>
      </w:pPr>
      <w:r>
        <w:t>S’il y a des images, quels en sont les auteurs ?</w:t>
      </w:r>
    </w:p>
    <w:p w:rsidR="00A636EA" w:rsidRDefault="00A636EA" w:rsidP="00A636EA">
      <w:pPr>
        <w:pStyle w:val="Sansinterligne"/>
        <w:numPr>
          <w:ilvl w:val="0"/>
          <w:numId w:val="50"/>
        </w:numPr>
        <w:ind w:left="709"/>
        <w:jc w:val="both"/>
      </w:pPr>
      <w:r>
        <w:t>Quel est ton sentiment ?</w:t>
      </w:r>
    </w:p>
    <w:p w:rsidR="00A636EA" w:rsidRPr="00895128" w:rsidRDefault="00A636EA" w:rsidP="00A636EA">
      <w:pPr>
        <w:pStyle w:val="Sansinterligne"/>
        <w:numPr>
          <w:ilvl w:val="0"/>
          <w:numId w:val="50"/>
        </w:numPr>
        <w:ind w:left="709"/>
        <w:jc w:val="both"/>
        <w:rPr>
          <w:color w:val="000000" w:themeColor="text1"/>
        </w:rPr>
      </w:pPr>
      <w:r w:rsidRPr="00895128">
        <w:rPr>
          <w:color w:val="000000" w:themeColor="text1"/>
        </w:rPr>
        <w:t>En termes d’identité et d’appartenance, quel est ton point de vue ?</w:t>
      </w:r>
    </w:p>
    <w:p w:rsidR="00A636EA" w:rsidRDefault="00A636EA" w:rsidP="00A636EA">
      <w:pPr>
        <w:pStyle w:val="Sansinterligne"/>
        <w:numPr>
          <w:ilvl w:val="0"/>
          <w:numId w:val="50"/>
        </w:numPr>
        <w:ind w:left="709"/>
        <w:jc w:val="both"/>
        <w:rPr>
          <w:color w:val="000000" w:themeColor="text1"/>
        </w:rPr>
      </w:pPr>
      <w:r w:rsidRPr="00895128">
        <w:rPr>
          <w:color w:val="000000" w:themeColor="text1"/>
        </w:rPr>
        <w:t>Quels sont les principes juridiques qui pourraient être mis en cause ?</w:t>
      </w:r>
    </w:p>
    <w:p w:rsidR="00A636EA" w:rsidRPr="009E5B59" w:rsidRDefault="00A636EA" w:rsidP="00A636EA"/>
    <w:p w:rsidR="00A636EA" w:rsidRPr="004F4B63" w:rsidRDefault="00A636EA" w:rsidP="00A636EA">
      <w:pPr>
        <w:rPr>
          <w:rFonts w:asciiTheme="majorHAnsi" w:hAnsiTheme="majorHAnsi"/>
          <w:b/>
          <w:i/>
          <w:color w:val="92278F" w:themeColor="accent1"/>
        </w:rPr>
      </w:pPr>
      <w:r w:rsidRPr="004F4B63">
        <w:rPr>
          <w:rFonts w:asciiTheme="majorHAnsi" w:hAnsiTheme="majorHAnsi"/>
          <w:b/>
          <w:i/>
          <w:color w:val="92278F" w:themeColor="accent1"/>
        </w:rPr>
        <w:t>Article 1 :</w:t>
      </w:r>
    </w:p>
    <w:p w:rsidR="00A636EA" w:rsidRPr="001A7C54" w:rsidRDefault="00A636EA" w:rsidP="00A636EA">
      <w:pPr>
        <w:pStyle w:val="Titre1"/>
        <w:shd w:val="clear" w:color="auto" w:fill="FFFFFF"/>
        <w:spacing w:before="0" w:beforeAutospacing="0" w:after="0" w:afterAutospacing="0"/>
        <w:textAlignment w:val="baseline"/>
        <w:rPr>
          <w:rFonts w:asciiTheme="minorHAnsi" w:hAnsiTheme="minorHAnsi" w:cs="Times New Roman"/>
          <w:bCs w:val="0"/>
          <w:kern w:val="0"/>
          <w:sz w:val="28"/>
          <w:szCs w:val="24"/>
        </w:rPr>
      </w:pPr>
    </w:p>
    <w:p w:rsidR="00A636EA" w:rsidRPr="00855D5E" w:rsidRDefault="00A636EA" w:rsidP="00A636EA">
      <w:pPr>
        <w:pBdr>
          <w:top w:val="single" w:sz="4" w:space="1" w:color="auto"/>
          <w:left w:val="single" w:sz="4" w:space="4" w:color="auto"/>
          <w:bottom w:val="single" w:sz="4" w:space="1" w:color="auto"/>
          <w:right w:val="single" w:sz="4" w:space="4" w:color="auto"/>
        </w:pBdr>
        <w:rPr>
          <w:b/>
          <w:i/>
          <w:sz w:val="28"/>
        </w:rPr>
      </w:pPr>
      <w:r w:rsidRPr="00855D5E">
        <w:rPr>
          <w:b/>
          <w:i/>
          <w:sz w:val="28"/>
        </w:rPr>
        <w:t>En Grèce, la pénurie de médicaments s</w:t>
      </w:r>
      <w:r w:rsidR="00AB4FE6">
        <w:rPr>
          <w:b/>
          <w:i/>
          <w:sz w:val="28"/>
        </w:rPr>
        <w:t>’</w:t>
      </w:r>
      <w:r w:rsidRPr="00855D5E">
        <w:rPr>
          <w:b/>
          <w:i/>
          <w:sz w:val="28"/>
        </w:rPr>
        <w:t>accélère</w:t>
      </w:r>
      <w:r w:rsidRPr="00855D5E">
        <w:rPr>
          <w:rStyle w:val="Appelnotedebasdep"/>
          <w:i/>
          <w:sz w:val="21"/>
        </w:rPr>
        <w:footnoteReference w:id="26"/>
      </w:r>
    </w:p>
    <w:p w:rsidR="00A636EA" w:rsidRDefault="00A636EA" w:rsidP="00A636EA">
      <w:pPr>
        <w:pBdr>
          <w:top w:val="single" w:sz="4" w:space="1" w:color="auto"/>
          <w:left w:val="single" w:sz="4" w:space="4" w:color="auto"/>
          <w:bottom w:val="single" w:sz="4" w:space="1" w:color="auto"/>
          <w:right w:val="single" w:sz="4" w:space="4" w:color="auto"/>
        </w:pBdr>
        <w:rPr>
          <w:i/>
          <w:sz w:val="16"/>
        </w:rPr>
      </w:pPr>
      <w:r w:rsidRPr="008F6D8A">
        <w:rPr>
          <w:i/>
          <w:sz w:val="16"/>
        </w:rPr>
        <w:t xml:space="preserve">Alexia </w:t>
      </w:r>
      <w:proofErr w:type="spellStart"/>
      <w:r w:rsidRPr="008F6D8A">
        <w:rPr>
          <w:i/>
          <w:sz w:val="16"/>
        </w:rPr>
        <w:t>Kefalas</w:t>
      </w:r>
      <w:proofErr w:type="spellEnd"/>
      <w:r w:rsidRPr="008F6D8A">
        <w:rPr>
          <w:i/>
          <w:sz w:val="16"/>
        </w:rPr>
        <w:t xml:space="preserve">, Le Figaro, Publié le 25/03/2015 à </w:t>
      </w:r>
      <w:proofErr w:type="gramStart"/>
      <w:r w:rsidRPr="008F6D8A">
        <w:rPr>
          <w:i/>
          <w:sz w:val="16"/>
        </w:rPr>
        <w:t>20:</w:t>
      </w:r>
      <w:proofErr w:type="gramEnd"/>
      <w:r w:rsidRPr="008F6D8A">
        <w:rPr>
          <w:i/>
          <w:sz w:val="16"/>
        </w:rPr>
        <w:t>35</w:t>
      </w:r>
    </w:p>
    <w:p w:rsidR="00A636EA" w:rsidRPr="001A7C54" w:rsidRDefault="00A636EA" w:rsidP="00A636EA">
      <w:pPr>
        <w:pBdr>
          <w:top w:val="single" w:sz="4" w:space="1" w:color="auto"/>
          <w:left w:val="single" w:sz="4" w:space="4" w:color="auto"/>
          <w:bottom w:val="single" w:sz="4" w:space="1" w:color="auto"/>
          <w:right w:val="single" w:sz="4" w:space="4" w:color="auto"/>
        </w:pBdr>
        <w:shd w:val="clear" w:color="auto" w:fill="FFFFFF"/>
        <w:textAlignment w:val="baseline"/>
      </w:pPr>
    </w:p>
    <w:p w:rsidR="00A636EA" w:rsidRDefault="00A636EA" w:rsidP="00A636EA">
      <w:pPr>
        <w:pBdr>
          <w:top w:val="single" w:sz="4" w:space="1" w:color="auto"/>
          <w:left w:val="single" w:sz="4" w:space="4" w:color="auto"/>
          <w:bottom w:val="single" w:sz="4" w:space="1" w:color="auto"/>
          <w:right w:val="single" w:sz="4" w:space="4" w:color="auto"/>
        </w:pBdr>
        <w:shd w:val="clear" w:color="auto" w:fill="FFFFFF"/>
        <w:jc w:val="center"/>
        <w:textAlignment w:val="baseline"/>
        <w:rPr>
          <w:rFonts w:ascii="Verdana" w:eastAsia="Times New Roman" w:hAnsi="Verdana"/>
          <w:color w:val="333333"/>
          <w:sz w:val="15"/>
          <w:szCs w:val="15"/>
        </w:rPr>
      </w:pPr>
      <w:r>
        <w:rPr>
          <w:rFonts w:ascii="Verdana" w:eastAsia="Times New Roman" w:hAnsi="Verdana"/>
          <w:noProof/>
          <w:color w:val="333333"/>
          <w:sz w:val="15"/>
          <w:szCs w:val="15"/>
        </w:rPr>
        <w:drawing>
          <wp:inline distT="0" distB="0" distL="0" distR="0" wp14:anchorId="74ED5B73" wp14:editId="50DA3014">
            <wp:extent cx="4176000" cy="2354400"/>
            <wp:effectExtent l="0" t="0" r="0" b="8255"/>
            <wp:docPr id="1109" name="Image 1109" descr="../../../Desktop/Capture%20d’écran%202016-12-05%20à%2011.0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e%20d’écran%202016-12-05%20à%2011.01.54.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176000" cy="2354400"/>
                    </a:xfrm>
                    <a:prstGeom prst="rect">
                      <a:avLst/>
                    </a:prstGeom>
                    <a:noFill/>
                    <a:ln>
                      <a:noFill/>
                    </a:ln>
                  </pic:spPr>
                </pic:pic>
              </a:graphicData>
            </a:graphic>
          </wp:inline>
        </w:drawing>
      </w:r>
    </w:p>
    <w:p w:rsidR="00A636EA" w:rsidRPr="001A7C54" w:rsidRDefault="00A636EA" w:rsidP="00A636EA">
      <w:pPr>
        <w:pStyle w:val="fig-chap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Verdana" w:hAnsi="Verdana"/>
          <w:bCs/>
          <w:color w:val="333333"/>
        </w:rPr>
      </w:pPr>
    </w:p>
    <w:p w:rsidR="00A636EA" w:rsidRPr="008F6D8A" w:rsidRDefault="00A636EA" w:rsidP="00A636EA">
      <w:pPr>
        <w:pStyle w:val="fig-chap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rPr>
          <w:rFonts w:asciiTheme="minorHAnsi" w:hAnsiTheme="minorHAnsi"/>
          <w:b/>
          <w:i/>
          <w:sz w:val="21"/>
        </w:rPr>
      </w:pPr>
      <w:r>
        <w:rPr>
          <w:rFonts w:asciiTheme="minorHAnsi" w:hAnsiTheme="minorHAnsi"/>
          <w:b/>
          <w:i/>
          <w:sz w:val="21"/>
        </w:rPr>
        <w:t>« </w:t>
      </w:r>
      <w:r w:rsidRPr="008F6D8A">
        <w:rPr>
          <w:rFonts w:asciiTheme="minorHAnsi" w:hAnsiTheme="minorHAnsi"/>
          <w:b/>
          <w:i/>
          <w:sz w:val="21"/>
        </w:rPr>
        <w:t xml:space="preserve">Le gouvernement </w:t>
      </w:r>
      <w:proofErr w:type="spellStart"/>
      <w:r w:rsidRPr="008F6D8A">
        <w:rPr>
          <w:rFonts w:asciiTheme="minorHAnsi" w:hAnsiTheme="minorHAnsi"/>
          <w:b/>
          <w:i/>
          <w:sz w:val="21"/>
        </w:rPr>
        <w:t>Tsipras</w:t>
      </w:r>
      <w:proofErr w:type="spellEnd"/>
      <w:r w:rsidRPr="008F6D8A">
        <w:rPr>
          <w:rFonts w:asciiTheme="minorHAnsi" w:hAnsiTheme="minorHAnsi"/>
          <w:b/>
          <w:i/>
          <w:sz w:val="21"/>
        </w:rPr>
        <w:t xml:space="preserve"> pioche dans les caisses de la Sécurité sociale et du Pôle emploi local pour payer ses dettes.</w:t>
      </w:r>
    </w:p>
    <w:p w:rsidR="00A636EA" w:rsidRPr="008F6D8A" w:rsidRDefault="00A636EA" w:rsidP="00A636EA">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jc w:val="both"/>
        <w:textAlignment w:val="baseline"/>
        <w:rPr>
          <w:rFonts w:asciiTheme="minorHAnsi" w:hAnsiTheme="minorHAnsi"/>
          <w:i/>
          <w:sz w:val="21"/>
          <w:szCs w:val="24"/>
        </w:rPr>
      </w:pPr>
      <w:r w:rsidRPr="008F6D8A">
        <w:rPr>
          <w:rFonts w:asciiTheme="minorHAnsi" w:hAnsiTheme="minorHAnsi"/>
          <w:i/>
          <w:sz w:val="21"/>
          <w:szCs w:val="24"/>
        </w:rPr>
        <w:t>Depuis quelques jours, dans les pharmacies d</w:t>
      </w:r>
      <w:r w:rsidR="00AB4FE6">
        <w:rPr>
          <w:rFonts w:asciiTheme="minorHAnsi" w:hAnsiTheme="minorHAnsi"/>
          <w:i/>
          <w:sz w:val="21"/>
          <w:szCs w:val="24"/>
        </w:rPr>
        <w:t>’</w:t>
      </w:r>
      <w:r w:rsidRPr="008F6D8A">
        <w:rPr>
          <w:rFonts w:asciiTheme="minorHAnsi" w:hAnsiTheme="minorHAnsi"/>
          <w:i/>
          <w:sz w:val="21"/>
          <w:szCs w:val="24"/>
        </w:rPr>
        <w:t>Athènes, il est difficile de trouver un certain nombre de médicaments</w:t>
      </w:r>
      <w:r>
        <w:rPr>
          <w:rFonts w:asciiTheme="minorHAnsi" w:hAnsiTheme="minorHAnsi"/>
          <w:i/>
          <w:sz w:val="21"/>
          <w:szCs w:val="24"/>
        </w:rPr>
        <w:t> </w:t>
      </w:r>
      <w:r w:rsidRPr="008F6D8A">
        <w:rPr>
          <w:rFonts w:asciiTheme="minorHAnsi" w:hAnsiTheme="minorHAnsi"/>
          <w:i/>
          <w:sz w:val="21"/>
          <w:szCs w:val="24"/>
        </w:rPr>
        <w:t>: de la simple aspirine aux antibiotiques en passant par des vaccins, la pénurie s</w:t>
      </w:r>
      <w:r w:rsidR="00AB4FE6">
        <w:rPr>
          <w:rFonts w:asciiTheme="minorHAnsi" w:hAnsiTheme="minorHAnsi"/>
          <w:i/>
          <w:sz w:val="21"/>
          <w:szCs w:val="24"/>
        </w:rPr>
        <w:t>’</w:t>
      </w:r>
      <w:r w:rsidRPr="008F6D8A">
        <w:rPr>
          <w:rFonts w:asciiTheme="minorHAnsi" w:hAnsiTheme="minorHAnsi"/>
          <w:i/>
          <w:sz w:val="21"/>
          <w:szCs w:val="24"/>
        </w:rPr>
        <w:t>accélère. Pour essayer de servir leurs clients, la plupart utilisent donc les plateformes de réseaux sociaux et font appel à ceux qui ont encore du stock. Tous espèrent que la situation va vite s</w:t>
      </w:r>
      <w:r w:rsidR="00AB4FE6">
        <w:rPr>
          <w:rFonts w:asciiTheme="minorHAnsi" w:hAnsiTheme="minorHAnsi"/>
          <w:i/>
          <w:sz w:val="21"/>
          <w:szCs w:val="24"/>
        </w:rPr>
        <w:t>’</w:t>
      </w:r>
      <w:r w:rsidRPr="008F6D8A">
        <w:rPr>
          <w:rFonts w:asciiTheme="minorHAnsi" w:hAnsiTheme="minorHAnsi"/>
          <w:i/>
          <w:sz w:val="21"/>
          <w:szCs w:val="24"/>
        </w:rPr>
        <w:t xml:space="preserve">améliorer. Pour </w:t>
      </w:r>
      <w:proofErr w:type="spellStart"/>
      <w:r w:rsidRPr="008F6D8A">
        <w:rPr>
          <w:rFonts w:asciiTheme="minorHAnsi" w:hAnsiTheme="minorHAnsi"/>
          <w:i/>
          <w:sz w:val="21"/>
          <w:szCs w:val="24"/>
        </w:rPr>
        <w:t>Matina</w:t>
      </w:r>
      <w:proofErr w:type="spellEnd"/>
      <w:r w:rsidRPr="008F6D8A">
        <w:rPr>
          <w:rFonts w:asciiTheme="minorHAnsi" w:hAnsiTheme="minorHAnsi"/>
          <w:i/>
          <w:sz w:val="21"/>
          <w:szCs w:val="24"/>
        </w:rPr>
        <w:t xml:space="preserve"> </w:t>
      </w:r>
      <w:proofErr w:type="spellStart"/>
      <w:r w:rsidRPr="008F6D8A">
        <w:rPr>
          <w:rFonts w:asciiTheme="minorHAnsi" w:hAnsiTheme="minorHAnsi"/>
          <w:i/>
          <w:sz w:val="21"/>
          <w:szCs w:val="24"/>
        </w:rPr>
        <w:t>Spiliopoulou</w:t>
      </w:r>
      <w:proofErr w:type="spellEnd"/>
      <w:r w:rsidRPr="008F6D8A">
        <w:rPr>
          <w:rFonts w:asciiTheme="minorHAnsi" w:hAnsiTheme="minorHAnsi"/>
          <w:i/>
          <w:sz w:val="21"/>
          <w:szCs w:val="24"/>
        </w:rPr>
        <w:t xml:space="preserve">, pharmacienne du quartier </w:t>
      </w:r>
      <w:proofErr w:type="spellStart"/>
      <w:r w:rsidRPr="008F6D8A">
        <w:rPr>
          <w:rFonts w:asciiTheme="minorHAnsi" w:hAnsiTheme="minorHAnsi"/>
          <w:i/>
          <w:sz w:val="21"/>
          <w:szCs w:val="24"/>
        </w:rPr>
        <w:t>Aigaleo</w:t>
      </w:r>
      <w:proofErr w:type="spellEnd"/>
      <w:r w:rsidRPr="008F6D8A">
        <w:rPr>
          <w:rFonts w:asciiTheme="minorHAnsi" w:hAnsiTheme="minorHAnsi"/>
          <w:i/>
          <w:sz w:val="21"/>
          <w:szCs w:val="24"/>
        </w:rPr>
        <w:t>, c</w:t>
      </w:r>
      <w:r w:rsidR="00AB4FE6">
        <w:rPr>
          <w:rFonts w:asciiTheme="minorHAnsi" w:hAnsiTheme="minorHAnsi"/>
          <w:i/>
          <w:sz w:val="21"/>
          <w:szCs w:val="24"/>
        </w:rPr>
        <w:t>’</w:t>
      </w:r>
      <w:r w:rsidRPr="008F6D8A">
        <w:rPr>
          <w:rFonts w:asciiTheme="minorHAnsi" w:hAnsiTheme="minorHAnsi"/>
          <w:i/>
          <w:sz w:val="21"/>
          <w:szCs w:val="24"/>
        </w:rPr>
        <w:t>est un cercle vicieux</w:t>
      </w:r>
      <w:r>
        <w:rPr>
          <w:rFonts w:asciiTheme="minorHAnsi" w:hAnsiTheme="minorHAnsi"/>
          <w:i/>
          <w:sz w:val="21"/>
          <w:szCs w:val="24"/>
        </w:rPr>
        <w:t> </w:t>
      </w:r>
      <w:r w:rsidRPr="008F6D8A">
        <w:rPr>
          <w:rFonts w:asciiTheme="minorHAnsi" w:hAnsiTheme="minorHAnsi"/>
          <w:i/>
          <w:sz w:val="21"/>
          <w:szCs w:val="24"/>
        </w:rPr>
        <w:t>:</w:t>
      </w:r>
      <w:proofErr w:type="gramStart"/>
      <w:r w:rsidRPr="008F6D8A">
        <w:rPr>
          <w:rFonts w:asciiTheme="minorHAnsi" w:hAnsiTheme="minorHAnsi"/>
          <w:i/>
          <w:sz w:val="21"/>
          <w:szCs w:val="24"/>
        </w:rPr>
        <w:t xml:space="preserve"> «La</w:t>
      </w:r>
      <w:proofErr w:type="gramEnd"/>
      <w:r w:rsidRPr="008F6D8A">
        <w:rPr>
          <w:rFonts w:asciiTheme="minorHAnsi" w:hAnsiTheme="minorHAnsi"/>
          <w:i/>
          <w:sz w:val="21"/>
          <w:szCs w:val="24"/>
        </w:rPr>
        <w:t xml:space="preserve"> population n</w:t>
      </w:r>
      <w:r w:rsidR="00AB4FE6">
        <w:rPr>
          <w:rFonts w:asciiTheme="minorHAnsi" w:hAnsiTheme="minorHAnsi"/>
          <w:i/>
          <w:sz w:val="21"/>
          <w:szCs w:val="24"/>
        </w:rPr>
        <w:t>’</w:t>
      </w:r>
      <w:r w:rsidRPr="008F6D8A">
        <w:rPr>
          <w:rFonts w:asciiTheme="minorHAnsi" w:hAnsiTheme="minorHAnsi"/>
          <w:i/>
          <w:sz w:val="21"/>
          <w:szCs w:val="24"/>
        </w:rPr>
        <w:t>a pas d</w:t>
      </w:r>
      <w:r w:rsidR="00AB4FE6">
        <w:rPr>
          <w:rFonts w:asciiTheme="minorHAnsi" w:hAnsiTheme="minorHAnsi"/>
          <w:i/>
          <w:sz w:val="21"/>
          <w:szCs w:val="24"/>
        </w:rPr>
        <w:t>’</w:t>
      </w:r>
      <w:r w:rsidRPr="008F6D8A">
        <w:rPr>
          <w:rFonts w:asciiTheme="minorHAnsi" w:hAnsiTheme="minorHAnsi"/>
          <w:i/>
          <w:sz w:val="21"/>
          <w:szCs w:val="24"/>
        </w:rPr>
        <w:t>espèces pour payer ses médicaments, pas plus que les caisses d</w:t>
      </w:r>
      <w:r w:rsidR="00AB4FE6">
        <w:rPr>
          <w:rFonts w:asciiTheme="minorHAnsi" w:hAnsiTheme="minorHAnsi"/>
          <w:i/>
          <w:sz w:val="21"/>
          <w:szCs w:val="24"/>
        </w:rPr>
        <w:t>’</w:t>
      </w:r>
      <w:r w:rsidRPr="008F6D8A">
        <w:rPr>
          <w:rFonts w:asciiTheme="minorHAnsi" w:hAnsiTheme="minorHAnsi"/>
          <w:i/>
          <w:sz w:val="21"/>
          <w:szCs w:val="24"/>
        </w:rPr>
        <w:t>assurance-maladie et de ce fait, impossible de passer des commandes, car il est indispensable de tout prépayer pour une pharmacie grecque, et les laboratoires ne peuvent donc pas nous livrer.» Il en ressort que les laboratoires pharmaceutiques approvisionnent les demandes au compte-gouttes.</w:t>
      </w:r>
    </w:p>
    <w:p w:rsidR="00A636EA" w:rsidRDefault="00A636EA" w:rsidP="00A636E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rPr>
          <w:rFonts w:asciiTheme="minorHAnsi" w:hAnsiTheme="minorHAnsi"/>
          <w:i/>
          <w:sz w:val="21"/>
          <w:szCs w:val="24"/>
        </w:rPr>
      </w:pPr>
      <w:r w:rsidRPr="008F6D8A">
        <w:rPr>
          <w:rFonts w:asciiTheme="minorHAnsi" w:hAnsiTheme="minorHAnsi"/>
          <w:i/>
          <w:sz w:val="21"/>
          <w:szCs w:val="24"/>
        </w:rPr>
        <w:t>C</w:t>
      </w:r>
      <w:r w:rsidR="00AB4FE6">
        <w:rPr>
          <w:rFonts w:asciiTheme="minorHAnsi" w:hAnsiTheme="minorHAnsi"/>
          <w:i/>
          <w:sz w:val="21"/>
          <w:szCs w:val="24"/>
        </w:rPr>
        <w:t>’</w:t>
      </w:r>
      <w:r w:rsidRPr="008F6D8A">
        <w:rPr>
          <w:rFonts w:asciiTheme="minorHAnsi" w:hAnsiTheme="minorHAnsi"/>
          <w:i/>
          <w:sz w:val="21"/>
          <w:szCs w:val="24"/>
        </w:rPr>
        <w:t>est l</w:t>
      </w:r>
      <w:r w:rsidR="00AB4FE6">
        <w:rPr>
          <w:rFonts w:asciiTheme="minorHAnsi" w:hAnsiTheme="minorHAnsi"/>
          <w:i/>
          <w:sz w:val="21"/>
          <w:szCs w:val="24"/>
        </w:rPr>
        <w:t>’</w:t>
      </w:r>
      <w:r w:rsidRPr="008F6D8A">
        <w:rPr>
          <w:rFonts w:asciiTheme="minorHAnsi" w:hAnsiTheme="minorHAnsi"/>
          <w:i/>
          <w:sz w:val="21"/>
          <w:szCs w:val="24"/>
        </w:rPr>
        <w:t>un des effets du manque de liquidités dont souffre le pays. Et pour cause, les Grecs ne payent plus leurs impôts à l</w:t>
      </w:r>
      <w:r w:rsidR="00AB4FE6">
        <w:rPr>
          <w:rFonts w:asciiTheme="minorHAnsi" w:hAnsiTheme="minorHAnsi"/>
          <w:i/>
          <w:sz w:val="21"/>
          <w:szCs w:val="24"/>
        </w:rPr>
        <w:t>’</w:t>
      </w:r>
      <w:r w:rsidRPr="008F6D8A">
        <w:rPr>
          <w:rFonts w:asciiTheme="minorHAnsi" w:hAnsiTheme="minorHAnsi"/>
          <w:i/>
          <w:sz w:val="21"/>
          <w:szCs w:val="24"/>
        </w:rPr>
        <w:t>État, il n</w:t>
      </w:r>
      <w:r w:rsidR="00AB4FE6">
        <w:rPr>
          <w:rFonts w:asciiTheme="minorHAnsi" w:hAnsiTheme="minorHAnsi"/>
          <w:i/>
          <w:sz w:val="21"/>
          <w:szCs w:val="24"/>
        </w:rPr>
        <w:t>’</w:t>
      </w:r>
      <w:r w:rsidRPr="008F6D8A">
        <w:rPr>
          <w:rFonts w:asciiTheme="minorHAnsi" w:hAnsiTheme="minorHAnsi"/>
          <w:i/>
          <w:sz w:val="21"/>
          <w:szCs w:val="24"/>
        </w:rPr>
        <w:t>y a donc pas de recettes publiques, alors que la fuite des capitaux continue. Ainsi, 26 milliards d</w:t>
      </w:r>
      <w:r w:rsidR="00AB4FE6">
        <w:rPr>
          <w:rFonts w:asciiTheme="minorHAnsi" w:hAnsiTheme="minorHAnsi"/>
          <w:i/>
          <w:sz w:val="21"/>
          <w:szCs w:val="24"/>
        </w:rPr>
        <w:t>’</w:t>
      </w:r>
      <w:r w:rsidRPr="008F6D8A">
        <w:rPr>
          <w:rFonts w:asciiTheme="minorHAnsi" w:hAnsiTheme="minorHAnsi"/>
          <w:i/>
          <w:sz w:val="21"/>
          <w:szCs w:val="24"/>
        </w:rPr>
        <w:t>euros ont été retirés des banques grecques depuis décembre. Au même moment, les échéances tombent pour l</w:t>
      </w:r>
      <w:r w:rsidR="00AB4FE6">
        <w:rPr>
          <w:rFonts w:asciiTheme="minorHAnsi" w:hAnsiTheme="minorHAnsi"/>
          <w:i/>
          <w:sz w:val="21"/>
          <w:szCs w:val="24"/>
        </w:rPr>
        <w:t>’</w:t>
      </w:r>
      <w:r w:rsidRPr="008F6D8A">
        <w:rPr>
          <w:rFonts w:asciiTheme="minorHAnsi" w:hAnsiTheme="minorHAnsi"/>
          <w:i/>
          <w:sz w:val="21"/>
          <w:szCs w:val="24"/>
        </w:rPr>
        <w:t>État, lequel doit rembourser près de 2,8 milliards d</w:t>
      </w:r>
      <w:r w:rsidR="00AB4FE6">
        <w:rPr>
          <w:rFonts w:asciiTheme="minorHAnsi" w:hAnsiTheme="minorHAnsi"/>
          <w:i/>
          <w:sz w:val="21"/>
          <w:szCs w:val="24"/>
        </w:rPr>
        <w:t>’</w:t>
      </w:r>
      <w:r w:rsidRPr="008F6D8A">
        <w:rPr>
          <w:rFonts w:asciiTheme="minorHAnsi" w:hAnsiTheme="minorHAnsi"/>
          <w:i/>
          <w:sz w:val="21"/>
          <w:szCs w:val="24"/>
        </w:rPr>
        <w:t>euros de dettes d</w:t>
      </w:r>
      <w:r w:rsidR="00AB4FE6">
        <w:rPr>
          <w:rFonts w:asciiTheme="minorHAnsi" w:hAnsiTheme="minorHAnsi"/>
          <w:i/>
          <w:sz w:val="21"/>
          <w:szCs w:val="24"/>
        </w:rPr>
        <w:t>’</w:t>
      </w:r>
      <w:r w:rsidRPr="008F6D8A">
        <w:rPr>
          <w:rFonts w:asciiTheme="minorHAnsi" w:hAnsiTheme="minorHAnsi"/>
          <w:i/>
          <w:sz w:val="21"/>
          <w:szCs w:val="24"/>
        </w:rPr>
        <w:t>ici à fin avril, dont 450 millions à rembourser au FMI le 9 avril.</w:t>
      </w:r>
      <w:r>
        <w:rPr>
          <w:rFonts w:asciiTheme="minorHAnsi" w:hAnsiTheme="minorHAnsi"/>
          <w:i/>
          <w:sz w:val="21"/>
          <w:szCs w:val="24"/>
        </w:rPr>
        <w:t xml:space="preserve"> […]»</w:t>
      </w:r>
    </w:p>
    <w:p w:rsidR="00A636EA" w:rsidRPr="008F6D8A" w:rsidRDefault="00A636EA" w:rsidP="00A636E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rPr>
          <w:rFonts w:asciiTheme="minorHAnsi" w:hAnsiTheme="minorHAnsi"/>
          <w:i/>
          <w:sz w:val="21"/>
          <w:szCs w:val="24"/>
        </w:rPr>
      </w:pPr>
    </w:p>
    <w:p w:rsidR="00A636EA" w:rsidRDefault="00A636EA" w:rsidP="00A636EA">
      <w:r>
        <w:br w:type="page"/>
      </w:r>
    </w:p>
    <w:p w:rsidR="00A636EA" w:rsidRPr="004F4B63" w:rsidRDefault="00A636EA" w:rsidP="00A636EA">
      <w:pPr>
        <w:rPr>
          <w:rFonts w:asciiTheme="majorHAnsi" w:hAnsiTheme="majorHAnsi"/>
          <w:b/>
          <w:i/>
          <w:color w:val="92278F" w:themeColor="accent1"/>
        </w:rPr>
      </w:pPr>
      <w:r w:rsidRPr="004F4B63">
        <w:rPr>
          <w:rFonts w:asciiTheme="majorHAnsi" w:hAnsiTheme="majorHAnsi"/>
          <w:b/>
          <w:i/>
          <w:color w:val="92278F" w:themeColor="accent1"/>
        </w:rPr>
        <w:t>Article 2 :</w:t>
      </w:r>
    </w:p>
    <w:p w:rsidR="00A636EA" w:rsidRPr="001A7C54" w:rsidRDefault="00A636EA" w:rsidP="00A636EA"/>
    <w:p w:rsidR="00A636EA" w:rsidRPr="002D2463" w:rsidRDefault="00611765" w:rsidP="00A636EA">
      <w:pPr>
        <w:pBdr>
          <w:top w:val="single" w:sz="4" w:space="1" w:color="auto"/>
          <w:left w:val="single" w:sz="4" w:space="4" w:color="auto"/>
          <w:bottom w:val="single" w:sz="4" w:space="1" w:color="auto"/>
          <w:right w:val="single" w:sz="4" w:space="4" w:color="auto"/>
        </w:pBdr>
        <w:rPr>
          <w:b/>
          <w:i/>
        </w:rPr>
      </w:pPr>
      <w:hyperlink r:id="rId88" w:history="1">
        <w:r w:rsidR="00A636EA" w:rsidRPr="002D2463">
          <w:rPr>
            <w:b/>
            <w:i/>
          </w:rPr>
          <w:t>PÉNURIE DE MÉDICAMENTS EN GRÈCE ? LA PHOTO DU FIGARO DATE DE 2014</w:t>
        </w:r>
      </w:hyperlink>
    </w:p>
    <w:p w:rsidR="00A636EA" w:rsidRDefault="00A636EA" w:rsidP="00A636EA">
      <w:pPr>
        <w:pBdr>
          <w:top w:val="single" w:sz="4" w:space="1" w:color="auto"/>
          <w:left w:val="single" w:sz="4" w:space="4" w:color="auto"/>
          <w:bottom w:val="single" w:sz="4" w:space="1" w:color="auto"/>
          <w:right w:val="single" w:sz="4" w:space="4" w:color="auto"/>
        </w:pBdr>
        <w:rPr>
          <w:i/>
          <w:sz w:val="20"/>
        </w:rPr>
      </w:pPr>
      <w:r w:rsidRPr="002D2463">
        <w:rPr>
          <w:i/>
          <w:sz w:val="20"/>
        </w:rPr>
        <w:t>Par la rédaction</w:t>
      </w:r>
      <w:r>
        <w:rPr>
          <w:rStyle w:val="Appelnotedebasdep"/>
          <w:i/>
          <w:sz w:val="20"/>
        </w:rPr>
        <w:footnoteReference w:id="27"/>
      </w:r>
      <w:r w:rsidRPr="002D2463">
        <w:rPr>
          <w:i/>
          <w:sz w:val="20"/>
        </w:rPr>
        <w:t> le 29/03/2015 - 15h54</w:t>
      </w:r>
    </w:p>
    <w:p w:rsidR="00A636EA" w:rsidRPr="001A7C54" w:rsidRDefault="00A636EA" w:rsidP="00A636EA">
      <w:pPr>
        <w:pBdr>
          <w:top w:val="single" w:sz="4" w:space="1" w:color="auto"/>
          <w:left w:val="single" w:sz="4" w:space="4" w:color="auto"/>
          <w:bottom w:val="single" w:sz="4" w:space="1" w:color="auto"/>
          <w:right w:val="single" w:sz="4" w:space="4" w:color="auto"/>
        </w:pBdr>
        <w:jc w:val="both"/>
        <w:rPr>
          <w:i/>
          <w:sz w:val="20"/>
        </w:rPr>
      </w:pPr>
    </w:p>
    <w:p w:rsidR="00A636EA" w:rsidRPr="001A7C54" w:rsidRDefault="00A636EA" w:rsidP="00A636EA">
      <w:pPr>
        <w:pBdr>
          <w:top w:val="single" w:sz="4" w:space="1" w:color="auto"/>
          <w:left w:val="single" w:sz="4" w:space="4" w:color="auto"/>
          <w:bottom w:val="single" w:sz="4" w:space="1" w:color="auto"/>
          <w:right w:val="single" w:sz="4" w:space="4" w:color="auto"/>
        </w:pBdr>
        <w:jc w:val="both"/>
        <w:rPr>
          <w:i/>
          <w:sz w:val="21"/>
        </w:rPr>
      </w:pPr>
      <w:r w:rsidRPr="001A7C54">
        <w:rPr>
          <w:i/>
          <w:sz w:val="21"/>
        </w:rPr>
        <w:t xml:space="preserve">Aspirine, </w:t>
      </w:r>
      <w:proofErr w:type="spellStart"/>
      <w:r w:rsidRPr="001A7C54">
        <w:rPr>
          <w:i/>
          <w:sz w:val="21"/>
        </w:rPr>
        <w:t>antiobiotiques</w:t>
      </w:r>
      <w:proofErr w:type="spellEnd"/>
      <w:r w:rsidRPr="001A7C54">
        <w:rPr>
          <w:i/>
          <w:sz w:val="21"/>
        </w:rPr>
        <w:t>, vaccins : la pénurie de médicaments </w:t>
      </w:r>
      <w:r w:rsidRPr="001A7C54">
        <w:rPr>
          <w:i/>
          <w:iCs/>
          <w:sz w:val="21"/>
        </w:rPr>
        <w:t>"s</w:t>
      </w:r>
      <w:r w:rsidR="00AB4FE6">
        <w:rPr>
          <w:i/>
          <w:iCs/>
          <w:sz w:val="21"/>
        </w:rPr>
        <w:t>’</w:t>
      </w:r>
      <w:r w:rsidRPr="001A7C54">
        <w:rPr>
          <w:i/>
          <w:iCs/>
          <w:sz w:val="21"/>
        </w:rPr>
        <w:t>accélère"</w:t>
      </w:r>
      <w:r w:rsidRPr="001A7C54">
        <w:rPr>
          <w:i/>
          <w:sz w:val="21"/>
        </w:rPr>
        <w:t> en Grèce, </w:t>
      </w:r>
      <w:hyperlink r:id="rId89" w:tgtFrame="_blank" w:history="1">
        <w:r w:rsidRPr="001A7C54">
          <w:rPr>
            <w:i/>
            <w:sz w:val="21"/>
          </w:rPr>
          <w:t>d</w:t>
        </w:r>
        <w:r w:rsidR="00AB4FE6">
          <w:rPr>
            <w:i/>
            <w:sz w:val="21"/>
          </w:rPr>
          <w:t>’</w:t>
        </w:r>
        <w:r w:rsidRPr="001A7C54">
          <w:rPr>
            <w:i/>
            <w:sz w:val="21"/>
          </w:rPr>
          <w:t>après </w:t>
        </w:r>
        <w:r w:rsidRPr="001A7C54">
          <w:rPr>
            <w:i/>
            <w:iCs/>
            <w:sz w:val="21"/>
          </w:rPr>
          <w:t>Le Figaro</w:t>
        </w:r>
      </w:hyperlink>
      <w:r w:rsidRPr="001A7C54">
        <w:rPr>
          <w:i/>
          <w:sz w:val="21"/>
        </w:rPr>
        <w:t xml:space="preserve">. La faute au gouvernement </w:t>
      </w:r>
      <w:proofErr w:type="spellStart"/>
      <w:r w:rsidRPr="001A7C54">
        <w:rPr>
          <w:i/>
          <w:sz w:val="21"/>
        </w:rPr>
        <w:t>Tsipras</w:t>
      </w:r>
      <w:proofErr w:type="spellEnd"/>
      <w:r w:rsidRPr="001A7C54">
        <w:rPr>
          <w:i/>
          <w:sz w:val="21"/>
        </w:rPr>
        <w:t xml:space="preserve"> qui </w:t>
      </w:r>
      <w:r w:rsidRPr="001A7C54">
        <w:rPr>
          <w:i/>
          <w:iCs/>
          <w:sz w:val="21"/>
        </w:rPr>
        <w:t>"pioche dans les caisses de la Sécurité sociale et du Pôle emploi local pour payer ses dettes"</w:t>
      </w:r>
      <w:r w:rsidRPr="001A7C54">
        <w:rPr>
          <w:i/>
          <w:sz w:val="21"/>
        </w:rPr>
        <w:t>. Et qui dit pénurie, dit longue queue devant les pharmacies, comme le montre la photo d</w:t>
      </w:r>
      <w:r w:rsidR="00AB4FE6">
        <w:rPr>
          <w:i/>
          <w:sz w:val="21"/>
        </w:rPr>
        <w:t>’</w:t>
      </w:r>
      <w:r w:rsidRPr="001A7C54">
        <w:rPr>
          <w:i/>
          <w:sz w:val="21"/>
        </w:rPr>
        <w:t>illustration de l</w:t>
      </w:r>
      <w:r w:rsidR="00AB4FE6">
        <w:rPr>
          <w:i/>
          <w:sz w:val="21"/>
        </w:rPr>
        <w:t>’</w:t>
      </w:r>
      <w:r w:rsidRPr="001A7C54">
        <w:rPr>
          <w:i/>
          <w:sz w:val="21"/>
        </w:rPr>
        <w:t xml:space="preserve">article. Sauf que le site </w:t>
      </w:r>
      <w:proofErr w:type="spellStart"/>
      <w:r w:rsidRPr="001A7C54">
        <w:rPr>
          <w:i/>
          <w:sz w:val="21"/>
        </w:rPr>
        <w:t>Okeanews</w:t>
      </w:r>
      <w:proofErr w:type="spellEnd"/>
      <w:r w:rsidRPr="001A7C54">
        <w:rPr>
          <w:i/>
          <w:sz w:val="21"/>
        </w:rPr>
        <w:t> </w:t>
      </w:r>
      <w:hyperlink r:id="rId90" w:tgtFrame="_blank" w:history="1">
        <w:r w:rsidRPr="001A7C54">
          <w:rPr>
            <w:i/>
            <w:sz w:val="21"/>
          </w:rPr>
          <w:t>a relevé</w:t>
        </w:r>
      </w:hyperlink>
      <w:r w:rsidRPr="001A7C54">
        <w:rPr>
          <w:i/>
          <w:sz w:val="21"/>
        </w:rPr>
        <w:t> que la photo du </w:t>
      </w:r>
      <w:r w:rsidRPr="001A7C54">
        <w:rPr>
          <w:i/>
          <w:iCs/>
          <w:sz w:val="21"/>
        </w:rPr>
        <w:t>Figaro</w:t>
      </w:r>
      <w:r w:rsidRPr="001A7C54">
        <w:rPr>
          <w:i/>
          <w:sz w:val="21"/>
        </w:rPr>
        <w:t>... date de l</w:t>
      </w:r>
      <w:r w:rsidR="00AB4FE6">
        <w:rPr>
          <w:i/>
          <w:sz w:val="21"/>
        </w:rPr>
        <w:t>’</w:t>
      </w:r>
      <w:r w:rsidRPr="001A7C54">
        <w:rPr>
          <w:i/>
          <w:sz w:val="21"/>
        </w:rPr>
        <w:t>année dernière.</w:t>
      </w:r>
    </w:p>
    <w:p w:rsidR="00A636EA" w:rsidRPr="001A7C54" w:rsidRDefault="00A636EA" w:rsidP="00A636EA">
      <w:pPr>
        <w:pBdr>
          <w:top w:val="single" w:sz="4" w:space="1" w:color="auto"/>
          <w:left w:val="single" w:sz="4" w:space="4" w:color="auto"/>
          <w:bottom w:val="single" w:sz="4" w:space="1" w:color="auto"/>
          <w:right w:val="single" w:sz="4" w:space="4" w:color="auto"/>
        </w:pBdr>
        <w:jc w:val="both"/>
        <w:rPr>
          <w:i/>
          <w:sz w:val="21"/>
        </w:rPr>
      </w:pPr>
      <w:r w:rsidRPr="001A7C54">
        <w:rPr>
          <w:i/>
          <w:sz w:val="21"/>
        </w:rPr>
        <w:t>Voilà un effet inattendu du manque de liquidités de la Grèce. </w:t>
      </w:r>
      <w:hyperlink r:id="rId91" w:tgtFrame="_blank" w:history="1">
        <w:r w:rsidRPr="001A7C54">
          <w:rPr>
            <w:i/>
            <w:sz w:val="21"/>
          </w:rPr>
          <w:t>Selon </w:t>
        </w:r>
        <w:r w:rsidRPr="001A7C54">
          <w:rPr>
            <w:i/>
            <w:iCs/>
            <w:sz w:val="21"/>
          </w:rPr>
          <w:t>Le Figaro</w:t>
        </w:r>
      </w:hyperlink>
      <w:r w:rsidRPr="001A7C54">
        <w:rPr>
          <w:i/>
          <w:sz w:val="21"/>
        </w:rPr>
        <w:t>, les pharmacies grecques sont prises d</w:t>
      </w:r>
      <w:r w:rsidR="00AB4FE6">
        <w:rPr>
          <w:i/>
          <w:sz w:val="21"/>
        </w:rPr>
        <w:t>’</w:t>
      </w:r>
      <w:r w:rsidRPr="001A7C54">
        <w:rPr>
          <w:i/>
          <w:sz w:val="21"/>
        </w:rPr>
        <w:t>assaut en raison de la pénurie de médicaments qui s</w:t>
      </w:r>
      <w:r w:rsidR="00AB4FE6">
        <w:rPr>
          <w:i/>
          <w:sz w:val="21"/>
        </w:rPr>
        <w:t>’</w:t>
      </w:r>
      <w:r w:rsidRPr="001A7C54">
        <w:rPr>
          <w:i/>
          <w:sz w:val="21"/>
        </w:rPr>
        <w:t>accélère. Pourquoi ? La population n</w:t>
      </w:r>
      <w:r w:rsidR="00AB4FE6">
        <w:rPr>
          <w:i/>
          <w:sz w:val="21"/>
        </w:rPr>
        <w:t>’</w:t>
      </w:r>
      <w:r w:rsidRPr="001A7C54">
        <w:rPr>
          <w:i/>
          <w:sz w:val="21"/>
        </w:rPr>
        <w:t>ayant plus les moyens de payer, et l</w:t>
      </w:r>
      <w:r w:rsidR="00AB4FE6">
        <w:rPr>
          <w:i/>
          <w:sz w:val="21"/>
        </w:rPr>
        <w:t>’</w:t>
      </w:r>
      <w:r w:rsidRPr="001A7C54">
        <w:rPr>
          <w:i/>
          <w:sz w:val="21"/>
        </w:rPr>
        <w:t>assurance maladie étant à sec, les laboratoires pharmaceutiques auraient décidé de limiter l</w:t>
      </w:r>
      <w:r w:rsidR="00AB4FE6">
        <w:rPr>
          <w:i/>
          <w:sz w:val="21"/>
        </w:rPr>
        <w:t>’</w:t>
      </w:r>
      <w:r w:rsidRPr="001A7C54">
        <w:rPr>
          <w:i/>
          <w:sz w:val="21"/>
        </w:rPr>
        <w:t>approvisionnement des pharmacies grecques : seules les pré-commandes, déjà payées, seraient livrées. Résultat : </w:t>
      </w:r>
      <w:r w:rsidRPr="001A7C54">
        <w:rPr>
          <w:i/>
          <w:iCs/>
          <w:sz w:val="21"/>
        </w:rPr>
        <w:t>"depuis quelques jours, dans les pharmacies d</w:t>
      </w:r>
      <w:r w:rsidR="00AB4FE6">
        <w:rPr>
          <w:i/>
          <w:iCs/>
          <w:sz w:val="21"/>
        </w:rPr>
        <w:t>’</w:t>
      </w:r>
      <w:r w:rsidRPr="001A7C54">
        <w:rPr>
          <w:i/>
          <w:iCs/>
          <w:sz w:val="21"/>
        </w:rPr>
        <w:t>Athènes, il est difficile de trouver un certain nombre de médicaments : de la simple aspirine aux antibiotiques en passant par des vaccins"</w:t>
      </w:r>
      <w:r w:rsidRPr="001A7C54">
        <w:rPr>
          <w:i/>
          <w:sz w:val="21"/>
        </w:rPr>
        <w:t>, explique </w:t>
      </w:r>
      <w:r w:rsidRPr="001A7C54">
        <w:rPr>
          <w:i/>
          <w:iCs/>
          <w:sz w:val="21"/>
        </w:rPr>
        <w:t>Le Figaro</w:t>
      </w:r>
      <w:r w:rsidRPr="001A7C54">
        <w:rPr>
          <w:i/>
          <w:sz w:val="21"/>
        </w:rPr>
        <w:t>.</w:t>
      </w:r>
    </w:p>
    <w:p w:rsidR="00A636EA" w:rsidRPr="001A7C54" w:rsidRDefault="00A636EA" w:rsidP="00A636EA">
      <w:pPr>
        <w:pBdr>
          <w:top w:val="single" w:sz="4" w:space="1" w:color="auto"/>
          <w:left w:val="single" w:sz="4" w:space="4" w:color="auto"/>
          <w:bottom w:val="single" w:sz="4" w:space="1" w:color="auto"/>
          <w:right w:val="single" w:sz="4" w:space="4" w:color="auto"/>
        </w:pBdr>
        <w:jc w:val="both"/>
        <w:rPr>
          <w:i/>
          <w:sz w:val="21"/>
        </w:rPr>
      </w:pPr>
      <w:r w:rsidRPr="001A7C54">
        <w:rPr>
          <w:i/>
          <w:sz w:val="21"/>
        </w:rPr>
        <w:t>La preuve ? Pour illustrer l</w:t>
      </w:r>
      <w:r w:rsidR="00AB4FE6">
        <w:rPr>
          <w:i/>
          <w:sz w:val="21"/>
        </w:rPr>
        <w:t>’</w:t>
      </w:r>
      <w:r w:rsidRPr="001A7C54">
        <w:rPr>
          <w:i/>
          <w:sz w:val="21"/>
        </w:rPr>
        <w:t>article, </w:t>
      </w:r>
      <w:r w:rsidRPr="001A7C54">
        <w:rPr>
          <w:i/>
          <w:iCs/>
          <w:sz w:val="21"/>
        </w:rPr>
        <w:t>Le Figaro</w:t>
      </w:r>
      <w:r w:rsidRPr="001A7C54">
        <w:rPr>
          <w:i/>
          <w:sz w:val="21"/>
        </w:rPr>
        <w:t> a publié une photographie montrant une longue file d</w:t>
      </w:r>
      <w:r w:rsidR="00AB4FE6">
        <w:rPr>
          <w:i/>
          <w:sz w:val="21"/>
        </w:rPr>
        <w:t>’</w:t>
      </w:r>
      <w:r w:rsidRPr="001A7C54">
        <w:rPr>
          <w:i/>
          <w:sz w:val="21"/>
        </w:rPr>
        <w:t>attente de personnes âgées devant une pharmacie :</w:t>
      </w:r>
    </w:p>
    <w:p w:rsidR="00A636EA" w:rsidRPr="001A7C54" w:rsidRDefault="00A636EA" w:rsidP="00A636EA">
      <w:pPr>
        <w:pBdr>
          <w:top w:val="single" w:sz="4" w:space="1" w:color="auto"/>
          <w:left w:val="single" w:sz="4" w:space="4" w:color="auto"/>
          <w:bottom w:val="single" w:sz="4" w:space="1" w:color="auto"/>
          <w:right w:val="single" w:sz="4" w:space="4" w:color="auto"/>
        </w:pBdr>
        <w:jc w:val="both"/>
        <w:rPr>
          <w:sz w:val="21"/>
        </w:rPr>
      </w:pPr>
    </w:p>
    <w:p w:rsidR="00A636EA" w:rsidRPr="002D2463" w:rsidRDefault="00A636EA" w:rsidP="00A636EA">
      <w:pPr>
        <w:pBdr>
          <w:top w:val="single" w:sz="4" w:space="1" w:color="auto"/>
          <w:left w:val="single" w:sz="4" w:space="4" w:color="auto"/>
          <w:bottom w:val="single" w:sz="4" w:space="1" w:color="auto"/>
          <w:right w:val="single" w:sz="4" w:space="4" w:color="auto"/>
        </w:pBdr>
        <w:jc w:val="center"/>
        <w:rPr>
          <w:i/>
          <w:sz w:val="21"/>
        </w:rPr>
      </w:pPr>
      <w:r w:rsidRPr="002D2463">
        <w:rPr>
          <w:i/>
          <w:noProof/>
          <w:sz w:val="21"/>
        </w:rPr>
        <w:drawing>
          <wp:inline distT="0" distB="0" distL="0" distR="0" wp14:anchorId="5D735F48" wp14:editId="2E1B3C34">
            <wp:extent cx="3898800" cy="2995200"/>
            <wp:effectExtent l="0" t="0" r="6985" b="0"/>
            <wp:docPr id="1110" name="Image 1110" descr="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a"/>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898800" cy="2995200"/>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rPr>
          <w:i/>
          <w:sz w:val="21"/>
        </w:rPr>
      </w:pPr>
      <w:r w:rsidRPr="002D2463">
        <w:rPr>
          <w:i/>
          <w:sz w:val="21"/>
        </w:rPr>
        <w:t> </w:t>
      </w:r>
    </w:p>
    <w:p w:rsidR="00A636EA" w:rsidRDefault="00A636EA" w:rsidP="00A636EA">
      <w:pPr>
        <w:rPr>
          <w:i/>
          <w:sz w:val="21"/>
        </w:rPr>
      </w:pPr>
      <w:r>
        <w:rPr>
          <w:i/>
          <w:sz w:val="21"/>
        </w:rPr>
        <w:br w:type="page"/>
      </w:r>
    </w:p>
    <w:p w:rsidR="00A636EA" w:rsidRDefault="00A636EA" w:rsidP="00A636EA">
      <w:pPr>
        <w:pBdr>
          <w:top w:val="single" w:sz="4" w:space="1" w:color="auto"/>
          <w:left w:val="single" w:sz="4" w:space="4" w:color="auto"/>
          <w:bottom w:val="single" w:sz="4" w:space="1" w:color="auto"/>
          <w:right w:val="single" w:sz="4" w:space="4" w:color="auto"/>
        </w:pBdr>
        <w:jc w:val="both"/>
        <w:rPr>
          <w:i/>
          <w:sz w:val="21"/>
        </w:rPr>
      </w:pPr>
      <w:r w:rsidRPr="002D2463">
        <w:rPr>
          <w:i/>
          <w:sz w:val="21"/>
        </w:rPr>
        <w:t>Une photo </w:t>
      </w:r>
      <w:hyperlink r:id="rId93" w:tgtFrame="_blank" w:history="1">
        <w:r w:rsidRPr="002D2463">
          <w:rPr>
            <w:i/>
            <w:sz w:val="21"/>
          </w:rPr>
          <w:t>qui a attiré l</w:t>
        </w:r>
        <w:r w:rsidR="00AB4FE6">
          <w:rPr>
            <w:i/>
            <w:sz w:val="21"/>
          </w:rPr>
          <w:t>’</w:t>
        </w:r>
        <w:r w:rsidRPr="002D2463">
          <w:rPr>
            <w:i/>
            <w:sz w:val="21"/>
          </w:rPr>
          <w:t>attention</w:t>
        </w:r>
      </w:hyperlink>
      <w:r w:rsidRPr="002D2463">
        <w:rPr>
          <w:i/>
          <w:sz w:val="21"/>
        </w:rPr>
        <w:t> du site Okeanews.fr, qui dénonce régulièrement les clichés sur la Grèce. Après quelques recherches, il s</w:t>
      </w:r>
      <w:r w:rsidR="00AB4FE6">
        <w:rPr>
          <w:i/>
          <w:sz w:val="21"/>
        </w:rPr>
        <w:t>’</w:t>
      </w:r>
      <w:r w:rsidRPr="002D2463">
        <w:rPr>
          <w:i/>
          <w:sz w:val="21"/>
        </w:rPr>
        <w:t>avère que la photo du </w:t>
      </w:r>
      <w:r w:rsidRPr="002D2463">
        <w:rPr>
          <w:i/>
          <w:iCs/>
          <w:sz w:val="21"/>
        </w:rPr>
        <w:t>Figaro</w:t>
      </w:r>
      <w:r w:rsidRPr="002D2463">
        <w:rPr>
          <w:i/>
          <w:sz w:val="21"/>
        </w:rPr>
        <w:t>, prise par l</w:t>
      </w:r>
      <w:r w:rsidR="00AB4FE6">
        <w:rPr>
          <w:i/>
          <w:sz w:val="21"/>
        </w:rPr>
        <w:t>’</w:t>
      </w:r>
      <w:r w:rsidRPr="002D2463">
        <w:rPr>
          <w:i/>
          <w:sz w:val="21"/>
        </w:rPr>
        <w:t>AFP, date de mars 2014... lors d</w:t>
      </w:r>
      <w:r w:rsidR="00AB4FE6">
        <w:rPr>
          <w:i/>
          <w:sz w:val="21"/>
        </w:rPr>
        <w:t>’</w:t>
      </w:r>
      <w:r w:rsidRPr="002D2463">
        <w:rPr>
          <w:i/>
          <w:sz w:val="21"/>
        </w:rPr>
        <w:t>une grève des pharmaciens. Rien à voir avec une quelconque pénurie donc.</w:t>
      </w:r>
    </w:p>
    <w:p w:rsidR="00A636EA" w:rsidRPr="002D2463" w:rsidRDefault="00A636EA" w:rsidP="00A636EA">
      <w:pPr>
        <w:pBdr>
          <w:top w:val="single" w:sz="4" w:space="1" w:color="auto"/>
          <w:left w:val="single" w:sz="4" w:space="4" w:color="auto"/>
          <w:bottom w:val="single" w:sz="4" w:space="1" w:color="auto"/>
          <w:right w:val="single" w:sz="4" w:space="4" w:color="auto"/>
        </w:pBdr>
        <w:rPr>
          <w:i/>
          <w:sz w:val="21"/>
        </w:rPr>
      </w:pPr>
    </w:p>
    <w:p w:rsidR="00A636EA" w:rsidRPr="002D2463" w:rsidRDefault="00A636EA" w:rsidP="00A636EA">
      <w:pPr>
        <w:pBdr>
          <w:top w:val="single" w:sz="4" w:space="1" w:color="auto"/>
          <w:left w:val="single" w:sz="4" w:space="4" w:color="auto"/>
          <w:bottom w:val="single" w:sz="4" w:space="1" w:color="auto"/>
          <w:right w:val="single" w:sz="4" w:space="4" w:color="auto"/>
        </w:pBdr>
        <w:jc w:val="center"/>
        <w:rPr>
          <w:i/>
          <w:sz w:val="21"/>
        </w:rPr>
      </w:pPr>
      <w:r w:rsidRPr="002D2463">
        <w:rPr>
          <w:i/>
          <w:noProof/>
          <w:sz w:val="21"/>
        </w:rPr>
        <w:drawing>
          <wp:inline distT="0" distB="0" distL="0" distR="0" wp14:anchorId="65E151B5" wp14:editId="10087D26">
            <wp:extent cx="3888000" cy="2808000"/>
            <wp:effectExtent l="0" t="0" r="0" b="0"/>
            <wp:docPr id="1111" name="Image 1111" descr="harmcacie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mcacie AFP"/>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888000" cy="2808000"/>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spacing w:before="240"/>
        <w:jc w:val="both"/>
        <w:rPr>
          <w:i/>
          <w:sz w:val="21"/>
        </w:rPr>
      </w:pPr>
      <w:r w:rsidRPr="002D2463">
        <w:rPr>
          <w:i/>
          <w:sz w:val="21"/>
        </w:rPr>
        <w:t> Et pour prouver que les pharmacies ne sont pas prises d</w:t>
      </w:r>
      <w:r w:rsidR="00AB4FE6">
        <w:rPr>
          <w:i/>
          <w:sz w:val="21"/>
        </w:rPr>
        <w:t>’</w:t>
      </w:r>
      <w:r w:rsidRPr="002D2463">
        <w:rPr>
          <w:i/>
          <w:sz w:val="21"/>
        </w:rPr>
        <w:t>assaut à Athènes,</w:t>
      </w:r>
      <w:r>
        <w:rPr>
          <w:i/>
          <w:sz w:val="21"/>
        </w:rPr>
        <w:t xml:space="preserve"> </w:t>
      </w:r>
      <w:r w:rsidRPr="002D2463">
        <w:rPr>
          <w:i/>
          <w:sz w:val="21"/>
        </w:rPr>
        <w:t xml:space="preserve">la journaliste grecque Angélique </w:t>
      </w:r>
      <w:proofErr w:type="spellStart"/>
      <w:r w:rsidRPr="002D2463">
        <w:rPr>
          <w:i/>
          <w:sz w:val="21"/>
        </w:rPr>
        <w:t>Kourounis</w:t>
      </w:r>
      <w:proofErr w:type="spellEnd"/>
      <w:r w:rsidRPr="002D2463">
        <w:rPr>
          <w:i/>
          <w:sz w:val="21"/>
        </w:rPr>
        <w:t>, </w:t>
      </w:r>
      <w:hyperlink r:id="rId95" w:tgtFrame="_blank" w:history="1">
        <w:r w:rsidRPr="002D2463">
          <w:rPr>
            <w:i/>
            <w:sz w:val="21"/>
          </w:rPr>
          <w:t>a publié sur Twitter</w:t>
        </w:r>
      </w:hyperlink>
      <w:r w:rsidRPr="002D2463">
        <w:rPr>
          <w:i/>
          <w:sz w:val="21"/>
        </w:rPr>
        <w:t> plusieurs photos de pharmacies, prises le jeudi 26 mars. Force est de constater qu</w:t>
      </w:r>
      <w:r w:rsidR="00AB4FE6">
        <w:rPr>
          <w:i/>
          <w:sz w:val="21"/>
        </w:rPr>
        <w:t>’</w:t>
      </w:r>
      <w:r w:rsidRPr="002D2463">
        <w:rPr>
          <w:i/>
          <w:sz w:val="21"/>
        </w:rPr>
        <w:t>il n</w:t>
      </w:r>
      <w:r w:rsidR="00AB4FE6">
        <w:rPr>
          <w:i/>
          <w:sz w:val="21"/>
        </w:rPr>
        <w:t>’</w:t>
      </w:r>
      <w:r w:rsidRPr="002D2463">
        <w:rPr>
          <w:i/>
          <w:sz w:val="21"/>
        </w:rPr>
        <w:t>y a pas de vent de panique :</w:t>
      </w:r>
    </w:p>
    <w:p w:rsidR="00A636EA" w:rsidRPr="002D2463" w:rsidRDefault="00A636EA" w:rsidP="00A636EA">
      <w:pPr>
        <w:pBdr>
          <w:top w:val="single" w:sz="4" w:space="1" w:color="auto"/>
          <w:left w:val="single" w:sz="4" w:space="4" w:color="auto"/>
          <w:bottom w:val="single" w:sz="4" w:space="1" w:color="auto"/>
          <w:right w:val="single" w:sz="4" w:space="4" w:color="auto"/>
        </w:pBdr>
        <w:rPr>
          <w:i/>
          <w:sz w:val="21"/>
        </w:rPr>
      </w:pPr>
    </w:p>
    <w:p w:rsidR="00A636EA" w:rsidRDefault="00A636EA" w:rsidP="00A636EA">
      <w:pPr>
        <w:pBdr>
          <w:top w:val="single" w:sz="4" w:space="1" w:color="auto"/>
          <w:left w:val="single" w:sz="4" w:space="4" w:color="auto"/>
          <w:bottom w:val="single" w:sz="4" w:space="1" w:color="auto"/>
          <w:right w:val="single" w:sz="4" w:space="4" w:color="auto"/>
        </w:pBdr>
        <w:spacing w:after="120"/>
        <w:jc w:val="center"/>
        <w:rPr>
          <w:i/>
        </w:rPr>
      </w:pPr>
      <w:r w:rsidRPr="002D2463">
        <w:rPr>
          <w:i/>
          <w:noProof/>
          <w:sz w:val="21"/>
        </w:rPr>
        <w:drawing>
          <wp:inline distT="0" distB="0" distL="0" distR="0" wp14:anchorId="30B5DFF7" wp14:editId="4C5DD34F">
            <wp:extent cx="3873600" cy="3387600"/>
            <wp:effectExtent l="0" t="0" r="0" b="3810"/>
            <wp:docPr id="1112" name="Image 1112" descr="weet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et tweet"/>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873600" cy="3387600"/>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spacing w:after="120"/>
        <w:jc w:val="center"/>
        <w:rPr>
          <w:i/>
        </w:rPr>
      </w:pPr>
    </w:p>
    <w:p w:rsidR="00A636EA" w:rsidRDefault="00A636EA" w:rsidP="00A636EA">
      <w:bookmarkStart w:id="100" w:name="_GoBack"/>
      <w:bookmarkEnd w:id="100"/>
    </w:p>
    <w:sectPr w:rsidR="00A636EA" w:rsidSect="0098766D">
      <w:headerReference w:type="default" r:id="rId97"/>
      <w:footerReference w:type="even" r:id="rId98"/>
      <w:footerReference w:type="default" r:id="rId99"/>
      <w:footerReference w:type="first" r:id="rId100"/>
      <w:pgSz w:w="11900" w:h="16840"/>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765" w:rsidRDefault="00611765" w:rsidP="00A636EA">
      <w:r>
        <w:separator/>
      </w:r>
    </w:p>
  </w:endnote>
  <w:endnote w:type="continuationSeparator" w:id="0">
    <w:p w:rsidR="00611765" w:rsidRDefault="00611765" w:rsidP="00A6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Bodoni MT Condensed">
    <w:panose1 w:val="02070606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Default="00AF2181" w:rsidP="00FC78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F2181" w:rsidRDefault="00AF2181" w:rsidP="00FC784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1000893481"/>
        <w:docPartObj>
          <w:docPartGallery w:val="Page Numbers (Bottom of Page)"/>
          <w:docPartUnique/>
        </w:docPartObj>
      </w:sdtPr>
      <w:sdtEndPr>
        <w:rPr>
          <w:rFonts w:asciiTheme="minorHAnsi" w:eastAsiaTheme="minorEastAsia" w:hAnsiTheme="minorHAnsi" w:cstheme="minorBidi"/>
          <w:sz w:val="24"/>
          <w:szCs w:val="24"/>
        </w:rPr>
      </w:sdtEndPr>
      <w:sdtContent>
        <w:tr w:rsidR="00AF2181">
          <w:trPr>
            <w:trHeight w:val="727"/>
          </w:trPr>
          <w:tc>
            <w:tcPr>
              <w:tcW w:w="4000" w:type="pct"/>
              <w:tcBorders>
                <w:right w:val="triple" w:sz="4" w:space="0" w:color="92278F" w:themeColor="accent1"/>
              </w:tcBorders>
            </w:tcPr>
            <w:p w:rsidR="00AF2181" w:rsidRDefault="00AF218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92278F" w:themeColor="accent1"/>
              </w:tcBorders>
            </w:tcPr>
            <w:p w:rsidR="00AF2181" w:rsidRDefault="00AF218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3E234A">
                <w:rPr>
                  <w:noProof/>
                </w:rPr>
                <w:t>43</w:t>
              </w:r>
              <w:r>
                <w:fldChar w:fldCharType="end"/>
              </w:r>
            </w:p>
          </w:tc>
        </w:tr>
      </w:sdtContent>
    </w:sdt>
  </w:tbl>
  <w:p w:rsidR="00AF2181" w:rsidRDefault="00AF2181" w:rsidP="00FC784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A3546A" w:rsidRDefault="00AF2181" w:rsidP="00FC784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300A532F" wp14:editId="1726083F">
              <wp:simplePos x="0" y="0"/>
              <wp:positionH relativeFrom="rightMargin">
                <wp:posOffset>-165735</wp:posOffset>
              </wp:positionH>
              <wp:positionV relativeFrom="bottomMargin">
                <wp:posOffset>-635</wp:posOffset>
              </wp:positionV>
              <wp:extent cx="622800" cy="471600"/>
              <wp:effectExtent l="0" t="0" r="0" b="0"/>
              <wp:wrapNone/>
              <wp:docPr id="1320" name="Organigramme : Alternativ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0" cy="471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A53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320" o:spid="_x0000_s1089" type="#_x0000_t176" style="position:absolute;margin-left:-13.05pt;margin-top:-.05pt;width:49.05pt;height:37.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" filled="f" fillcolor="#5c83b4" stroked="f" strokecolor="#737373">
              <v:textbo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v:textbox>
              <w10:wrap anchorx="margin" anchory="margin"/>
            </v:shape>
          </w:pict>
        </mc:Fallback>
      </mc:AlternateContent>
    </w:r>
  </w:p>
  <w:p w:rsidR="00AF2181" w:rsidRDefault="00AF2181" w:rsidP="00FC784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765" w:rsidRDefault="00611765" w:rsidP="00A636EA">
      <w:r>
        <w:separator/>
      </w:r>
    </w:p>
  </w:footnote>
  <w:footnote w:type="continuationSeparator" w:id="0">
    <w:p w:rsidR="00611765" w:rsidRDefault="00611765" w:rsidP="00A636EA">
      <w:r>
        <w:continuationSeparator/>
      </w:r>
    </w:p>
  </w:footnote>
  <w:footnote w:id="1">
    <w:p w:rsidR="00AF2181" w:rsidRPr="002D2463" w:rsidRDefault="00AF2181" w:rsidP="00A636EA">
      <w:pPr>
        <w:pStyle w:val="Sansinterligne"/>
        <w:rPr>
          <w:sz w:val="16"/>
          <w:szCs w:val="16"/>
          <w:lang w:val="nl-BE"/>
        </w:rPr>
      </w:pPr>
      <w:r w:rsidRPr="002D2463">
        <w:rPr>
          <w:rStyle w:val="Appelnotedebasdep"/>
          <w:sz w:val="16"/>
          <w:szCs w:val="16"/>
        </w:rPr>
        <w:footnoteRef/>
      </w:r>
      <w:r w:rsidRPr="002D2463">
        <w:rPr>
          <w:sz w:val="16"/>
          <w:szCs w:val="16"/>
        </w:rPr>
        <w:t xml:space="preserve"> </w:t>
      </w:r>
      <w:proofErr w:type="spellStart"/>
      <w:r w:rsidRPr="002D2463">
        <w:rPr>
          <w:sz w:val="16"/>
          <w:szCs w:val="16"/>
          <w:lang w:val="nl-BE"/>
        </w:rPr>
        <w:t>Infographie</w:t>
      </w:r>
      <w:proofErr w:type="spellEnd"/>
      <w:r w:rsidRPr="002D2463">
        <w:rPr>
          <w:sz w:val="16"/>
          <w:szCs w:val="16"/>
          <w:lang w:val="nl-BE"/>
        </w:rPr>
        <w:t xml:space="preserve"> issue de </w:t>
      </w:r>
      <w:proofErr w:type="spellStart"/>
      <w:r w:rsidRPr="002D2463">
        <w:rPr>
          <w:sz w:val="16"/>
          <w:szCs w:val="16"/>
          <w:lang w:val="nl-BE"/>
        </w:rPr>
        <w:t>l’article</w:t>
      </w:r>
      <w:proofErr w:type="spellEnd"/>
      <w:r w:rsidRPr="002D2463">
        <w:rPr>
          <w:sz w:val="16"/>
          <w:szCs w:val="16"/>
          <w:lang w:val="nl-BE"/>
        </w:rPr>
        <w:t xml:space="preserve"> du Monde Diplomatique “</w:t>
      </w:r>
      <w:proofErr w:type="spellStart"/>
      <w:r w:rsidRPr="002D2463">
        <w:rPr>
          <w:sz w:val="16"/>
          <w:szCs w:val="16"/>
          <w:lang w:val="nl-BE"/>
        </w:rPr>
        <w:t>Médias</w:t>
      </w:r>
      <w:proofErr w:type="spellEnd"/>
      <w:r>
        <w:rPr>
          <w:sz w:val="16"/>
          <w:szCs w:val="16"/>
          <w:lang w:val="nl-BE"/>
        </w:rPr>
        <w:t xml:space="preserve"> </w:t>
      </w:r>
      <w:proofErr w:type="spellStart"/>
      <w:proofErr w:type="gramStart"/>
      <w:r>
        <w:rPr>
          <w:sz w:val="16"/>
          <w:szCs w:val="16"/>
          <w:lang w:val="nl-BE"/>
        </w:rPr>
        <w:t>français</w:t>
      </w:r>
      <w:proofErr w:type="spellEnd"/>
      <w:r>
        <w:rPr>
          <w:sz w:val="16"/>
          <w:szCs w:val="16"/>
          <w:lang w:val="nl-BE"/>
        </w:rPr>
        <w:t> :</w:t>
      </w:r>
      <w:proofErr w:type="gramEnd"/>
      <w:r>
        <w:rPr>
          <w:sz w:val="16"/>
          <w:szCs w:val="16"/>
          <w:lang w:val="nl-BE"/>
        </w:rPr>
        <w:t xml:space="preserve"> </w:t>
      </w:r>
      <w:proofErr w:type="spellStart"/>
      <w:r>
        <w:rPr>
          <w:sz w:val="16"/>
          <w:szCs w:val="16"/>
          <w:lang w:val="nl-BE"/>
        </w:rPr>
        <w:t>qui</w:t>
      </w:r>
      <w:proofErr w:type="spellEnd"/>
      <w:r>
        <w:rPr>
          <w:sz w:val="16"/>
          <w:szCs w:val="16"/>
          <w:lang w:val="nl-BE"/>
        </w:rPr>
        <w:t xml:space="preserve"> </w:t>
      </w:r>
      <w:proofErr w:type="spellStart"/>
      <w:r>
        <w:rPr>
          <w:sz w:val="16"/>
          <w:szCs w:val="16"/>
          <w:lang w:val="nl-BE"/>
        </w:rPr>
        <w:t>possède</w:t>
      </w:r>
      <w:proofErr w:type="spellEnd"/>
      <w:r>
        <w:rPr>
          <w:sz w:val="16"/>
          <w:szCs w:val="16"/>
          <w:lang w:val="nl-BE"/>
        </w:rPr>
        <w:t xml:space="preserve"> </w:t>
      </w:r>
      <w:proofErr w:type="spellStart"/>
      <w:r>
        <w:rPr>
          <w:sz w:val="16"/>
          <w:szCs w:val="16"/>
          <w:lang w:val="nl-BE"/>
        </w:rPr>
        <w:t>quoi</w:t>
      </w:r>
      <w:proofErr w:type="spellEnd"/>
      <w:r>
        <w:rPr>
          <w:sz w:val="16"/>
          <w:szCs w:val="16"/>
          <w:lang w:val="nl-BE"/>
        </w:rPr>
        <w:t xml:space="preserve">?” </w:t>
      </w:r>
      <w:hyperlink r:id="rId1" w:history="1">
        <w:r w:rsidRPr="00590FB3">
          <w:rPr>
            <w:rStyle w:val="Lienhypertexte"/>
            <w:sz w:val="16"/>
            <w:szCs w:val="16"/>
            <w:lang w:val="nl-BE"/>
          </w:rPr>
          <w:t>http://www.monde-diplomatique.fr/cartes/ppa</w:t>
        </w:r>
      </w:hyperlink>
    </w:p>
  </w:footnote>
  <w:footnote w:id="2">
    <w:p w:rsidR="00AF2181" w:rsidRPr="002D2463" w:rsidRDefault="00AF2181" w:rsidP="00A636EA">
      <w:pPr>
        <w:pStyle w:val="Sansinterligne"/>
        <w:rPr>
          <w:rFonts w:eastAsia="Times New Roman"/>
          <w:sz w:val="16"/>
          <w:szCs w:val="16"/>
        </w:rPr>
      </w:pPr>
      <w:r w:rsidRPr="002D2463">
        <w:rPr>
          <w:rFonts w:eastAsia="Times New Roman"/>
          <w:sz w:val="16"/>
          <w:szCs w:val="16"/>
        </w:rPr>
        <w:footnoteRef/>
      </w:r>
      <w:r w:rsidRPr="002D2463">
        <w:rPr>
          <w:rFonts w:eastAsia="Times New Roman"/>
          <w:sz w:val="16"/>
          <w:szCs w:val="16"/>
        </w:rPr>
        <w:t xml:space="preserve"> Note : L’Agence France-Presse (AFP) est une agence de presse mondiale et généraliste chargée de collecter, vérifier, recouper et diffuser l'information, sous une forme neutre, fiable, et utilisable directement par tous types de médias (radios, télévision, presse écrite, sites internet) mais aussi par des grandes entreprises et administrations. (</w:t>
      </w:r>
      <w:proofErr w:type="spellStart"/>
      <w:r w:rsidRPr="002D2463">
        <w:rPr>
          <w:rFonts w:eastAsia="Times New Roman"/>
          <w:sz w:val="16"/>
          <w:szCs w:val="16"/>
        </w:rPr>
        <w:t>Wikipedia</w:t>
      </w:r>
      <w:proofErr w:type="spellEnd"/>
      <w:r w:rsidRPr="002D2463">
        <w:rPr>
          <w:rFonts w:eastAsia="Times New Roman"/>
          <w:sz w:val="16"/>
          <w:szCs w:val="16"/>
        </w:rPr>
        <w:t>)</w:t>
      </w:r>
    </w:p>
  </w:footnote>
  <w:footnote w:id="3">
    <w:p w:rsidR="00AF2181" w:rsidRPr="00FA545A" w:rsidRDefault="00AF2181" w:rsidP="00A636EA">
      <w:pPr>
        <w:pStyle w:val="Sansinterligne"/>
        <w:rPr>
          <w:rFonts w:ascii="Times" w:hAnsi="Times"/>
          <w:sz w:val="16"/>
          <w:szCs w:val="16"/>
        </w:rPr>
      </w:pPr>
      <w:r w:rsidRPr="002D2463">
        <w:rPr>
          <w:rStyle w:val="Appelnotedebasdep"/>
          <w:sz w:val="16"/>
          <w:szCs w:val="16"/>
        </w:rPr>
        <w:footnoteRef/>
      </w:r>
      <w:r w:rsidRPr="002D2463">
        <w:rPr>
          <w:sz w:val="16"/>
          <w:szCs w:val="16"/>
        </w:rPr>
        <w:t xml:space="preserve"> </w:t>
      </w:r>
      <w:r w:rsidRPr="002D2463">
        <w:rPr>
          <w:rStyle w:val="publication"/>
          <w:rFonts w:ascii="Times" w:hAnsi="Times"/>
          <w:sz w:val="16"/>
          <w:szCs w:val="16"/>
        </w:rPr>
        <w:t xml:space="preserve">Mis à jour le vendredi 14 octobre 2016 à 15h25, </w:t>
      </w:r>
      <w:hyperlink r:id="rId2" w:history="1">
        <w:r w:rsidRPr="00590FB3">
          <w:rPr>
            <w:rStyle w:val="Lienhypertexte"/>
            <w:sz w:val="16"/>
            <w:szCs w:val="16"/>
          </w:rPr>
          <w:t>http://www.lalibre.be/actu/international/commentaires-racistes-berlin-menace-les-reseaux-sociaux-de-sanctions-5800dca4cd70cd5761ca5cb3</w:t>
        </w:r>
      </w:hyperlink>
    </w:p>
  </w:footnote>
  <w:footnote w:id="4">
    <w:p w:rsidR="00AF2181" w:rsidRPr="00FA545A" w:rsidRDefault="00AF2181" w:rsidP="00A636EA">
      <w:pPr>
        <w:pStyle w:val="Sansinterligne"/>
        <w:rPr>
          <w:sz w:val="16"/>
          <w:szCs w:val="16"/>
          <w:lang w:val="nl-BE"/>
        </w:rPr>
      </w:pPr>
      <w:r w:rsidRPr="002D2463">
        <w:rPr>
          <w:rStyle w:val="Appelnotedebasdep"/>
          <w:sz w:val="16"/>
          <w:szCs w:val="16"/>
        </w:rPr>
        <w:footnoteRef/>
      </w:r>
      <w:r w:rsidRPr="002D2463">
        <w:rPr>
          <w:sz w:val="16"/>
          <w:szCs w:val="16"/>
        </w:rPr>
        <w:t xml:space="preserve"> </w:t>
      </w:r>
      <w:r>
        <w:rPr>
          <w:rFonts w:eastAsia="Times New Roman"/>
          <w:sz w:val="16"/>
          <w:szCs w:val="16"/>
        </w:rPr>
        <w:t>Jean-Pierre Dubois -</w:t>
      </w:r>
      <w:r w:rsidRPr="002D2463">
        <w:rPr>
          <w:rFonts w:eastAsia="Times New Roman"/>
          <w:sz w:val="16"/>
          <w:szCs w:val="16"/>
        </w:rPr>
        <w:t xml:space="preserve"> Jetudielacom.com, n° 07/03/2016 ; trouvé sur </w:t>
      </w:r>
      <w:hyperlink r:id="rId3" w:history="1">
        <w:r w:rsidRPr="00590FB3">
          <w:rPr>
            <w:rStyle w:val="Lienhypertexte"/>
            <w:sz w:val="16"/>
            <w:szCs w:val="16"/>
            <w:lang w:val="nl-BE"/>
          </w:rPr>
          <w:t>http://www.cedes.be/ressources/articles-gratuits-23-04-08/le-schema-de-la-communication/view</w:t>
        </w:r>
      </w:hyperlink>
    </w:p>
  </w:footnote>
  <w:footnote w:id="5">
    <w:p w:rsidR="00AF2181" w:rsidRPr="002D2463" w:rsidRDefault="00AF2181" w:rsidP="00A636EA">
      <w:pPr>
        <w:pStyle w:val="Sansinterligne"/>
        <w:rPr>
          <w:sz w:val="16"/>
          <w:szCs w:val="16"/>
          <w:lang w:val="nl-BE"/>
        </w:rPr>
      </w:pPr>
      <w:r w:rsidRPr="002D2463">
        <w:rPr>
          <w:rStyle w:val="Appelnotedebasdep"/>
          <w:sz w:val="16"/>
          <w:szCs w:val="16"/>
        </w:rPr>
        <w:footnoteRef/>
      </w:r>
      <w:r w:rsidRPr="002D2463">
        <w:rPr>
          <w:sz w:val="16"/>
          <w:szCs w:val="16"/>
        </w:rPr>
        <w:t xml:space="preserve"> </w:t>
      </w:r>
      <w:r w:rsidRPr="002D2463">
        <w:rPr>
          <w:sz w:val="16"/>
          <w:szCs w:val="16"/>
          <w:lang w:val="nl-BE"/>
        </w:rPr>
        <w:t xml:space="preserve">La </w:t>
      </w:r>
      <w:proofErr w:type="spellStart"/>
      <w:r w:rsidRPr="002D2463">
        <w:rPr>
          <w:sz w:val="16"/>
          <w:szCs w:val="16"/>
          <w:lang w:val="nl-BE"/>
        </w:rPr>
        <w:t>définition</w:t>
      </w:r>
      <w:proofErr w:type="spellEnd"/>
      <w:r w:rsidRPr="002D2463">
        <w:rPr>
          <w:sz w:val="16"/>
          <w:szCs w:val="16"/>
          <w:lang w:val="nl-BE"/>
        </w:rPr>
        <w:t xml:space="preserve"> de “</w:t>
      </w:r>
      <w:proofErr w:type="spellStart"/>
      <w:r w:rsidRPr="002D2463">
        <w:rPr>
          <w:sz w:val="16"/>
          <w:szCs w:val="16"/>
          <w:lang w:val="nl-BE"/>
        </w:rPr>
        <w:t>Bruit</w:t>
      </w:r>
      <w:proofErr w:type="spellEnd"/>
      <w:r w:rsidRPr="002D2463">
        <w:rPr>
          <w:sz w:val="16"/>
          <w:szCs w:val="16"/>
          <w:lang w:val="nl-BE"/>
        </w:rPr>
        <w:t xml:space="preserve">” a </w:t>
      </w:r>
      <w:proofErr w:type="spellStart"/>
      <w:r w:rsidRPr="002D2463">
        <w:rPr>
          <w:sz w:val="16"/>
          <w:szCs w:val="16"/>
          <w:lang w:val="nl-BE"/>
        </w:rPr>
        <w:t>été</w:t>
      </w:r>
      <w:proofErr w:type="spellEnd"/>
      <w:r w:rsidRPr="002D2463">
        <w:rPr>
          <w:sz w:val="16"/>
          <w:szCs w:val="16"/>
          <w:lang w:val="nl-BE"/>
        </w:rPr>
        <w:t xml:space="preserve"> </w:t>
      </w:r>
      <w:proofErr w:type="spellStart"/>
      <w:r w:rsidRPr="002D2463">
        <w:rPr>
          <w:sz w:val="16"/>
          <w:szCs w:val="16"/>
          <w:lang w:val="nl-BE"/>
        </w:rPr>
        <w:t>complétée</w:t>
      </w:r>
      <w:proofErr w:type="spellEnd"/>
      <w:r w:rsidRPr="002D2463">
        <w:rPr>
          <w:sz w:val="16"/>
          <w:szCs w:val="16"/>
          <w:lang w:val="nl-BE"/>
        </w:rPr>
        <w:t xml:space="preserve"> via </w:t>
      </w:r>
      <w:proofErr w:type="spellStart"/>
      <w:r w:rsidRPr="002D2463">
        <w:rPr>
          <w:sz w:val="16"/>
          <w:szCs w:val="16"/>
          <w:lang w:val="nl-BE"/>
        </w:rPr>
        <w:t>le</w:t>
      </w:r>
      <w:proofErr w:type="spellEnd"/>
      <w:r w:rsidRPr="002D2463">
        <w:rPr>
          <w:sz w:val="16"/>
          <w:szCs w:val="16"/>
          <w:lang w:val="nl-BE"/>
        </w:rPr>
        <w:t xml:space="preserve"> </w:t>
      </w:r>
      <w:proofErr w:type="spellStart"/>
      <w:r w:rsidRPr="002D2463">
        <w:rPr>
          <w:sz w:val="16"/>
          <w:szCs w:val="16"/>
          <w:lang w:val="nl-BE"/>
        </w:rPr>
        <w:t>contenu</w:t>
      </w:r>
      <w:proofErr w:type="spellEnd"/>
      <w:r w:rsidRPr="002D2463">
        <w:rPr>
          <w:sz w:val="16"/>
          <w:szCs w:val="16"/>
          <w:lang w:val="nl-BE"/>
        </w:rPr>
        <w:t xml:space="preserve"> se </w:t>
      </w:r>
      <w:proofErr w:type="spellStart"/>
      <w:r w:rsidRPr="002D2463">
        <w:rPr>
          <w:sz w:val="16"/>
          <w:szCs w:val="16"/>
          <w:lang w:val="nl-BE"/>
        </w:rPr>
        <w:t>trouvant</w:t>
      </w:r>
      <w:proofErr w:type="spellEnd"/>
      <w:r w:rsidRPr="002D2463">
        <w:rPr>
          <w:sz w:val="16"/>
          <w:szCs w:val="16"/>
          <w:lang w:val="nl-BE"/>
        </w:rPr>
        <w:t xml:space="preserve"> </w:t>
      </w:r>
      <w:proofErr w:type="spellStart"/>
      <w:r w:rsidRPr="002D2463">
        <w:rPr>
          <w:sz w:val="16"/>
          <w:szCs w:val="16"/>
          <w:lang w:val="nl-BE"/>
        </w:rPr>
        <w:t>sur</w:t>
      </w:r>
      <w:proofErr w:type="spellEnd"/>
      <w:r w:rsidRPr="002D2463">
        <w:rPr>
          <w:sz w:val="16"/>
          <w:szCs w:val="16"/>
          <w:lang w:val="nl-BE"/>
        </w:rPr>
        <w:t xml:space="preserve"> </w:t>
      </w:r>
      <w:hyperlink r:id="rId4" w:history="1">
        <w:r w:rsidRPr="00590FB3">
          <w:rPr>
            <w:rStyle w:val="Lienhypertexte"/>
            <w:sz w:val="16"/>
            <w:szCs w:val="16"/>
            <w:lang w:val="nl-BE"/>
          </w:rPr>
          <w:t>http://www.alloprof.qc.ca/BV/pages/f1001.aspx</w:t>
        </w:r>
      </w:hyperlink>
    </w:p>
  </w:footnote>
  <w:footnote w:id="6">
    <w:p w:rsidR="00AF2181" w:rsidRPr="00F01903" w:rsidRDefault="00AF2181" w:rsidP="00A636EA">
      <w:pPr>
        <w:pStyle w:val="Notedebasdepage"/>
        <w:rPr>
          <w:sz w:val="16"/>
          <w:szCs w:val="16"/>
        </w:rPr>
      </w:pPr>
      <w:r w:rsidRPr="002D2463">
        <w:rPr>
          <w:rStyle w:val="Appelnotedebasdep"/>
          <w:sz w:val="16"/>
          <w:szCs w:val="16"/>
        </w:rPr>
        <w:footnoteRef/>
      </w:r>
      <w:r w:rsidRPr="002D2463">
        <w:rPr>
          <w:sz w:val="16"/>
          <w:szCs w:val="16"/>
        </w:rPr>
        <w:t xml:space="preserve"> Image du dossier publié par La Monde en 2010 « On ne sait rien quand on ne sait pas  »  </w:t>
      </w:r>
      <w:hyperlink r:id="rId5" w:history="1">
        <w:r w:rsidRPr="00590FB3">
          <w:rPr>
            <w:rStyle w:val="Lienhypertexte"/>
            <w:sz w:val="16"/>
            <w:szCs w:val="16"/>
          </w:rPr>
          <w:t>https://s-media-cache-ak0.pinimg.com/originals/da/a1/ee/daa1ee6d6f9afa973be8ea42a60c2eda.jpg</w:t>
        </w:r>
      </w:hyperlink>
    </w:p>
  </w:footnote>
  <w:footnote w:id="7">
    <w:p w:rsidR="00AF2181" w:rsidRPr="00F01903" w:rsidRDefault="00AF2181" w:rsidP="00A636EA">
      <w:pPr>
        <w:pStyle w:val="Notedebasdepage"/>
        <w:rPr>
          <w:sz w:val="16"/>
          <w:szCs w:val="16"/>
        </w:rPr>
      </w:pPr>
      <w:r w:rsidRPr="002D2463">
        <w:rPr>
          <w:rStyle w:val="Appelnotedebasdep"/>
          <w:sz w:val="16"/>
          <w:szCs w:val="16"/>
        </w:rPr>
        <w:footnoteRef/>
      </w:r>
      <w:r w:rsidRPr="002D2463">
        <w:rPr>
          <w:sz w:val="16"/>
          <w:szCs w:val="16"/>
        </w:rPr>
        <w:t xml:space="preserve"> </w:t>
      </w:r>
      <w:hyperlink r:id="rId6" w:history="1">
        <w:r w:rsidRPr="00590FB3">
          <w:rPr>
            <w:rStyle w:val="Lienhypertexte"/>
            <w:sz w:val="16"/>
            <w:szCs w:val="16"/>
          </w:rPr>
          <w:t>http://www.arretsurimages.net/media/breve/s192/id19142/original.83289.demi.jpg</w:t>
        </w:r>
      </w:hyperlink>
    </w:p>
  </w:footnote>
  <w:footnote w:id="8">
    <w:p w:rsidR="00AF2181" w:rsidRPr="002D2463" w:rsidRDefault="00AF2181" w:rsidP="00A636EA">
      <w:pPr>
        <w:pStyle w:val="Notedebasdepage"/>
        <w:rPr>
          <w:sz w:val="16"/>
          <w:szCs w:val="16"/>
          <w:lang w:val="nl-BE"/>
        </w:rPr>
      </w:pPr>
      <w:r w:rsidRPr="002D2463">
        <w:rPr>
          <w:rStyle w:val="Appelnotedebasdep"/>
          <w:sz w:val="16"/>
          <w:szCs w:val="16"/>
        </w:rPr>
        <w:footnoteRef/>
      </w:r>
      <w:r>
        <w:rPr>
          <w:sz w:val="16"/>
          <w:szCs w:val="16"/>
        </w:rPr>
        <w:t xml:space="preserve"> </w:t>
      </w:r>
      <w:hyperlink r:id="rId7" w:history="1">
        <w:r w:rsidRPr="00590FB3">
          <w:rPr>
            <w:rStyle w:val="Lienhypertexte"/>
            <w:sz w:val="16"/>
            <w:szCs w:val="16"/>
            <w:lang w:val="nl-BE"/>
          </w:rPr>
          <w:t>https://www.facebook.com/nordpressebelgique/photos/a.445208055624195.1073741828.433349786810022/937885093023153/?type=3&amp;theater</w:t>
        </w:r>
      </w:hyperlink>
    </w:p>
  </w:footnote>
  <w:footnote w:id="9">
    <w:p w:rsidR="00AF2181" w:rsidRPr="00742AFD" w:rsidRDefault="00AF2181" w:rsidP="00A636EA">
      <w:pPr>
        <w:pStyle w:val="Sansinterligne"/>
        <w:rPr>
          <w:rFonts w:ascii="Times" w:hAnsi="Times" w:cs="Times"/>
          <w:b/>
          <w:bCs/>
          <w:color w:val="747577"/>
          <w:sz w:val="16"/>
          <w:szCs w:val="16"/>
        </w:rPr>
      </w:pPr>
      <w:r w:rsidRPr="002D2463">
        <w:rPr>
          <w:rStyle w:val="Appelnotedebasdep"/>
          <w:sz w:val="16"/>
          <w:szCs w:val="16"/>
        </w:rPr>
        <w:footnoteRef/>
      </w:r>
      <w:r w:rsidRPr="002D2463">
        <w:rPr>
          <w:sz w:val="16"/>
          <w:szCs w:val="16"/>
        </w:rPr>
        <w:t xml:space="preserve"> </w:t>
      </w:r>
      <w:r w:rsidRPr="002D2463">
        <w:rPr>
          <w:rFonts w:ascii="Times" w:hAnsi="Times" w:cs="Times"/>
          <w:b/>
          <w:bCs/>
          <w:sz w:val="16"/>
          <w:szCs w:val="16"/>
        </w:rPr>
        <w:t xml:space="preserve">Le Journal de l’Animation • MARS 2016 • N° 167 • </w:t>
      </w:r>
      <w:hyperlink r:id="rId8" w:history="1">
        <w:r w:rsidRPr="00590FB3">
          <w:rPr>
            <w:rStyle w:val="Lienhypertexte"/>
            <w:rFonts w:cs="Times"/>
            <w:b/>
            <w:bCs/>
            <w:sz w:val="16"/>
            <w:szCs w:val="16"/>
          </w:rPr>
          <w:t>www.jdanimation.fr</w:t>
        </w:r>
      </w:hyperlink>
    </w:p>
  </w:footnote>
  <w:footnote w:id="10">
    <w:p w:rsidR="00AF2181" w:rsidRPr="00742AFD" w:rsidRDefault="00AF2181" w:rsidP="00A636EA">
      <w:pPr>
        <w:pStyle w:val="Sansinterligne"/>
        <w:rPr>
          <w:rFonts w:ascii="Times" w:hAnsi="Times" w:cs="Times"/>
          <w:b/>
          <w:bCs/>
          <w:color w:val="747577"/>
          <w:sz w:val="16"/>
          <w:szCs w:val="16"/>
        </w:rPr>
      </w:pPr>
      <w:r w:rsidRPr="002D2463">
        <w:rPr>
          <w:rStyle w:val="Appelnotedebasdep"/>
          <w:sz w:val="16"/>
          <w:szCs w:val="16"/>
        </w:rPr>
        <w:footnoteRef/>
      </w:r>
      <w:r w:rsidRPr="002D2463">
        <w:rPr>
          <w:sz w:val="16"/>
          <w:szCs w:val="16"/>
        </w:rPr>
        <w:t xml:space="preserve"> </w:t>
      </w:r>
      <w:r w:rsidRPr="002D2463">
        <w:rPr>
          <w:rFonts w:ascii="Times" w:hAnsi="Times" w:cs="Times"/>
          <w:b/>
          <w:bCs/>
          <w:sz w:val="16"/>
          <w:szCs w:val="16"/>
        </w:rPr>
        <w:t xml:space="preserve">Le Journal de l’Animation • MARS 2016 • N° 167 • </w:t>
      </w:r>
      <w:hyperlink r:id="rId9" w:history="1">
        <w:r w:rsidRPr="00590FB3">
          <w:rPr>
            <w:rStyle w:val="Lienhypertexte"/>
            <w:rFonts w:cs="Times"/>
            <w:b/>
            <w:bCs/>
            <w:sz w:val="16"/>
            <w:szCs w:val="16"/>
          </w:rPr>
          <w:t>www.jdanimation.fr</w:t>
        </w:r>
      </w:hyperlink>
    </w:p>
  </w:footnote>
  <w:footnote w:id="11">
    <w:p w:rsidR="00AF2181" w:rsidRPr="005362CA" w:rsidRDefault="00AF2181" w:rsidP="00A636EA">
      <w:pPr>
        <w:pStyle w:val="Notedebasdepage"/>
        <w:rPr>
          <w:sz w:val="16"/>
          <w:szCs w:val="16"/>
        </w:rPr>
      </w:pPr>
      <w:r w:rsidRPr="002D2463">
        <w:rPr>
          <w:rStyle w:val="Appelnotedebasdep"/>
          <w:sz w:val="16"/>
          <w:szCs w:val="16"/>
        </w:rPr>
        <w:footnoteRef/>
      </w:r>
      <w:r w:rsidRPr="002D2463">
        <w:rPr>
          <w:sz w:val="16"/>
          <w:szCs w:val="16"/>
        </w:rPr>
        <w:t xml:space="preserve"> </w:t>
      </w:r>
      <w:hyperlink r:id="rId10" w:history="1">
        <w:r w:rsidRPr="00590FB3">
          <w:rPr>
            <w:rStyle w:val="Lienhypertexte"/>
            <w:sz w:val="16"/>
            <w:szCs w:val="16"/>
          </w:rPr>
          <w:t>http://observers.france24.com/fr/20160926-non-migrants-pas-pique-nique-cimetiere-calais-intox</w:t>
        </w:r>
      </w:hyperlink>
    </w:p>
  </w:footnote>
  <w:footnote w:id="12">
    <w:p w:rsidR="00AF2181" w:rsidRPr="009F3A57" w:rsidRDefault="00AF2181" w:rsidP="00A636EA">
      <w:pPr>
        <w:pStyle w:val="Notedebasdepage"/>
        <w:rPr>
          <w:sz w:val="16"/>
          <w:szCs w:val="16"/>
        </w:rPr>
      </w:pPr>
      <w:r w:rsidRPr="002D2463">
        <w:rPr>
          <w:rStyle w:val="Appelnotedebasdep"/>
          <w:sz w:val="16"/>
          <w:szCs w:val="16"/>
        </w:rPr>
        <w:footnoteRef/>
      </w:r>
      <w:r w:rsidRPr="002D2463">
        <w:rPr>
          <w:sz w:val="16"/>
          <w:szCs w:val="16"/>
        </w:rPr>
        <w:t xml:space="preserve"> </w:t>
      </w:r>
      <w:hyperlink r:id="rId11" w:history="1">
        <w:r w:rsidRPr="00590FB3">
          <w:rPr>
            <w:rStyle w:val="Lienhypertexte"/>
            <w:sz w:val="16"/>
            <w:szCs w:val="16"/>
          </w:rPr>
          <w:t>http://observers.france24.com/fr/20160926-non-migrants-pas-pique-nique-cimetiere-calais-intox</w:t>
        </w:r>
      </w:hyperlink>
    </w:p>
  </w:footnote>
  <w:footnote w:id="13">
    <w:p w:rsidR="00AF2181" w:rsidRPr="00A617FF" w:rsidRDefault="00AF2181" w:rsidP="00A636EA">
      <w:pPr>
        <w:pStyle w:val="Notedebasdepage"/>
        <w:rPr>
          <w:sz w:val="16"/>
          <w:szCs w:val="16"/>
        </w:rPr>
      </w:pPr>
      <w:r w:rsidRPr="002D2463">
        <w:rPr>
          <w:rStyle w:val="Appelnotedebasdep"/>
          <w:sz w:val="16"/>
          <w:szCs w:val="16"/>
        </w:rPr>
        <w:footnoteRef/>
      </w:r>
      <w:r w:rsidRPr="002D2463">
        <w:rPr>
          <w:sz w:val="16"/>
          <w:szCs w:val="16"/>
        </w:rPr>
        <w:t xml:space="preserve"> Source : </w:t>
      </w:r>
      <w:hyperlink r:id="rId12" w:history="1">
        <w:r w:rsidRPr="00590FB3">
          <w:rPr>
            <w:rStyle w:val="Lienhypertexte"/>
            <w:sz w:val="16"/>
            <w:szCs w:val="16"/>
          </w:rPr>
          <w:t>https://fourmirobot.files.wordpress.com/2015/03/identite_num.png</w:t>
        </w:r>
      </w:hyperlink>
    </w:p>
  </w:footnote>
  <w:footnote w:id="14">
    <w:p w:rsidR="00AF2181" w:rsidRPr="002D2463" w:rsidRDefault="00AF2181" w:rsidP="00A636EA">
      <w:pPr>
        <w:pStyle w:val="Notedebasdepage"/>
        <w:rPr>
          <w:sz w:val="16"/>
          <w:szCs w:val="16"/>
          <w:lang w:val="nl-BE"/>
        </w:rPr>
      </w:pPr>
      <w:r w:rsidRPr="002D2463">
        <w:rPr>
          <w:rStyle w:val="Appelnotedebasdep"/>
          <w:sz w:val="16"/>
          <w:szCs w:val="16"/>
        </w:rPr>
        <w:footnoteRef/>
      </w:r>
      <w:r w:rsidRPr="002D2463">
        <w:rPr>
          <w:sz w:val="16"/>
          <w:szCs w:val="16"/>
        </w:rPr>
        <w:t xml:space="preserve"> </w:t>
      </w:r>
      <w:r w:rsidRPr="002D2463">
        <w:rPr>
          <w:sz w:val="16"/>
          <w:szCs w:val="16"/>
          <w:lang w:val="nl-BE"/>
        </w:rPr>
        <w:t xml:space="preserve">source : </w:t>
      </w:r>
      <w:hyperlink r:id="rId13" w:history="1">
        <w:r w:rsidR="003068D6" w:rsidRPr="003D4A24">
          <w:rPr>
            <w:rStyle w:val="Lienhypertexte"/>
            <w:sz w:val="16"/>
            <w:szCs w:val="16"/>
            <w:lang w:val="nl-BE"/>
          </w:rPr>
          <w:t>http://hebergement.u-psud.fr/wikitic/index.php/Identité_numérique_:_comment_la_gérer_%3F_comment_la_maitriser_%3F_(2010-2011)</w:t>
        </w:r>
      </w:hyperlink>
    </w:p>
  </w:footnote>
  <w:footnote w:id="15">
    <w:p w:rsidR="00AF2181" w:rsidRPr="002D2463" w:rsidRDefault="00AF2181" w:rsidP="00A636EA">
      <w:pPr>
        <w:pStyle w:val="Sansinterligne"/>
        <w:rPr>
          <w:sz w:val="16"/>
          <w:szCs w:val="16"/>
          <w:lang w:val="nl-BE"/>
        </w:rPr>
      </w:pPr>
      <w:r w:rsidRPr="002D2463">
        <w:rPr>
          <w:rStyle w:val="Appelnotedebasdep"/>
          <w:sz w:val="16"/>
          <w:szCs w:val="16"/>
        </w:rPr>
        <w:footnoteRef/>
      </w:r>
      <w:r w:rsidRPr="002D2463">
        <w:rPr>
          <w:sz w:val="16"/>
          <w:szCs w:val="16"/>
        </w:rPr>
        <w:t xml:space="preserve"> Extraits retravaillés de </w:t>
      </w:r>
      <w:proofErr w:type="spellStart"/>
      <w:r w:rsidRPr="002D2463">
        <w:rPr>
          <w:sz w:val="16"/>
          <w:szCs w:val="16"/>
          <w:lang w:val="nl-BE"/>
        </w:rPr>
        <w:t>Dro</w:t>
      </w:r>
      <w:r>
        <w:rPr>
          <w:sz w:val="16"/>
          <w:szCs w:val="16"/>
          <w:lang w:val="nl-BE"/>
        </w:rPr>
        <w:t>its</w:t>
      </w:r>
      <w:proofErr w:type="spellEnd"/>
      <w:r>
        <w:rPr>
          <w:sz w:val="16"/>
          <w:szCs w:val="16"/>
          <w:lang w:val="nl-BE"/>
        </w:rPr>
        <w:t xml:space="preserve"> Des </w:t>
      </w:r>
      <w:proofErr w:type="spellStart"/>
      <w:r>
        <w:rPr>
          <w:sz w:val="16"/>
          <w:szCs w:val="16"/>
          <w:lang w:val="nl-BE"/>
        </w:rPr>
        <w:t>Jeunes</w:t>
      </w:r>
      <w:proofErr w:type="spellEnd"/>
      <w:r>
        <w:rPr>
          <w:sz w:val="16"/>
          <w:szCs w:val="16"/>
          <w:lang w:val="nl-BE"/>
        </w:rPr>
        <w:t xml:space="preserve">, </w:t>
      </w:r>
      <w:proofErr w:type="spellStart"/>
      <w:r>
        <w:rPr>
          <w:sz w:val="16"/>
          <w:szCs w:val="16"/>
          <w:lang w:val="nl-BE"/>
        </w:rPr>
        <w:t>septembre</w:t>
      </w:r>
      <w:proofErr w:type="spellEnd"/>
      <w:r>
        <w:rPr>
          <w:sz w:val="16"/>
          <w:szCs w:val="16"/>
          <w:lang w:val="nl-BE"/>
        </w:rPr>
        <w:t xml:space="preserve"> 2013 -</w:t>
      </w:r>
      <w:r w:rsidRPr="002D2463">
        <w:rPr>
          <w:sz w:val="16"/>
          <w:szCs w:val="16"/>
          <w:lang w:val="nl-BE"/>
        </w:rPr>
        <w:t xml:space="preserve"> Internet et</w:t>
      </w:r>
      <w:r>
        <w:rPr>
          <w:sz w:val="16"/>
          <w:szCs w:val="16"/>
          <w:lang w:val="nl-BE"/>
        </w:rPr>
        <w:t xml:space="preserve"> les </w:t>
      </w:r>
      <w:proofErr w:type="spellStart"/>
      <w:r>
        <w:rPr>
          <w:sz w:val="16"/>
          <w:szCs w:val="16"/>
          <w:lang w:val="nl-BE"/>
        </w:rPr>
        <w:t>nouvelles</w:t>
      </w:r>
      <w:proofErr w:type="spellEnd"/>
      <w:r>
        <w:rPr>
          <w:sz w:val="16"/>
          <w:szCs w:val="16"/>
          <w:lang w:val="nl-BE"/>
        </w:rPr>
        <w:t xml:space="preserve"> </w:t>
      </w:r>
      <w:proofErr w:type="spellStart"/>
      <w:r>
        <w:rPr>
          <w:sz w:val="16"/>
          <w:szCs w:val="16"/>
          <w:lang w:val="nl-BE"/>
        </w:rPr>
        <w:t>technologies</w:t>
      </w:r>
      <w:proofErr w:type="spellEnd"/>
      <w:r>
        <w:rPr>
          <w:sz w:val="16"/>
          <w:szCs w:val="16"/>
          <w:lang w:val="nl-BE"/>
        </w:rPr>
        <w:t xml:space="preserve"> : « </w:t>
      </w:r>
      <w:r w:rsidRPr="002D2463">
        <w:rPr>
          <w:sz w:val="16"/>
          <w:szCs w:val="16"/>
          <w:lang w:val="nl-BE"/>
        </w:rPr>
        <w:t xml:space="preserve">Surfer </w:t>
      </w:r>
      <w:proofErr w:type="spellStart"/>
      <w:r w:rsidRPr="002D2463">
        <w:rPr>
          <w:sz w:val="16"/>
          <w:szCs w:val="16"/>
          <w:lang w:val="nl-BE"/>
        </w:rPr>
        <w:t>avec</w:t>
      </w:r>
      <w:proofErr w:type="spellEnd"/>
      <w:r w:rsidRPr="002D2463">
        <w:rPr>
          <w:sz w:val="16"/>
          <w:szCs w:val="16"/>
          <w:lang w:val="nl-BE"/>
        </w:rPr>
        <w:t xml:space="preserve"> </w:t>
      </w:r>
      <w:proofErr w:type="spellStart"/>
      <w:r w:rsidRPr="002D2463">
        <w:rPr>
          <w:sz w:val="16"/>
          <w:szCs w:val="16"/>
          <w:lang w:val="nl-BE"/>
        </w:rPr>
        <w:t>p</w:t>
      </w:r>
      <w:r>
        <w:rPr>
          <w:sz w:val="16"/>
          <w:szCs w:val="16"/>
          <w:lang w:val="nl-BE"/>
        </w:rPr>
        <w:t>laisir</w:t>
      </w:r>
      <w:proofErr w:type="spellEnd"/>
      <w:r>
        <w:rPr>
          <w:sz w:val="16"/>
          <w:szCs w:val="16"/>
          <w:lang w:val="nl-BE"/>
        </w:rPr>
        <w:t xml:space="preserve"> et en </w:t>
      </w:r>
      <w:proofErr w:type="spellStart"/>
      <w:r>
        <w:rPr>
          <w:sz w:val="16"/>
          <w:szCs w:val="16"/>
          <w:lang w:val="nl-BE"/>
        </w:rPr>
        <w:t>sécurité</w:t>
      </w:r>
      <w:proofErr w:type="spellEnd"/>
      <w:r>
        <w:rPr>
          <w:sz w:val="16"/>
          <w:szCs w:val="16"/>
          <w:lang w:val="nl-BE"/>
        </w:rPr>
        <w:t> »</w:t>
      </w:r>
    </w:p>
    <w:p w:rsidR="00AF2181" w:rsidRPr="002D2463" w:rsidRDefault="00AF2181" w:rsidP="00A636EA">
      <w:pPr>
        <w:pStyle w:val="Sansinterligne"/>
        <w:rPr>
          <w:sz w:val="16"/>
          <w:szCs w:val="16"/>
          <w:lang w:val="nl-BE"/>
        </w:rPr>
      </w:pPr>
      <w:r w:rsidRPr="002D2463">
        <w:rPr>
          <w:sz w:val="16"/>
          <w:szCs w:val="16"/>
          <w:lang w:val="nl-BE"/>
        </w:rPr>
        <w:t>ET “LA LIBERTÉ D’EXPRESSION DU PATIENT</w:t>
      </w:r>
      <w:r>
        <w:rPr>
          <w:sz w:val="16"/>
          <w:szCs w:val="16"/>
          <w:lang w:val="nl-BE"/>
        </w:rPr>
        <w:t xml:space="preserve"> ET SES ABUS” Jean-</w:t>
      </w:r>
      <w:proofErr w:type="spellStart"/>
      <w:r>
        <w:rPr>
          <w:sz w:val="16"/>
          <w:szCs w:val="16"/>
          <w:lang w:val="nl-BE"/>
        </w:rPr>
        <w:t>Benoît</w:t>
      </w:r>
      <w:proofErr w:type="spellEnd"/>
      <w:r>
        <w:rPr>
          <w:sz w:val="16"/>
          <w:szCs w:val="16"/>
          <w:lang w:val="nl-BE"/>
        </w:rPr>
        <w:t xml:space="preserve"> </w:t>
      </w:r>
      <w:proofErr w:type="spellStart"/>
      <w:r>
        <w:rPr>
          <w:sz w:val="16"/>
          <w:szCs w:val="16"/>
          <w:lang w:val="nl-BE"/>
        </w:rPr>
        <w:t>Hubin</w:t>
      </w:r>
      <w:proofErr w:type="spellEnd"/>
      <w:r w:rsidRPr="002D2463">
        <w:rPr>
          <w:sz w:val="16"/>
          <w:szCs w:val="16"/>
          <w:lang w:val="nl-BE"/>
        </w:rPr>
        <w:t xml:space="preserve">, </w:t>
      </w:r>
      <w:proofErr w:type="spellStart"/>
      <w:r w:rsidRPr="002D2463">
        <w:rPr>
          <w:sz w:val="16"/>
          <w:szCs w:val="16"/>
          <w:lang w:val="nl-BE"/>
        </w:rPr>
        <w:t>Avocat</w:t>
      </w:r>
      <w:proofErr w:type="spellEnd"/>
      <w:r>
        <w:rPr>
          <w:sz w:val="16"/>
          <w:szCs w:val="16"/>
          <w:lang w:val="nl-BE"/>
        </w:rPr>
        <w:t xml:space="preserve"> </w:t>
      </w:r>
      <w:r>
        <w:rPr>
          <w:rFonts w:ascii="Bodoni MT Condensed" w:eastAsia="MS Mincho" w:hAnsi="Bodoni MT Condensed" w:cs="MS Mincho"/>
          <w:sz w:val="16"/>
          <w:szCs w:val="16"/>
          <w:lang w:val="nl-BE"/>
        </w:rPr>
        <w:t xml:space="preserve">&amp; </w:t>
      </w:r>
      <w:r w:rsidRPr="002D2463">
        <w:rPr>
          <w:sz w:val="16"/>
          <w:szCs w:val="16"/>
          <w:lang w:val="nl-BE"/>
        </w:rPr>
        <w:t xml:space="preserve">Assistant à </w:t>
      </w:r>
      <w:proofErr w:type="spellStart"/>
      <w:r w:rsidRPr="002D2463">
        <w:rPr>
          <w:sz w:val="16"/>
          <w:szCs w:val="16"/>
          <w:lang w:val="nl-BE"/>
        </w:rPr>
        <w:t>l’Université</w:t>
      </w:r>
      <w:proofErr w:type="spellEnd"/>
      <w:r w:rsidRPr="002D2463">
        <w:rPr>
          <w:sz w:val="16"/>
          <w:szCs w:val="16"/>
          <w:lang w:val="nl-BE"/>
        </w:rPr>
        <w:t xml:space="preserve"> de Namur, </w:t>
      </w:r>
      <w:proofErr w:type="spellStart"/>
      <w:r w:rsidRPr="002D2463">
        <w:rPr>
          <w:sz w:val="16"/>
          <w:szCs w:val="16"/>
          <w:lang w:val="nl-BE"/>
        </w:rPr>
        <w:t>Chercheur</w:t>
      </w:r>
      <w:proofErr w:type="spellEnd"/>
      <w:r w:rsidRPr="002D2463">
        <w:rPr>
          <w:sz w:val="16"/>
          <w:szCs w:val="16"/>
          <w:lang w:val="nl-BE"/>
        </w:rPr>
        <w:t xml:space="preserve"> au Centre de Recherches Informa</w:t>
      </w:r>
      <w:r>
        <w:rPr>
          <w:sz w:val="16"/>
          <w:szCs w:val="16"/>
          <w:lang w:val="nl-BE"/>
        </w:rPr>
        <w:t xml:space="preserve">tique, </w:t>
      </w:r>
      <w:proofErr w:type="spellStart"/>
      <w:r>
        <w:rPr>
          <w:sz w:val="16"/>
          <w:szCs w:val="16"/>
          <w:lang w:val="nl-BE"/>
        </w:rPr>
        <w:t>Droit</w:t>
      </w:r>
      <w:proofErr w:type="spellEnd"/>
      <w:r>
        <w:rPr>
          <w:sz w:val="16"/>
          <w:szCs w:val="16"/>
          <w:lang w:val="nl-BE"/>
        </w:rPr>
        <w:t xml:space="preserve"> et Société (CRIDS)</w:t>
      </w:r>
    </w:p>
  </w:footnote>
  <w:footnote w:id="16">
    <w:p w:rsidR="00AF2181" w:rsidRPr="002D2463" w:rsidRDefault="00AF2181" w:rsidP="00A636EA">
      <w:pPr>
        <w:pStyle w:val="Notedebasdepage"/>
        <w:rPr>
          <w:sz w:val="16"/>
          <w:szCs w:val="16"/>
          <w:lang w:val="nl-BE"/>
        </w:rPr>
      </w:pPr>
      <w:r w:rsidRPr="002D2463">
        <w:rPr>
          <w:rStyle w:val="Appelnotedebasdep"/>
          <w:sz w:val="16"/>
          <w:szCs w:val="16"/>
        </w:rPr>
        <w:footnoteRef/>
      </w:r>
      <w:r w:rsidRPr="002D2463">
        <w:rPr>
          <w:sz w:val="16"/>
          <w:szCs w:val="16"/>
        </w:rPr>
        <w:t xml:space="preserve"> </w:t>
      </w:r>
      <w:r w:rsidRPr="002D2463">
        <w:rPr>
          <w:sz w:val="16"/>
          <w:szCs w:val="16"/>
          <w:lang w:val="nl-BE"/>
        </w:rPr>
        <w:t xml:space="preserve">Image issue de </w:t>
      </w:r>
      <w:hyperlink r:id="rId14" w:history="1">
        <w:r w:rsidRPr="00590FB3">
          <w:rPr>
            <w:rStyle w:val="Lienhypertexte"/>
            <w:sz w:val="16"/>
            <w:szCs w:val="16"/>
            <w:lang w:val="nl-BE"/>
          </w:rPr>
          <w:t>http://www.childfocus.be/fr/prevention/securite-en-ligne/adolescents/vie-privee/mon-droit-a-limage-et-mes-devoirs</w:t>
        </w:r>
      </w:hyperlink>
    </w:p>
  </w:footnote>
  <w:footnote w:id="17">
    <w:p w:rsidR="00AF2181" w:rsidRPr="002D2463" w:rsidRDefault="00AF2181" w:rsidP="00A636EA">
      <w:pPr>
        <w:pStyle w:val="Sansinterligne"/>
        <w:rPr>
          <w:sz w:val="16"/>
          <w:szCs w:val="16"/>
          <w:lang w:val="nl-BE"/>
        </w:rPr>
      </w:pPr>
      <w:r w:rsidRPr="002D2463">
        <w:rPr>
          <w:rStyle w:val="Appelnotedebasdep"/>
          <w:sz w:val="16"/>
          <w:szCs w:val="16"/>
        </w:rPr>
        <w:footnoteRef/>
      </w:r>
      <w:r w:rsidRPr="002D2463">
        <w:rPr>
          <w:sz w:val="16"/>
          <w:szCs w:val="16"/>
        </w:rPr>
        <w:t xml:space="preserve"> </w:t>
      </w:r>
      <w:proofErr w:type="spellStart"/>
      <w:r w:rsidRPr="002D2463">
        <w:rPr>
          <w:sz w:val="16"/>
          <w:szCs w:val="16"/>
          <w:lang w:val="nl-BE"/>
        </w:rPr>
        <w:t>Droits</w:t>
      </w:r>
      <w:proofErr w:type="spellEnd"/>
      <w:r w:rsidRPr="002D2463">
        <w:rPr>
          <w:sz w:val="16"/>
          <w:szCs w:val="16"/>
          <w:lang w:val="nl-BE"/>
        </w:rPr>
        <w:t xml:space="preserve"> Des </w:t>
      </w:r>
      <w:proofErr w:type="spellStart"/>
      <w:r w:rsidRPr="002D2463">
        <w:rPr>
          <w:sz w:val="16"/>
          <w:szCs w:val="16"/>
          <w:lang w:val="nl-BE"/>
        </w:rPr>
        <w:t>Jeunes</w:t>
      </w:r>
      <w:proofErr w:type="spellEnd"/>
      <w:r w:rsidRPr="002D2463">
        <w:rPr>
          <w:sz w:val="16"/>
          <w:szCs w:val="16"/>
          <w:lang w:val="nl-BE"/>
        </w:rPr>
        <w:t xml:space="preserve">, </w:t>
      </w:r>
      <w:proofErr w:type="spellStart"/>
      <w:r w:rsidRPr="002D2463">
        <w:rPr>
          <w:sz w:val="16"/>
          <w:szCs w:val="16"/>
          <w:lang w:val="nl-BE"/>
        </w:rPr>
        <w:t>septembre</w:t>
      </w:r>
      <w:proofErr w:type="spellEnd"/>
      <w:r w:rsidRPr="002D2463">
        <w:rPr>
          <w:sz w:val="16"/>
          <w:szCs w:val="16"/>
          <w:lang w:val="nl-BE"/>
        </w:rPr>
        <w:t xml:space="preserve"> 2013 - Internet et l</w:t>
      </w:r>
      <w:r>
        <w:rPr>
          <w:sz w:val="16"/>
          <w:szCs w:val="16"/>
          <w:lang w:val="nl-BE"/>
        </w:rPr>
        <w:t xml:space="preserve">es </w:t>
      </w:r>
      <w:proofErr w:type="spellStart"/>
      <w:r>
        <w:rPr>
          <w:sz w:val="16"/>
          <w:szCs w:val="16"/>
          <w:lang w:val="nl-BE"/>
        </w:rPr>
        <w:t>nouvelles</w:t>
      </w:r>
      <w:proofErr w:type="spellEnd"/>
      <w:r>
        <w:rPr>
          <w:sz w:val="16"/>
          <w:szCs w:val="16"/>
          <w:lang w:val="nl-BE"/>
        </w:rPr>
        <w:t xml:space="preserve"> </w:t>
      </w:r>
      <w:proofErr w:type="spellStart"/>
      <w:r>
        <w:rPr>
          <w:sz w:val="16"/>
          <w:szCs w:val="16"/>
          <w:lang w:val="nl-BE"/>
        </w:rPr>
        <w:t>technologies</w:t>
      </w:r>
      <w:proofErr w:type="spellEnd"/>
      <w:r w:rsidRPr="002D2463">
        <w:rPr>
          <w:sz w:val="16"/>
          <w:szCs w:val="16"/>
          <w:lang w:val="nl-BE"/>
        </w:rPr>
        <w:t xml:space="preserve">: « Surfer </w:t>
      </w:r>
      <w:proofErr w:type="spellStart"/>
      <w:r w:rsidRPr="002D2463">
        <w:rPr>
          <w:sz w:val="16"/>
          <w:szCs w:val="16"/>
          <w:lang w:val="nl-BE"/>
        </w:rPr>
        <w:t>avec</w:t>
      </w:r>
      <w:proofErr w:type="spellEnd"/>
      <w:r w:rsidRPr="002D2463">
        <w:rPr>
          <w:sz w:val="16"/>
          <w:szCs w:val="16"/>
          <w:lang w:val="nl-BE"/>
        </w:rPr>
        <w:t xml:space="preserve"> </w:t>
      </w:r>
      <w:proofErr w:type="spellStart"/>
      <w:r w:rsidRPr="002D2463">
        <w:rPr>
          <w:sz w:val="16"/>
          <w:szCs w:val="16"/>
          <w:lang w:val="nl-BE"/>
        </w:rPr>
        <w:t>plaisir</w:t>
      </w:r>
      <w:proofErr w:type="spellEnd"/>
      <w:r w:rsidRPr="002D2463">
        <w:rPr>
          <w:sz w:val="16"/>
          <w:szCs w:val="16"/>
          <w:lang w:val="nl-BE"/>
        </w:rPr>
        <w:t xml:space="preserve"> et en </w:t>
      </w:r>
      <w:proofErr w:type="spellStart"/>
      <w:r w:rsidRPr="002D2463">
        <w:rPr>
          <w:sz w:val="16"/>
          <w:szCs w:val="16"/>
          <w:lang w:val="nl-BE"/>
        </w:rPr>
        <w:t>sécurité</w:t>
      </w:r>
      <w:proofErr w:type="spellEnd"/>
      <w:r w:rsidRPr="002D2463">
        <w:rPr>
          <w:sz w:val="16"/>
          <w:szCs w:val="16"/>
          <w:lang w:val="nl-BE"/>
        </w:rPr>
        <w:t xml:space="preserve"> »</w:t>
      </w:r>
    </w:p>
  </w:footnote>
  <w:footnote w:id="18">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15" w:history="1">
        <w:r w:rsidRPr="00CA4467">
          <w:rPr>
            <w:rStyle w:val="Lienhypertexte"/>
            <w:sz w:val="16"/>
            <w:szCs w:val="16"/>
            <w:lang w:val="nl-BE"/>
          </w:rPr>
          <w:t>https://www.rtbf.be/entreprise/espace-pro/detail_annonces-rmb?id=9320152</w:t>
        </w:r>
      </w:hyperlink>
      <w:r w:rsidRPr="00CA4467">
        <w:rPr>
          <w:sz w:val="16"/>
          <w:szCs w:val="16"/>
          <w:lang w:val="nl-BE"/>
        </w:rPr>
        <w:t xml:space="preserve"> </w:t>
      </w:r>
    </w:p>
  </w:footnote>
  <w:footnote w:id="19">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16" w:history="1">
        <w:r w:rsidRPr="00CA4467">
          <w:rPr>
            <w:rStyle w:val="Lienhypertexte"/>
            <w:sz w:val="16"/>
            <w:szCs w:val="16"/>
            <w:lang w:val="nl-BE"/>
          </w:rPr>
          <w:t>http://www.ipb.be/fr</w:t>
        </w:r>
      </w:hyperlink>
      <w:r w:rsidRPr="00CA4467">
        <w:rPr>
          <w:sz w:val="16"/>
          <w:szCs w:val="16"/>
          <w:lang w:val="nl-BE"/>
        </w:rPr>
        <w:t xml:space="preserve"> </w:t>
      </w:r>
    </w:p>
  </w:footnote>
  <w:footnote w:id="20">
    <w:p w:rsidR="00AF2181" w:rsidRPr="00CA4467" w:rsidRDefault="00AF2181" w:rsidP="00A636EA">
      <w:pPr>
        <w:rPr>
          <w:sz w:val="16"/>
          <w:szCs w:val="16"/>
          <w:lang w:val="nl-BE"/>
        </w:rPr>
      </w:pPr>
      <w:r w:rsidRPr="002D2463">
        <w:rPr>
          <w:rStyle w:val="Appelnotedebasdep"/>
          <w:sz w:val="16"/>
          <w:szCs w:val="16"/>
        </w:rPr>
        <w:footnoteRef/>
      </w:r>
      <w:r w:rsidRPr="00CA4467">
        <w:rPr>
          <w:sz w:val="16"/>
          <w:szCs w:val="16"/>
          <w:lang w:val="nl-BE"/>
        </w:rPr>
        <w:t xml:space="preserve"> </w:t>
      </w:r>
      <w:hyperlink r:id="rId17" w:history="1">
        <w:r w:rsidRPr="00CA4467">
          <w:rPr>
            <w:rStyle w:val="Lienhypertexte"/>
            <w:sz w:val="16"/>
            <w:szCs w:val="16"/>
            <w:lang w:val="nl-BE"/>
          </w:rPr>
          <w:t>https://www.rtbf.be/tendance/bien-etre/psycho/detail_quelques-conseils-pour-proteger-vos-enfants-sur-internet?id=9365571</w:t>
        </w:r>
      </w:hyperlink>
      <w:r w:rsidRPr="00CA4467">
        <w:rPr>
          <w:sz w:val="16"/>
          <w:szCs w:val="16"/>
          <w:lang w:val="nl-BE"/>
        </w:rPr>
        <w:t xml:space="preserve"> </w:t>
      </w:r>
    </w:p>
  </w:footnote>
  <w:footnote w:id="21">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18" w:history="1">
        <w:r w:rsidRPr="00CA4467">
          <w:rPr>
            <w:rStyle w:val="Lienhypertexte"/>
            <w:sz w:val="16"/>
            <w:szCs w:val="16"/>
            <w:lang w:val="nl-BE"/>
          </w:rPr>
          <w:t>http://www.levif.be/actualite/belgique/invasion-de-migrants-un-millier-de-plaintes-contre-sudpresse/article-normal-476579.html</w:t>
        </w:r>
      </w:hyperlink>
      <w:r w:rsidRPr="00CA4467">
        <w:rPr>
          <w:sz w:val="16"/>
          <w:szCs w:val="16"/>
          <w:lang w:val="nl-BE"/>
        </w:rPr>
        <w:t xml:space="preserve"> </w:t>
      </w:r>
    </w:p>
  </w:footnote>
  <w:footnote w:id="22">
    <w:p w:rsidR="00AF2181" w:rsidRPr="00CA4467" w:rsidRDefault="00AF2181" w:rsidP="00A636EA">
      <w:pPr>
        <w:rPr>
          <w:sz w:val="16"/>
          <w:szCs w:val="16"/>
          <w:lang w:val="nl-BE"/>
        </w:rPr>
      </w:pPr>
      <w:r w:rsidRPr="002D2463">
        <w:rPr>
          <w:rStyle w:val="Appelnotedebasdep"/>
          <w:sz w:val="16"/>
          <w:szCs w:val="16"/>
        </w:rPr>
        <w:footnoteRef/>
      </w:r>
      <w:r w:rsidRPr="00CA4467">
        <w:rPr>
          <w:sz w:val="16"/>
          <w:szCs w:val="16"/>
          <w:lang w:val="nl-BE"/>
        </w:rPr>
        <w:t xml:space="preserve"> </w:t>
      </w:r>
      <w:hyperlink r:id="rId19" w:history="1">
        <w:r w:rsidRPr="00CA4467">
          <w:rPr>
            <w:rStyle w:val="Lienhypertexte"/>
            <w:sz w:val="16"/>
            <w:szCs w:val="16"/>
            <w:lang w:val="nl-BE"/>
          </w:rPr>
          <w:t>http://lecdj.be/actualites/en-octobre-au-cdj-3-plaintes-fondees/</w:t>
        </w:r>
      </w:hyperlink>
      <w:r w:rsidRPr="00CA4467">
        <w:rPr>
          <w:sz w:val="16"/>
          <w:szCs w:val="16"/>
          <w:lang w:val="nl-BE"/>
        </w:rPr>
        <w:t xml:space="preserve"> </w:t>
      </w:r>
    </w:p>
  </w:footnote>
  <w:footnote w:id="23">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20" w:history="1">
        <w:r w:rsidRPr="00CA4467">
          <w:rPr>
            <w:rStyle w:val="Lienhypertexte"/>
            <w:sz w:val="16"/>
            <w:szCs w:val="16"/>
            <w:lang w:val="nl-BE"/>
          </w:rPr>
          <w:t>http://www.rtbf.be/info/medias/detail_invasion-de-migrants-le-cdj-declare-une-plainte-contre-sudpresse-fondee?id=9439549</w:t>
        </w:r>
      </w:hyperlink>
      <w:r w:rsidRPr="00CA4467">
        <w:rPr>
          <w:sz w:val="16"/>
          <w:szCs w:val="16"/>
          <w:lang w:val="nl-BE"/>
        </w:rPr>
        <w:t xml:space="preserve"> </w:t>
      </w:r>
    </w:p>
  </w:footnote>
  <w:footnote w:id="24">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21" w:history="1">
        <w:r w:rsidRPr="00CA4467">
          <w:rPr>
            <w:rStyle w:val="Lienhypertexte"/>
            <w:sz w:val="16"/>
            <w:szCs w:val="16"/>
            <w:lang w:val="nl-BE"/>
          </w:rPr>
          <w:t>https://references.lesoir.be/article/5-choses-a-ne-jamais-dire-sur-les-reseaux-sociaux/</w:t>
        </w:r>
      </w:hyperlink>
    </w:p>
  </w:footnote>
  <w:footnote w:id="25">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22" w:history="1">
        <w:r w:rsidRPr="00CA4467">
          <w:rPr>
            <w:rStyle w:val="Lienhypertexte"/>
            <w:sz w:val="16"/>
            <w:szCs w:val="16"/>
            <w:lang w:val="nl-BE"/>
          </w:rPr>
          <w:t>http://lecdj.be/actualites/novembre-cdj-4-plaintes-fondees-1-non-fondee/</w:t>
        </w:r>
      </w:hyperlink>
      <w:r w:rsidRPr="00CA4467">
        <w:rPr>
          <w:sz w:val="16"/>
          <w:szCs w:val="16"/>
          <w:lang w:val="nl-BE"/>
        </w:rPr>
        <w:t xml:space="preserve"> </w:t>
      </w:r>
    </w:p>
  </w:footnote>
  <w:footnote w:id="26">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23" w:history="1">
        <w:r w:rsidRPr="00CA4467">
          <w:rPr>
            <w:rStyle w:val="Lienhypertexte"/>
            <w:sz w:val="16"/>
            <w:szCs w:val="16"/>
            <w:lang w:val="nl-BE"/>
          </w:rPr>
          <w:t>http://www.lefigaro.fr/conjoncture/2015/03/25/20002-20150325ARTFIG00435-en-grece-la-penurie-de-medicaments-s-accelere.php</w:t>
        </w:r>
      </w:hyperlink>
      <w:r w:rsidRPr="00CA4467">
        <w:rPr>
          <w:sz w:val="16"/>
          <w:szCs w:val="16"/>
          <w:lang w:val="nl-BE"/>
        </w:rPr>
        <w:t xml:space="preserve"> </w:t>
      </w:r>
    </w:p>
  </w:footnote>
  <w:footnote w:id="27">
    <w:p w:rsidR="00AF2181" w:rsidRPr="002D2463" w:rsidRDefault="00AF2181" w:rsidP="00A636EA">
      <w:pPr>
        <w:pStyle w:val="Notedebasdepage"/>
        <w:rPr>
          <w:sz w:val="16"/>
          <w:szCs w:val="16"/>
          <w:lang w:val="nl-BE"/>
        </w:rPr>
      </w:pPr>
      <w:r w:rsidRPr="002D2463">
        <w:rPr>
          <w:rStyle w:val="Appelnotedebasdep"/>
          <w:sz w:val="16"/>
          <w:szCs w:val="16"/>
        </w:rPr>
        <w:footnoteRef/>
      </w:r>
      <w:r w:rsidRPr="00CA4467">
        <w:rPr>
          <w:sz w:val="16"/>
          <w:szCs w:val="16"/>
          <w:lang w:val="nl-BE"/>
        </w:rPr>
        <w:t xml:space="preserve"> </w:t>
      </w:r>
      <w:hyperlink r:id="rId24" w:history="1">
        <w:r w:rsidRPr="00CA4467">
          <w:rPr>
            <w:rStyle w:val="Lienhypertexte"/>
            <w:sz w:val="16"/>
            <w:szCs w:val="16"/>
            <w:lang w:val="nl-BE"/>
          </w:rPr>
          <w:t>http://www.arretsurimages.net/breves/2015-03-29/Penurie-de-medicaments-en-Grece-La-photo-du-Figaro-date-de-2014-id18755</w:t>
        </w:r>
      </w:hyperlink>
      <w:r w:rsidRPr="00CA4467">
        <w:rPr>
          <w:sz w:val="16"/>
          <w:szCs w:val="16"/>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1928BA" w:rsidRDefault="00AF2181" w:rsidP="00FC784A">
    <w:pPr>
      <w:jc w:val="center"/>
      <w:rPr>
        <w:sz w:val="20"/>
        <w:szCs w:val="20"/>
        <w:lang w:val="fr-BE" w:eastAsia="fr-BE"/>
      </w:rPr>
    </w:pPr>
    <w:r w:rsidRPr="00FF711F">
      <w:rPr>
        <w:rFonts w:asciiTheme="majorHAnsi" w:hAnsiTheme="majorHAnsi"/>
        <w:caps/>
        <w:noProof/>
        <w:color w:val="492249" w:themeColor="text2" w:themeShade="BF"/>
        <w:sz w:val="20"/>
        <w:szCs w:val="20"/>
      </w:rPr>
      <mc:AlternateContent>
        <mc:Choice Requires="wpg">
          <w:drawing>
            <wp:anchor distT="0" distB="0" distL="114300" distR="114300" simplePos="0" relativeHeight="251659264" behindDoc="0" locked="0" layoutInCell="1" allowOverlap="1" wp14:anchorId="5C7A224B" wp14:editId="5482913A">
              <wp:simplePos x="0" y="0"/>
              <wp:positionH relativeFrom="page">
                <wp:posOffset>6198870</wp:posOffset>
              </wp:positionH>
              <wp:positionV relativeFrom="page">
                <wp:posOffset>114138</wp:posOffset>
              </wp:positionV>
              <wp:extent cx="1440000" cy="720000"/>
              <wp:effectExtent l="0" t="0" r="0" b="23495"/>
              <wp:wrapNone/>
              <wp:docPr id="1313" name="Groupe 1313"/>
              <wp:cNvGraphicFramePr/>
              <a:graphic xmlns:a="http://schemas.openxmlformats.org/drawingml/2006/main">
                <a:graphicData uri="http://schemas.microsoft.com/office/word/2010/wordprocessingGroup">
                  <wpg:wgp>
                    <wpg:cNvGrpSpPr/>
                    <wpg:grpSpPr>
                      <a:xfrm>
                        <a:off x="0" y="0"/>
                        <a:ext cx="1440000" cy="720000"/>
                        <a:chOff x="0" y="0"/>
                        <a:chExt cx="1700784" cy="1024128"/>
                      </a:xfrm>
                    </wpg:grpSpPr>
                    <wpg:grpSp>
                      <wpg:cNvPr id="1314" name="Groupe 1314"/>
                      <wpg:cNvGrpSpPr/>
                      <wpg:grpSpPr>
                        <a:xfrm>
                          <a:off x="0" y="0"/>
                          <a:ext cx="1700784" cy="1024128"/>
                          <a:chOff x="0" y="0"/>
                          <a:chExt cx="1700784" cy="1024128"/>
                        </a:xfrm>
                      </wpg:grpSpPr>
                      <wps:wsp>
                        <wps:cNvPr id="1315" name="Rectangle 13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8" name="Zone de texte 1318"/>
                      <wps:cNvSpPr txBox="1"/>
                      <wps:spPr>
                        <a:xfrm>
                          <a:off x="703032" y="9483"/>
                          <a:ext cx="766861" cy="534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7A224B" id="Groupe 1313" o:spid="_x0000_s1083" style="position:absolute;left:0;text-align:left;margin-left:488.1pt;margin-top:9pt;width:113.4pt;height:56.7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">
              <v:group id="Groupe 1314" o:spid="_x0000_s108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rect id="Rectangle 1315" o:spid="_x0000_s108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" fillcolor="white [3212]" stroked="f" strokeweight="1pt">
                  <v:fill opacity="0"/>
                </v:rect>
                <v:shape id="Rectangle 12" o:spid="_x0000_s108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" path="m,l1462822,r,1014481l638269,407899,,xe" fillcolor="#92278f [3204]" stroked="f" strokeweight="1pt">
                  <v:stroke joinstyle="miter"/>
                  <v:path arrowok="t" o:connecttype="custom" o:connectlocs="0,0;1463040,0;1463040,1014984;638364,408101;0,0" o:connectangles="0,0,0,0,0"/>
                </v:shape>
                <v:rect id="Rectangle 1317" o:spid="_x0000_s108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" strokecolor="white [3212]" strokeweight="1pt">
                  <v:fill r:id="rId2" o:title="" recolor="t" rotate="t" type="frame"/>
                </v:rect>
              </v:group>
              <v:shapetype id="_x0000_t202" coordsize="21600,21600" o:spt="202" path="m,l,21600r21600,l21600,xe">
                <v:stroke joinstyle="miter"/>
                <v:path gradientshapeok="t" o:connecttype="rect"/>
              </v:shapetype>
              <v:shape id="Zone de texte 1318" o:spid="_x0000_s1088" type="#_x0000_t202" style="position:absolute;left:7030;top:94;width:7668;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" filled="f" stroked="f" strokeweight=".5pt">
                <v:textbox inset=",7.2pt,,7.2pt">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v:textbox>
              </v:shape>
              <w10:wrap anchorx="page" anchory="page"/>
            </v:group>
          </w:pict>
        </mc:Fallback>
      </mc:AlternateContent>
    </w:r>
    <w:proofErr w:type="spellStart"/>
    <w:r>
      <w:rPr>
        <w:color w:val="632E62" w:themeColor="text2"/>
        <w:sz w:val="20"/>
      </w:rPr>
      <w:t>Forcar</w:t>
    </w:r>
    <w:proofErr w:type="spellEnd"/>
    <w:r>
      <w:rPr>
        <w:color w:val="632E62" w:themeColor="text2"/>
        <w:sz w:val="20"/>
      </w:rPr>
      <w:t xml:space="preserve"> </w:t>
    </w:r>
    <w:proofErr w:type="spellStart"/>
    <w:r>
      <w:rPr>
        <w:color w:val="632E62" w:themeColor="text2"/>
        <w:sz w:val="20"/>
      </w:rPr>
      <w:t>asbl</w:t>
    </w:r>
    <w:proofErr w:type="spellEnd"/>
    <w:r>
      <w:rPr>
        <w:color w:val="632E62" w:themeColor="text2"/>
        <w:sz w:val="20"/>
      </w:rPr>
      <w:t xml:space="preserve"> </w:t>
    </w:r>
    <w:r w:rsidRPr="00FE2D6D">
      <w:rPr>
        <w:color w:val="632E62" w:themeColor="text2"/>
        <w:sz w:val="20"/>
      </w:rPr>
      <w:t>-</w:t>
    </w:r>
    <w:r>
      <w:rPr>
        <w:color w:val="632E62" w:themeColor="text2"/>
        <w:sz w:val="20"/>
      </w:rPr>
      <w:t xml:space="preserve"> </w:t>
    </w:r>
    <w:r w:rsidRPr="00FE2D6D">
      <w:rPr>
        <w:color w:val="632E62" w:themeColor="text2"/>
        <w:sz w:val="20"/>
      </w:rPr>
      <w:t>Formation sociale et économique</w:t>
    </w:r>
    <w:r>
      <w:rPr>
        <w:color w:val="632E62" w:themeColor="text2"/>
        <w:sz w:val="20"/>
      </w:rPr>
      <w:t xml:space="preserve"> - </w:t>
    </w:r>
    <w:r w:rsidRPr="007A7257">
      <w:rPr>
        <w:color w:val="632E62" w:themeColor="text2"/>
        <w:sz w:val="20"/>
      </w:rPr>
      <w:t>D/2016/7362/3/09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6D73D4"/>
    <w:multiLevelType w:val="hybridMultilevel"/>
    <w:tmpl w:val="C256E9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FD00D0"/>
    <w:multiLevelType w:val="hybridMultilevel"/>
    <w:tmpl w:val="A0E04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494CD8"/>
    <w:multiLevelType w:val="hybridMultilevel"/>
    <w:tmpl w:val="9044F020"/>
    <w:lvl w:ilvl="0" w:tplc="02444078">
      <w:start w:val="1"/>
      <w:numFmt w:val="bullet"/>
      <w:lvlText w:val="-"/>
      <w:lvlJc w:val="left"/>
      <w:pPr>
        <w:ind w:left="720" w:hanging="360"/>
      </w:pPr>
      <w:rPr>
        <w:rFonts w:ascii="Cambria" w:eastAsiaTheme="minorEastAsia" w:hAnsi="Cambria"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61C9E"/>
    <w:multiLevelType w:val="hybridMultilevel"/>
    <w:tmpl w:val="DDD86320"/>
    <w:lvl w:ilvl="0" w:tplc="6A3CE3AC">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636CF"/>
    <w:multiLevelType w:val="hybridMultilevel"/>
    <w:tmpl w:val="A8206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9D4B68"/>
    <w:multiLevelType w:val="hybridMultilevel"/>
    <w:tmpl w:val="DC703062"/>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AD840FD"/>
    <w:multiLevelType w:val="hybridMultilevel"/>
    <w:tmpl w:val="D5D26840"/>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0B46B1"/>
    <w:multiLevelType w:val="hybridMultilevel"/>
    <w:tmpl w:val="284A13EA"/>
    <w:lvl w:ilvl="0" w:tplc="5C464A44">
      <w:start w:val="1"/>
      <w:numFmt w:val="upperLetter"/>
      <w:lvlText w:val="%1)"/>
      <w:lvlJc w:val="left"/>
      <w:pPr>
        <w:ind w:left="1070" w:hanging="360"/>
      </w:pPr>
      <w:rPr>
        <w:rFonts w:hint="default"/>
        <w:sz w:val="24"/>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9" w15:restartNumberingAfterBreak="0">
    <w:nsid w:val="100F38B5"/>
    <w:multiLevelType w:val="hybridMultilevel"/>
    <w:tmpl w:val="2B06F1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685C36"/>
    <w:multiLevelType w:val="hybridMultilevel"/>
    <w:tmpl w:val="BE5C4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050E24"/>
    <w:multiLevelType w:val="hybridMultilevel"/>
    <w:tmpl w:val="1BDAB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B35BA0"/>
    <w:multiLevelType w:val="hybridMultilevel"/>
    <w:tmpl w:val="9DAE98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D8B12C5"/>
    <w:multiLevelType w:val="hybridMultilevel"/>
    <w:tmpl w:val="DE1C85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A023AF"/>
    <w:multiLevelType w:val="hybridMultilevel"/>
    <w:tmpl w:val="6B3A3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B36617"/>
    <w:multiLevelType w:val="hybridMultilevel"/>
    <w:tmpl w:val="53FA26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8E2CDA"/>
    <w:multiLevelType w:val="hybridMultilevel"/>
    <w:tmpl w:val="83A62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2666C28"/>
    <w:multiLevelType w:val="hybridMultilevel"/>
    <w:tmpl w:val="3AF08FBE"/>
    <w:lvl w:ilvl="0" w:tplc="489CF838">
      <w:numFmt w:val="bullet"/>
      <w:lvlText w:val="-"/>
      <w:lvlJc w:val="left"/>
      <w:pPr>
        <w:ind w:left="720" w:hanging="360"/>
      </w:pPr>
      <w:rPr>
        <w:rFonts w:ascii="Cambria" w:eastAsiaTheme="minorEastAsia"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3D96470"/>
    <w:multiLevelType w:val="hybridMultilevel"/>
    <w:tmpl w:val="CEF66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D13FF2"/>
    <w:multiLevelType w:val="hybridMultilevel"/>
    <w:tmpl w:val="9B883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99577C0"/>
    <w:multiLevelType w:val="hybridMultilevel"/>
    <w:tmpl w:val="ADA0595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9A55284"/>
    <w:multiLevelType w:val="hybridMultilevel"/>
    <w:tmpl w:val="4EF8D7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1C1379"/>
    <w:multiLevelType w:val="hybridMultilevel"/>
    <w:tmpl w:val="7576C84E"/>
    <w:lvl w:ilvl="0" w:tplc="CB8650B4">
      <w:start w:val="3"/>
      <w:numFmt w:val="decimal"/>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048748F"/>
    <w:multiLevelType w:val="hybridMultilevel"/>
    <w:tmpl w:val="7CEE32A4"/>
    <w:lvl w:ilvl="0" w:tplc="040C000F">
      <w:start w:val="1"/>
      <w:numFmt w:val="decimal"/>
      <w:lvlText w:val="%1."/>
      <w:lvlJc w:val="left"/>
      <w:pPr>
        <w:ind w:left="720" w:hanging="360"/>
      </w:pPr>
    </w:lvl>
    <w:lvl w:ilvl="1" w:tplc="008A1D4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6303BF"/>
    <w:multiLevelType w:val="hybridMultilevel"/>
    <w:tmpl w:val="21F402CE"/>
    <w:lvl w:ilvl="0" w:tplc="B5E6E83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487337"/>
    <w:multiLevelType w:val="hybridMultilevel"/>
    <w:tmpl w:val="0B96E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54C50CB"/>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15:restartNumberingAfterBreak="0">
    <w:nsid w:val="35DF67ED"/>
    <w:multiLevelType w:val="hybridMultilevel"/>
    <w:tmpl w:val="FA2ACBE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15:restartNumberingAfterBreak="0">
    <w:nsid w:val="396A5545"/>
    <w:multiLevelType w:val="hybridMultilevel"/>
    <w:tmpl w:val="E10AC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F1207E"/>
    <w:multiLevelType w:val="hybridMultilevel"/>
    <w:tmpl w:val="87D4617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3A157126"/>
    <w:multiLevelType w:val="hybridMultilevel"/>
    <w:tmpl w:val="D7BE47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A2E3696"/>
    <w:multiLevelType w:val="hybridMultilevel"/>
    <w:tmpl w:val="90745242"/>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A435262"/>
    <w:multiLevelType w:val="hybridMultilevel"/>
    <w:tmpl w:val="34808CD6"/>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A615309"/>
    <w:multiLevelType w:val="hybridMultilevel"/>
    <w:tmpl w:val="DD9A0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C956E53"/>
    <w:multiLevelType w:val="hybridMultilevel"/>
    <w:tmpl w:val="4E627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AC1DC7"/>
    <w:multiLevelType w:val="hybridMultilevel"/>
    <w:tmpl w:val="54EA2F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FB41C82"/>
    <w:multiLevelType w:val="hybridMultilevel"/>
    <w:tmpl w:val="A5AC2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292F60"/>
    <w:multiLevelType w:val="hybridMultilevel"/>
    <w:tmpl w:val="CC4AA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BF029C"/>
    <w:multiLevelType w:val="hybridMultilevel"/>
    <w:tmpl w:val="B7F01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5AC1A04"/>
    <w:multiLevelType w:val="hybridMultilevel"/>
    <w:tmpl w:val="8C82D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FE4F17"/>
    <w:multiLevelType w:val="hybridMultilevel"/>
    <w:tmpl w:val="33CEBB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8244B50"/>
    <w:multiLevelType w:val="hybridMultilevel"/>
    <w:tmpl w:val="1986A72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4A3A574F"/>
    <w:multiLevelType w:val="hybridMultilevel"/>
    <w:tmpl w:val="86BAF9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065F7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4" w15:restartNumberingAfterBreak="0">
    <w:nsid w:val="4B571288"/>
    <w:multiLevelType w:val="hybridMultilevel"/>
    <w:tmpl w:val="1444E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E6076D9"/>
    <w:multiLevelType w:val="hybridMultilevel"/>
    <w:tmpl w:val="2278D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3135027"/>
    <w:multiLevelType w:val="hybridMultilevel"/>
    <w:tmpl w:val="15A82C06"/>
    <w:lvl w:ilvl="0" w:tplc="64C44FBC">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397218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15:restartNumberingAfterBreak="0">
    <w:nsid w:val="53B21AFE"/>
    <w:multiLevelType w:val="hybridMultilevel"/>
    <w:tmpl w:val="59ACB664"/>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6193404"/>
    <w:multiLevelType w:val="hybridMultilevel"/>
    <w:tmpl w:val="C2E69B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D97AA9B0">
      <w:start w:val="1"/>
      <w:numFmt w:val="upperLetter"/>
      <w:lvlText w:val="%3)"/>
      <w:lvlJc w:val="left"/>
      <w:pPr>
        <w:ind w:left="2340" w:hanging="360"/>
      </w:pPr>
      <w:rPr>
        <w:rFonts w:hint="default"/>
      </w:rPr>
    </w:lvl>
    <w:lvl w:ilvl="3" w:tplc="54329254">
      <w:numFmt w:val="bullet"/>
      <w:lvlText w:val="•"/>
      <w:lvlJc w:val="left"/>
      <w:pPr>
        <w:ind w:left="2880" w:hanging="360"/>
      </w:pPr>
      <w:rPr>
        <w:rFonts w:ascii="Times New Roman" w:eastAsiaTheme="minorEastAsia" w:hAnsi="Times New Roman" w:cs="Times New Roman"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872818"/>
    <w:multiLevelType w:val="hybridMultilevel"/>
    <w:tmpl w:val="EE8065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85038E9"/>
    <w:multiLevelType w:val="hybridMultilevel"/>
    <w:tmpl w:val="31B20286"/>
    <w:lvl w:ilvl="0" w:tplc="38E663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4C775D"/>
    <w:multiLevelType w:val="hybridMultilevel"/>
    <w:tmpl w:val="60C4C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C0E4C3D"/>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4" w15:restartNumberingAfterBreak="0">
    <w:nsid w:val="5D677018"/>
    <w:multiLevelType w:val="hybridMultilevel"/>
    <w:tmpl w:val="51106CAE"/>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C749D1"/>
    <w:multiLevelType w:val="hybridMultilevel"/>
    <w:tmpl w:val="A1A4AC58"/>
    <w:lvl w:ilvl="0" w:tplc="02444078">
      <w:start w:val="1"/>
      <w:numFmt w:val="bullet"/>
      <w:lvlText w:val="-"/>
      <w:lvlJc w:val="left"/>
      <w:pPr>
        <w:ind w:left="720" w:hanging="360"/>
      </w:pPr>
      <w:rPr>
        <w:rFonts w:ascii="Cambria" w:eastAsiaTheme="minorEastAsia" w:hAnsi="Cambria"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F2E34EB"/>
    <w:multiLevelType w:val="hybridMultilevel"/>
    <w:tmpl w:val="1570E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1554480"/>
    <w:multiLevelType w:val="hybridMultilevel"/>
    <w:tmpl w:val="9EB648DA"/>
    <w:lvl w:ilvl="0" w:tplc="84288DC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39E6526"/>
    <w:multiLevelType w:val="hybridMultilevel"/>
    <w:tmpl w:val="7E8E840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4821AF5"/>
    <w:multiLevelType w:val="hybridMultilevel"/>
    <w:tmpl w:val="BF7C724E"/>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5AB10A8"/>
    <w:multiLevelType w:val="hybridMultilevel"/>
    <w:tmpl w:val="3EB62A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7016DB6"/>
    <w:multiLevelType w:val="hybridMultilevel"/>
    <w:tmpl w:val="9A924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9164D91"/>
    <w:multiLevelType w:val="hybridMultilevel"/>
    <w:tmpl w:val="DE12E67C"/>
    <w:lvl w:ilvl="0" w:tplc="DFA435DC">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3" w15:restartNumberingAfterBreak="0">
    <w:nsid w:val="6CD16102"/>
    <w:multiLevelType w:val="hybridMultilevel"/>
    <w:tmpl w:val="94921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1186965"/>
    <w:multiLevelType w:val="hybridMultilevel"/>
    <w:tmpl w:val="C5F49BA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11D321B"/>
    <w:multiLevelType w:val="hybridMultilevel"/>
    <w:tmpl w:val="0B6A39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20D2843"/>
    <w:multiLevelType w:val="hybridMultilevel"/>
    <w:tmpl w:val="7A7AF662"/>
    <w:lvl w:ilvl="0" w:tplc="040C0009">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7" w15:restartNumberingAfterBreak="0">
    <w:nsid w:val="721C7C9C"/>
    <w:multiLevelType w:val="hybridMultilevel"/>
    <w:tmpl w:val="2E0A8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41521EF"/>
    <w:multiLevelType w:val="hybridMultilevel"/>
    <w:tmpl w:val="F54C0862"/>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4C74DC4"/>
    <w:multiLevelType w:val="hybridMultilevel"/>
    <w:tmpl w:val="43D24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5A81131"/>
    <w:multiLevelType w:val="hybridMultilevel"/>
    <w:tmpl w:val="54745786"/>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033114"/>
    <w:multiLevelType w:val="hybridMultilevel"/>
    <w:tmpl w:val="F8B60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66C5B7A"/>
    <w:multiLevelType w:val="hybridMultilevel"/>
    <w:tmpl w:val="1D605F06"/>
    <w:lvl w:ilvl="0" w:tplc="B552C07C">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7753778A"/>
    <w:multiLevelType w:val="hybridMultilevel"/>
    <w:tmpl w:val="6D28218C"/>
    <w:lvl w:ilvl="0" w:tplc="E1A29C7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4" w15:restartNumberingAfterBreak="0">
    <w:nsid w:val="78831001"/>
    <w:multiLevelType w:val="hybridMultilevel"/>
    <w:tmpl w:val="BDF86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8B76453"/>
    <w:multiLevelType w:val="hybridMultilevel"/>
    <w:tmpl w:val="56D80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90344AD"/>
    <w:multiLevelType w:val="hybridMultilevel"/>
    <w:tmpl w:val="D460F3E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96C64D7"/>
    <w:multiLevelType w:val="hybridMultilevel"/>
    <w:tmpl w:val="97F06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B0E1A74"/>
    <w:multiLevelType w:val="hybridMultilevel"/>
    <w:tmpl w:val="560C7B2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7B692D79"/>
    <w:multiLevelType w:val="hybridMultilevel"/>
    <w:tmpl w:val="7DD0FBB8"/>
    <w:lvl w:ilvl="0" w:tplc="A510F2A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D1E44B4"/>
    <w:multiLevelType w:val="hybridMultilevel"/>
    <w:tmpl w:val="03A8A8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5"/>
  </w:num>
  <w:num w:numId="3">
    <w:abstractNumId w:val="63"/>
  </w:num>
  <w:num w:numId="4">
    <w:abstractNumId w:val="15"/>
  </w:num>
  <w:num w:numId="5">
    <w:abstractNumId w:val="18"/>
  </w:num>
  <w:num w:numId="6">
    <w:abstractNumId w:val="46"/>
  </w:num>
  <w:num w:numId="7">
    <w:abstractNumId w:val="74"/>
  </w:num>
  <w:num w:numId="8">
    <w:abstractNumId w:val="2"/>
  </w:num>
  <w:num w:numId="9">
    <w:abstractNumId w:val="25"/>
  </w:num>
  <w:num w:numId="10">
    <w:abstractNumId w:val="14"/>
  </w:num>
  <w:num w:numId="11">
    <w:abstractNumId w:val="4"/>
  </w:num>
  <w:num w:numId="12">
    <w:abstractNumId w:val="58"/>
  </w:num>
  <w:num w:numId="13">
    <w:abstractNumId w:val="20"/>
  </w:num>
  <w:num w:numId="14">
    <w:abstractNumId w:val="9"/>
  </w:num>
  <w:num w:numId="15">
    <w:abstractNumId w:val="61"/>
  </w:num>
  <w:num w:numId="16">
    <w:abstractNumId w:val="34"/>
  </w:num>
  <w:num w:numId="17">
    <w:abstractNumId w:val="19"/>
  </w:num>
  <w:num w:numId="18">
    <w:abstractNumId w:val="69"/>
  </w:num>
  <w:num w:numId="19">
    <w:abstractNumId w:val="66"/>
  </w:num>
  <w:num w:numId="20">
    <w:abstractNumId w:val="75"/>
  </w:num>
  <w:num w:numId="21">
    <w:abstractNumId w:val="51"/>
  </w:num>
  <w:num w:numId="22">
    <w:abstractNumId w:val="51"/>
    <w:lvlOverride w:ilvl="0">
      <w:startOverride w:val="1"/>
    </w:lvlOverride>
  </w:num>
  <w:num w:numId="23">
    <w:abstractNumId w:val="60"/>
  </w:num>
  <w:num w:numId="24">
    <w:abstractNumId w:val="56"/>
  </w:num>
  <w:num w:numId="25">
    <w:abstractNumId w:val="28"/>
  </w:num>
  <w:num w:numId="26">
    <w:abstractNumId w:val="10"/>
  </w:num>
  <w:num w:numId="27">
    <w:abstractNumId w:val="45"/>
  </w:num>
  <w:num w:numId="28">
    <w:abstractNumId w:val="62"/>
  </w:num>
  <w:num w:numId="29">
    <w:abstractNumId w:val="72"/>
  </w:num>
  <w:num w:numId="30">
    <w:abstractNumId w:val="17"/>
  </w:num>
  <w:num w:numId="31">
    <w:abstractNumId w:val="40"/>
  </w:num>
  <w:num w:numId="32">
    <w:abstractNumId w:val="21"/>
  </w:num>
  <w:num w:numId="33">
    <w:abstractNumId w:val="0"/>
  </w:num>
  <w:num w:numId="34">
    <w:abstractNumId w:val="50"/>
  </w:num>
  <w:num w:numId="35">
    <w:abstractNumId w:val="76"/>
  </w:num>
  <w:num w:numId="36">
    <w:abstractNumId w:val="54"/>
  </w:num>
  <w:num w:numId="37">
    <w:abstractNumId w:val="42"/>
  </w:num>
  <w:num w:numId="38">
    <w:abstractNumId w:val="35"/>
  </w:num>
  <w:num w:numId="39">
    <w:abstractNumId w:val="7"/>
  </w:num>
  <w:num w:numId="40">
    <w:abstractNumId w:val="80"/>
  </w:num>
  <w:num w:numId="41">
    <w:abstractNumId w:val="43"/>
  </w:num>
  <w:num w:numId="42">
    <w:abstractNumId w:val="37"/>
  </w:num>
  <w:num w:numId="43">
    <w:abstractNumId w:val="48"/>
  </w:num>
  <w:num w:numId="44">
    <w:abstractNumId w:val="12"/>
  </w:num>
  <w:num w:numId="45">
    <w:abstractNumId w:val="36"/>
  </w:num>
  <w:num w:numId="46">
    <w:abstractNumId w:val="78"/>
  </w:num>
  <w:num w:numId="47">
    <w:abstractNumId w:val="71"/>
  </w:num>
  <w:num w:numId="48">
    <w:abstractNumId w:val="38"/>
  </w:num>
  <w:num w:numId="49">
    <w:abstractNumId w:val="1"/>
  </w:num>
  <w:num w:numId="50">
    <w:abstractNumId w:val="26"/>
  </w:num>
  <w:num w:numId="51">
    <w:abstractNumId w:val="47"/>
  </w:num>
  <w:num w:numId="52">
    <w:abstractNumId w:val="44"/>
  </w:num>
  <w:num w:numId="53">
    <w:abstractNumId w:val="64"/>
  </w:num>
  <w:num w:numId="54">
    <w:abstractNumId w:val="24"/>
  </w:num>
  <w:num w:numId="55">
    <w:abstractNumId w:val="73"/>
  </w:num>
  <w:num w:numId="56">
    <w:abstractNumId w:val="8"/>
  </w:num>
  <w:num w:numId="57">
    <w:abstractNumId w:val="53"/>
  </w:num>
  <w:num w:numId="58">
    <w:abstractNumId w:val="30"/>
  </w:num>
  <w:num w:numId="59">
    <w:abstractNumId w:val="13"/>
  </w:num>
  <w:num w:numId="60">
    <w:abstractNumId w:val="52"/>
  </w:num>
  <w:num w:numId="61">
    <w:abstractNumId w:val="31"/>
  </w:num>
  <w:num w:numId="62">
    <w:abstractNumId w:val="57"/>
  </w:num>
  <w:num w:numId="63">
    <w:abstractNumId w:val="49"/>
  </w:num>
  <w:num w:numId="64">
    <w:abstractNumId w:val="67"/>
  </w:num>
  <w:num w:numId="65">
    <w:abstractNumId w:val="77"/>
  </w:num>
  <w:num w:numId="66">
    <w:abstractNumId w:val="5"/>
  </w:num>
  <w:num w:numId="67">
    <w:abstractNumId w:val="33"/>
  </w:num>
  <w:num w:numId="68">
    <w:abstractNumId w:val="59"/>
  </w:num>
  <w:num w:numId="69">
    <w:abstractNumId w:val="70"/>
  </w:num>
  <w:num w:numId="70">
    <w:abstractNumId w:val="68"/>
  </w:num>
  <w:num w:numId="71">
    <w:abstractNumId w:val="32"/>
  </w:num>
  <w:num w:numId="72">
    <w:abstractNumId w:val="27"/>
  </w:num>
  <w:num w:numId="73">
    <w:abstractNumId w:val="41"/>
  </w:num>
  <w:num w:numId="74">
    <w:abstractNumId w:val="23"/>
  </w:num>
  <w:num w:numId="75">
    <w:abstractNumId w:val="55"/>
  </w:num>
  <w:num w:numId="76">
    <w:abstractNumId w:val="3"/>
  </w:num>
  <w:num w:numId="77">
    <w:abstractNumId w:val="16"/>
  </w:num>
  <w:num w:numId="78">
    <w:abstractNumId w:val="39"/>
  </w:num>
  <w:num w:numId="79">
    <w:abstractNumId w:val="6"/>
  </w:num>
  <w:num w:numId="80">
    <w:abstractNumId w:val="29"/>
  </w:num>
  <w:num w:numId="81">
    <w:abstractNumId w:val="22"/>
  </w:num>
  <w:num w:numId="82">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EA"/>
    <w:rsid w:val="00070403"/>
    <w:rsid w:val="0009716F"/>
    <w:rsid w:val="000A6C28"/>
    <w:rsid w:val="001319F4"/>
    <w:rsid w:val="001742FB"/>
    <w:rsid w:val="0021398D"/>
    <w:rsid w:val="00271FDD"/>
    <w:rsid w:val="002C63F1"/>
    <w:rsid w:val="002C714E"/>
    <w:rsid w:val="003068D6"/>
    <w:rsid w:val="003B7D36"/>
    <w:rsid w:val="003E234A"/>
    <w:rsid w:val="0040771B"/>
    <w:rsid w:val="00611765"/>
    <w:rsid w:val="006D57F6"/>
    <w:rsid w:val="0073719E"/>
    <w:rsid w:val="007C47E9"/>
    <w:rsid w:val="007E666B"/>
    <w:rsid w:val="008759A0"/>
    <w:rsid w:val="008835AB"/>
    <w:rsid w:val="008C03A9"/>
    <w:rsid w:val="008C6028"/>
    <w:rsid w:val="008E4709"/>
    <w:rsid w:val="0098766D"/>
    <w:rsid w:val="00990617"/>
    <w:rsid w:val="00A20600"/>
    <w:rsid w:val="00A636EA"/>
    <w:rsid w:val="00A63CFD"/>
    <w:rsid w:val="00AB4FE6"/>
    <w:rsid w:val="00AC640C"/>
    <w:rsid w:val="00AF2181"/>
    <w:rsid w:val="00B65492"/>
    <w:rsid w:val="00BD4F46"/>
    <w:rsid w:val="00BE5258"/>
    <w:rsid w:val="00C71638"/>
    <w:rsid w:val="00CB0992"/>
    <w:rsid w:val="00D72840"/>
    <w:rsid w:val="00E149A7"/>
    <w:rsid w:val="00E478D5"/>
    <w:rsid w:val="00E9686A"/>
    <w:rsid w:val="00F15F85"/>
    <w:rsid w:val="00F90EEF"/>
    <w:rsid w:val="00FC2C0A"/>
    <w:rsid w:val="00FC5704"/>
    <w:rsid w:val="00FC7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DEE76"/>
  <w15:chartTrackingRefBased/>
  <w15:docId w15:val="{591625DA-15A5-44F3-9837-B8B48ADC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36EA"/>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A636EA"/>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autoRedefine/>
    <w:uiPriority w:val="9"/>
    <w:unhideWhenUsed/>
    <w:qFormat/>
    <w:rsid w:val="007E666B"/>
    <w:pPr>
      <w:shd w:val="clear" w:color="auto" w:fill="FFFFFF" w:themeFill="background1"/>
      <w:spacing w:before="240" w:after="80"/>
      <w:ind w:left="708"/>
      <w:outlineLvl w:val="1"/>
    </w:pPr>
    <w:rPr>
      <w:i/>
      <w:caps/>
      <w:color w:val="92278F" w:themeColor="accent1"/>
      <w:spacing w:val="5"/>
      <w:sz w:val="28"/>
      <w:szCs w:val="28"/>
    </w:rPr>
  </w:style>
  <w:style w:type="paragraph" w:styleId="Titre3">
    <w:name w:val="heading 3"/>
    <w:basedOn w:val="Normal"/>
    <w:next w:val="Normal"/>
    <w:link w:val="Titre3Car"/>
    <w:autoRedefine/>
    <w:uiPriority w:val="9"/>
    <w:unhideWhenUsed/>
    <w:qFormat/>
    <w:rsid w:val="00A636EA"/>
    <w:pPr>
      <w:keepNext/>
      <w:keepLines/>
      <w:numPr>
        <w:numId w:val="6"/>
      </w:numPr>
      <w:spacing w:before="200"/>
      <w:outlineLvl w:val="2"/>
    </w:pPr>
    <w:rPr>
      <w:rFonts w:asciiTheme="majorHAnsi" w:hAnsiTheme="majorHAnsi" w:cs="Times New Roman"/>
      <w:b/>
      <w:color w:val="492249" w:themeColor="text2" w:themeShade="BF"/>
      <w:sz w:val="28"/>
      <w:szCs w:val="20"/>
    </w:rPr>
  </w:style>
  <w:style w:type="paragraph" w:styleId="Titre4">
    <w:name w:val="heading 4"/>
    <w:basedOn w:val="Normal"/>
    <w:next w:val="Normal"/>
    <w:link w:val="Titre4Car"/>
    <w:uiPriority w:val="9"/>
    <w:unhideWhenUsed/>
    <w:qFormat/>
    <w:rsid w:val="00A636EA"/>
    <w:pPr>
      <w:keepNext/>
      <w:keepLines/>
      <w:spacing w:before="200"/>
      <w:outlineLvl w:val="3"/>
    </w:pPr>
    <w:rPr>
      <w:rFonts w:asciiTheme="majorHAnsi" w:eastAsiaTheme="majorEastAsia" w:hAnsiTheme="majorHAnsi" w:cstheme="majorBidi"/>
      <w:b/>
      <w:bCs/>
      <w:i/>
      <w:iCs/>
      <w:color w:val="92278F" w:themeColor="accent1"/>
    </w:rPr>
  </w:style>
  <w:style w:type="paragraph" w:styleId="Titre5">
    <w:name w:val="heading 5"/>
    <w:basedOn w:val="Normal"/>
    <w:next w:val="Normal"/>
    <w:link w:val="Titre5Car"/>
    <w:uiPriority w:val="9"/>
    <w:unhideWhenUsed/>
    <w:qFormat/>
    <w:rsid w:val="00A636EA"/>
    <w:pPr>
      <w:keepNext/>
      <w:keepLines/>
      <w:spacing w:before="200"/>
      <w:outlineLvl w:val="4"/>
    </w:pPr>
    <w:rPr>
      <w:rFonts w:asciiTheme="majorHAnsi" w:eastAsiaTheme="majorEastAsia" w:hAnsiTheme="majorHAnsi" w:cstheme="majorBidi"/>
      <w:color w:val="481346"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7E666B"/>
    <w:rPr>
      <w:b w:val="0"/>
      <w:color w:val="B969B8" w:themeColor="text2" w:themeTint="99"/>
    </w:rPr>
  </w:style>
  <w:style w:type="paragraph" w:styleId="Titre">
    <w:name w:val="Title"/>
    <w:basedOn w:val="Normal"/>
    <w:next w:val="Normal"/>
    <w:link w:val="TitreCar"/>
    <w:uiPriority w:val="10"/>
    <w:qFormat/>
    <w:rsid w:val="007E666B"/>
    <w:pPr>
      <w:pBdr>
        <w:top w:val="single" w:sz="12" w:space="1" w:color="9B57D3" w:themeColor="accent2"/>
      </w:pBdr>
      <w:jc w:val="right"/>
    </w:pPr>
    <w:rPr>
      <w:caps/>
      <w:color w:val="7E6583" w:themeColor="background2" w:themeShade="80"/>
      <w:sz w:val="44"/>
      <w:szCs w:val="48"/>
    </w:rPr>
  </w:style>
  <w:style w:type="character" w:customStyle="1" w:styleId="TitreCar">
    <w:name w:val="Titre Car"/>
    <w:basedOn w:val="Policepardfaut"/>
    <w:link w:val="Titre"/>
    <w:uiPriority w:val="10"/>
    <w:rsid w:val="007E666B"/>
    <w:rPr>
      <w:caps/>
      <w:color w:val="7E6583" w:themeColor="background2" w:themeShade="80"/>
      <w:sz w:val="44"/>
      <w:szCs w:val="48"/>
    </w:rPr>
  </w:style>
  <w:style w:type="character" w:customStyle="1" w:styleId="Titre2Car">
    <w:name w:val="Titre 2 Car"/>
    <w:basedOn w:val="Policepardfaut"/>
    <w:link w:val="Titre2"/>
    <w:uiPriority w:val="9"/>
    <w:rsid w:val="007E666B"/>
    <w:rPr>
      <w:i/>
      <w:caps/>
      <w:color w:val="92278F" w:themeColor="accent1"/>
      <w:spacing w:val="5"/>
      <w:sz w:val="28"/>
      <w:szCs w:val="28"/>
      <w:shd w:val="clear" w:color="auto" w:fill="FFFFFF" w:themeFill="background1"/>
    </w:rPr>
  </w:style>
  <w:style w:type="character" w:customStyle="1" w:styleId="Titre1Car">
    <w:name w:val="Titre 1 Car"/>
    <w:basedOn w:val="Policepardfaut"/>
    <w:link w:val="Titre1"/>
    <w:uiPriority w:val="9"/>
    <w:rsid w:val="00A636EA"/>
    <w:rPr>
      <w:rFonts w:ascii="Times" w:eastAsiaTheme="minorEastAsia" w:hAnsi="Times"/>
      <w:b/>
      <w:bCs/>
      <w:kern w:val="36"/>
      <w:sz w:val="48"/>
      <w:szCs w:val="48"/>
      <w:lang w:eastAsia="fr-FR"/>
    </w:rPr>
  </w:style>
  <w:style w:type="character" w:customStyle="1" w:styleId="Titre3Car">
    <w:name w:val="Titre 3 Car"/>
    <w:basedOn w:val="Policepardfaut"/>
    <w:link w:val="Titre3"/>
    <w:uiPriority w:val="9"/>
    <w:rsid w:val="00A636EA"/>
    <w:rPr>
      <w:rFonts w:asciiTheme="majorHAnsi" w:eastAsiaTheme="minorEastAsia" w:hAnsiTheme="majorHAnsi" w:cs="Times New Roman"/>
      <w:b/>
      <w:color w:val="492249" w:themeColor="text2" w:themeShade="BF"/>
      <w:sz w:val="28"/>
      <w:szCs w:val="20"/>
      <w:lang w:eastAsia="fr-FR"/>
    </w:rPr>
  </w:style>
  <w:style w:type="character" w:customStyle="1" w:styleId="Titre4Car">
    <w:name w:val="Titre 4 Car"/>
    <w:basedOn w:val="Policepardfaut"/>
    <w:link w:val="Titre4"/>
    <w:uiPriority w:val="9"/>
    <w:rsid w:val="00A636EA"/>
    <w:rPr>
      <w:rFonts w:asciiTheme="majorHAnsi" w:eastAsiaTheme="majorEastAsia" w:hAnsiTheme="majorHAnsi" w:cstheme="majorBidi"/>
      <w:b/>
      <w:bCs/>
      <w:i/>
      <w:iCs/>
      <w:color w:val="92278F" w:themeColor="accent1"/>
      <w:sz w:val="24"/>
      <w:szCs w:val="24"/>
      <w:lang w:eastAsia="fr-FR"/>
    </w:rPr>
  </w:style>
  <w:style w:type="character" w:customStyle="1" w:styleId="Titre5Car">
    <w:name w:val="Titre 5 Car"/>
    <w:basedOn w:val="Policepardfaut"/>
    <w:link w:val="Titre5"/>
    <w:uiPriority w:val="9"/>
    <w:rsid w:val="00A636EA"/>
    <w:rPr>
      <w:rFonts w:asciiTheme="majorHAnsi" w:eastAsiaTheme="majorEastAsia" w:hAnsiTheme="majorHAnsi" w:cstheme="majorBidi"/>
      <w:color w:val="481346" w:themeColor="accent1" w:themeShade="7F"/>
      <w:sz w:val="24"/>
      <w:szCs w:val="24"/>
      <w:lang w:eastAsia="fr-FR"/>
    </w:rPr>
  </w:style>
  <w:style w:type="character" w:styleId="Lienhypertexte">
    <w:name w:val="Hyperlink"/>
    <w:basedOn w:val="Policepardfaut"/>
    <w:uiPriority w:val="99"/>
    <w:unhideWhenUsed/>
    <w:rsid w:val="00A636EA"/>
    <w:rPr>
      <w:color w:val="0066FF" w:themeColor="hyperlink"/>
      <w:u w:val="single"/>
    </w:rPr>
  </w:style>
  <w:style w:type="paragraph" w:styleId="Paragraphedeliste">
    <w:name w:val="List Paragraph"/>
    <w:basedOn w:val="Normal"/>
    <w:uiPriority w:val="99"/>
    <w:qFormat/>
    <w:rsid w:val="00A636EA"/>
    <w:pPr>
      <w:ind w:left="720"/>
      <w:contextualSpacing/>
    </w:pPr>
  </w:style>
  <w:style w:type="paragraph" w:styleId="Notedebasdepage">
    <w:name w:val="footnote text"/>
    <w:basedOn w:val="Normal"/>
    <w:link w:val="NotedebasdepageCar"/>
    <w:uiPriority w:val="99"/>
    <w:unhideWhenUsed/>
    <w:rsid w:val="00A636EA"/>
  </w:style>
  <w:style w:type="character" w:customStyle="1" w:styleId="NotedebasdepageCar">
    <w:name w:val="Note de bas de page Car"/>
    <w:basedOn w:val="Policepardfaut"/>
    <w:link w:val="Notedebasdepage"/>
    <w:uiPriority w:val="99"/>
    <w:rsid w:val="00A636EA"/>
    <w:rPr>
      <w:rFonts w:eastAsiaTheme="minorEastAsia"/>
      <w:sz w:val="24"/>
      <w:szCs w:val="24"/>
      <w:lang w:eastAsia="fr-FR"/>
    </w:rPr>
  </w:style>
  <w:style w:type="character" w:styleId="Appelnotedebasdep">
    <w:name w:val="footnote reference"/>
    <w:basedOn w:val="Policepardfaut"/>
    <w:uiPriority w:val="99"/>
    <w:unhideWhenUsed/>
    <w:rsid w:val="00A636EA"/>
    <w:rPr>
      <w:vertAlign w:val="superscript"/>
    </w:rPr>
  </w:style>
  <w:style w:type="paragraph" w:styleId="Sansinterligne">
    <w:name w:val="No Spacing"/>
    <w:link w:val="SansinterligneCar"/>
    <w:uiPriority w:val="1"/>
    <w:qFormat/>
    <w:rsid w:val="00A636EA"/>
    <w:pPr>
      <w:spacing w:after="0" w:line="240" w:lineRule="auto"/>
    </w:pPr>
    <w:rPr>
      <w:rFonts w:eastAsiaTheme="minorEastAsia"/>
      <w:sz w:val="24"/>
      <w:szCs w:val="24"/>
      <w:lang w:eastAsia="fr-FR"/>
    </w:rPr>
  </w:style>
  <w:style w:type="paragraph" w:styleId="NormalWeb">
    <w:name w:val="Normal (Web)"/>
    <w:basedOn w:val="Normal"/>
    <w:uiPriority w:val="99"/>
    <w:unhideWhenUsed/>
    <w:rsid w:val="00A636EA"/>
    <w:pPr>
      <w:spacing w:before="100" w:beforeAutospacing="1" w:after="100" w:afterAutospacing="1"/>
    </w:pPr>
    <w:rPr>
      <w:rFonts w:ascii="Times" w:hAnsi="Times" w:cs="Times New Roman"/>
      <w:sz w:val="20"/>
      <w:szCs w:val="20"/>
    </w:rPr>
  </w:style>
  <w:style w:type="character" w:customStyle="1" w:styleId="watch-title">
    <w:name w:val="watch-title"/>
    <w:basedOn w:val="Policepardfaut"/>
    <w:rsid w:val="00A636EA"/>
  </w:style>
  <w:style w:type="paragraph" w:styleId="Textedebulles">
    <w:name w:val="Balloon Text"/>
    <w:basedOn w:val="Normal"/>
    <w:link w:val="TextedebullesCar"/>
    <w:uiPriority w:val="99"/>
    <w:semiHidden/>
    <w:unhideWhenUsed/>
    <w:rsid w:val="00A636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636EA"/>
    <w:rPr>
      <w:rFonts w:ascii="Lucida Grande" w:eastAsiaTheme="minorEastAsia" w:hAnsi="Lucida Grande" w:cs="Lucida Grande"/>
      <w:sz w:val="18"/>
      <w:szCs w:val="18"/>
      <w:lang w:eastAsia="fr-FR"/>
    </w:rPr>
  </w:style>
  <w:style w:type="paragraph" w:styleId="Lgende">
    <w:name w:val="caption"/>
    <w:basedOn w:val="Normal"/>
    <w:next w:val="Normal"/>
    <w:uiPriority w:val="35"/>
    <w:unhideWhenUsed/>
    <w:qFormat/>
    <w:rsid w:val="00A636EA"/>
    <w:pPr>
      <w:spacing w:after="200"/>
    </w:pPr>
    <w:rPr>
      <w:b/>
      <w:bCs/>
      <w:color w:val="92278F" w:themeColor="accent1"/>
      <w:sz w:val="18"/>
      <w:szCs w:val="18"/>
    </w:rPr>
  </w:style>
  <w:style w:type="paragraph" w:customStyle="1" w:styleId="bodytext">
    <w:name w:val="bodytext"/>
    <w:basedOn w:val="Normal"/>
    <w:rsid w:val="00A636EA"/>
    <w:pPr>
      <w:spacing w:before="100" w:beforeAutospacing="1" w:after="100" w:afterAutospacing="1"/>
    </w:pPr>
    <w:rPr>
      <w:rFonts w:ascii="Times" w:hAnsi="Times"/>
      <w:sz w:val="20"/>
      <w:szCs w:val="20"/>
    </w:rPr>
  </w:style>
  <w:style w:type="paragraph" w:styleId="TM1">
    <w:name w:val="toc 1"/>
    <w:basedOn w:val="Normal"/>
    <w:next w:val="Normal"/>
    <w:autoRedefine/>
    <w:uiPriority w:val="39"/>
    <w:unhideWhenUsed/>
    <w:rsid w:val="00A636EA"/>
    <w:pPr>
      <w:tabs>
        <w:tab w:val="left" w:pos="851"/>
        <w:tab w:val="right" w:leader="dot" w:pos="9072"/>
      </w:tabs>
      <w:spacing w:before="360"/>
    </w:pPr>
    <w:rPr>
      <w:rFonts w:asciiTheme="majorHAnsi" w:hAnsiTheme="majorHAnsi"/>
      <w:b/>
      <w:caps/>
    </w:rPr>
  </w:style>
  <w:style w:type="paragraph" w:styleId="TM2">
    <w:name w:val="toc 2"/>
    <w:basedOn w:val="Normal"/>
    <w:next w:val="Normal"/>
    <w:autoRedefine/>
    <w:uiPriority w:val="39"/>
    <w:unhideWhenUsed/>
    <w:rsid w:val="00A636EA"/>
    <w:pPr>
      <w:tabs>
        <w:tab w:val="right" w:leader="dot" w:pos="9056"/>
      </w:tabs>
      <w:spacing w:before="240"/>
    </w:pPr>
    <w:rPr>
      <w:b/>
      <w:sz w:val="20"/>
      <w:szCs w:val="20"/>
    </w:rPr>
  </w:style>
  <w:style w:type="paragraph" w:styleId="TM3">
    <w:name w:val="toc 3"/>
    <w:basedOn w:val="Normal"/>
    <w:next w:val="Normal"/>
    <w:autoRedefine/>
    <w:uiPriority w:val="39"/>
    <w:unhideWhenUsed/>
    <w:rsid w:val="00A636EA"/>
    <w:pPr>
      <w:tabs>
        <w:tab w:val="left" w:pos="720"/>
        <w:tab w:val="right" w:leader="dot" w:pos="9056"/>
      </w:tabs>
      <w:spacing w:before="120" w:after="120"/>
      <w:ind w:left="329" w:hanging="329"/>
    </w:pPr>
    <w:rPr>
      <w:color w:val="632E62" w:themeColor="text2"/>
      <w:sz w:val="20"/>
      <w:szCs w:val="20"/>
    </w:rPr>
  </w:style>
  <w:style w:type="paragraph" w:styleId="TM4">
    <w:name w:val="toc 4"/>
    <w:basedOn w:val="Normal"/>
    <w:next w:val="Normal"/>
    <w:autoRedefine/>
    <w:uiPriority w:val="39"/>
    <w:unhideWhenUsed/>
    <w:rsid w:val="0098766D"/>
    <w:pPr>
      <w:tabs>
        <w:tab w:val="right" w:leader="dot" w:pos="9056"/>
      </w:tabs>
      <w:spacing w:after="120"/>
      <w:ind w:left="482"/>
    </w:pPr>
    <w:rPr>
      <w:color w:val="92278F" w:themeColor="accent1"/>
      <w:sz w:val="20"/>
      <w:szCs w:val="20"/>
    </w:rPr>
  </w:style>
  <w:style w:type="paragraph" w:styleId="TM5">
    <w:name w:val="toc 5"/>
    <w:basedOn w:val="Normal"/>
    <w:next w:val="Normal"/>
    <w:autoRedefine/>
    <w:uiPriority w:val="39"/>
    <w:unhideWhenUsed/>
    <w:rsid w:val="00A636EA"/>
    <w:pPr>
      <w:ind w:left="720"/>
    </w:pPr>
    <w:rPr>
      <w:sz w:val="20"/>
      <w:szCs w:val="20"/>
    </w:rPr>
  </w:style>
  <w:style w:type="paragraph" w:styleId="TM6">
    <w:name w:val="toc 6"/>
    <w:basedOn w:val="Normal"/>
    <w:next w:val="Normal"/>
    <w:autoRedefine/>
    <w:uiPriority w:val="39"/>
    <w:unhideWhenUsed/>
    <w:rsid w:val="00A636EA"/>
    <w:pPr>
      <w:ind w:left="960"/>
    </w:pPr>
    <w:rPr>
      <w:sz w:val="20"/>
      <w:szCs w:val="20"/>
    </w:rPr>
  </w:style>
  <w:style w:type="paragraph" w:styleId="TM7">
    <w:name w:val="toc 7"/>
    <w:basedOn w:val="Normal"/>
    <w:next w:val="Normal"/>
    <w:autoRedefine/>
    <w:uiPriority w:val="39"/>
    <w:unhideWhenUsed/>
    <w:rsid w:val="00A636EA"/>
    <w:pPr>
      <w:ind w:left="1200"/>
    </w:pPr>
    <w:rPr>
      <w:sz w:val="20"/>
      <w:szCs w:val="20"/>
    </w:rPr>
  </w:style>
  <w:style w:type="paragraph" w:styleId="TM8">
    <w:name w:val="toc 8"/>
    <w:basedOn w:val="Normal"/>
    <w:next w:val="Normal"/>
    <w:autoRedefine/>
    <w:uiPriority w:val="39"/>
    <w:unhideWhenUsed/>
    <w:rsid w:val="00A636EA"/>
    <w:pPr>
      <w:ind w:left="1440"/>
    </w:pPr>
    <w:rPr>
      <w:sz w:val="20"/>
      <w:szCs w:val="20"/>
    </w:rPr>
  </w:style>
  <w:style w:type="paragraph" w:styleId="TM9">
    <w:name w:val="toc 9"/>
    <w:basedOn w:val="Normal"/>
    <w:next w:val="Normal"/>
    <w:autoRedefine/>
    <w:uiPriority w:val="39"/>
    <w:unhideWhenUsed/>
    <w:rsid w:val="00A636EA"/>
    <w:pPr>
      <w:ind w:left="1680"/>
    </w:pPr>
    <w:rPr>
      <w:sz w:val="20"/>
      <w:szCs w:val="20"/>
    </w:rPr>
  </w:style>
  <w:style w:type="table" w:styleId="Grilledutableau">
    <w:name w:val="Table Grid"/>
    <w:basedOn w:val="TableauNormal"/>
    <w:uiPriority w:val="99"/>
    <w:rsid w:val="00A636EA"/>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636EA"/>
    <w:rPr>
      <w:color w:val="666699" w:themeColor="followedHyperlink"/>
      <w:u w:val="single"/>
    </w:rPr>
  </w:style>
  <w:style w:type="paragraph" w:customStyle="1" w:styleId="publiele">
    <w:name w:val="publiele"/>
    <w:basedOn w:val="Normal"/>
    <w:rsid w:val="00A636EA"/>
    <w:pPr>
      <w:spacing w:before="100" w:beforeAutospacing="1" w:after="100" w:afterAutospacing="1"/>
    </w:pPr>
    <w:rPr>
      <w:rFonts w:ascii="Times" w:hAnsi="Times"/>
      <w:sz w:val="20"/>
      <w:szCs w:val="20"/>
    </w:rPr>
  </w:style>
  <w:style w:type="paragraph" w:customStyle="1" w:styleId="filariane">
    <w:name w:val="fil_ariane"/>
    <w:basedOn w:val="Normal"/>
    <w:rsid w:val="00A636EA"/>
    <w:pPr>
      <w:spacing w:before="100" w:beforeAutospacing="1" w:after="100" w:afterAutospacing="1"/>
    </w:pPr>
    <w:rPr>
      <w:rFonts w:ascii="Times" w:hAnsi="Times"/>
      <w:sz w:val="20"/>
      <w:szCs w:val="20"/>
    </w:rPr>
  </w:style>
  <w:style w:type="paragraph" w:customStyle="1" w:styleId="auteur">
    <w:name w:val="auteur"/>
    <w:basedOn w:val="Normal"/>
    <w:rsid w:val="00A636EA"/>
    <w:pPr>
      <w:spacing w:before="100" w:beforeAutospacing="1" w:after="100" w:afterAutospacing="1"/>
    </w:pPr>
    <w:rPr>
      <w:rFonts w:ascii="Times" w:hAnsi="Times"/>
      <w:sz w:val="20"/>
      <w:szCs w:val="20"/>
    </w:rPr>
  </w:style>
  <w:style w:type="character" w:customStyle="1" w:styleId="textexposedshow">
    <w:name w:val="text_exposed_show"/>
    <w:basedOn w:val="Policepardfaut"/>
    <w:rsid w:val="00A636EA"/>
  </w:style>
  <w:style w:type="paragraph" w:styleId="Sous-titre">
    <w:name w:val="Subtitle"/>
    <w:basedOn w:val="Normal"/>
    <w:next w:val="Normal"/>
    <w:link w:val="Sous-titreCar"/>
    <w:uiPriority w:val="11"/>
    <w:qFormat/>
    <w:rsid w:val="00A636EA"/>
    <w:pPr>
      <w:numPr>
        <w:ilvl w:val="1"/>
      </w:numPr>
      <w:pBdr>
        <w:bottom w:val="single" w:sz="4" w:space="1" w:color="92278F" w:themeColor="accent1"/>
      </w:pBdr>
      <w:spacing w:before="120" w:after="120" w:line="360" w:lineRule="auto"/>
      <w:jc w:val="center"/>
    </w:pPr>
    <w:rPr>
      <w:rFonts w:asciiTheme="majorHAnsi" w:eastAsiaTheme="majorEastAsia" w:hAnsiTheme="majorHAnsi" w:cstheme="majorBidi"/>
      <w:i/>
      <w:iCs/>
      <w:color w:val="92278F" w:themeColor="accent1"/>
      <w:spacing w:val="15"/>
      <w:sz w:val="32"/>
      <w14:textOutline w14:w="9525" w14:cap="rnd" w14:cmpd="sng" w14:algn="ctr">
        <w14:noFill/>
        <w14:prstDash w14:val="solid"/>
        <w14:bevel/>
      </w14:textOutline>
    </w:rPr>
  </w:style>
  <w:style w:type="character" w:customStyle="1" w:styleId="Sous-titreCar">
    <w:name w:val="Sous-titre Car"/>
    <w:basedOn w:val="Policepardfaut"/>
    <w:link w:val="Sous-titre"/>
    <w:uiPriority w:val="11"/>
    <w:rsid w:val="00A636EA"/>
    <w:rPr>
      <w:rFonts w:asciiTheme="majorHAnsi" w:eastAsiaTheme="majorEastAsia" w:hAnsiTheme="majorHAnsi" w:cstheme="majorBidi"/>
      <w:i/>
      <w:iCs/>
      <w:color w:val="92278F" w:themeColor="accent1"/>
      <w:spacing w:val="15"/>
      <w:sz w:val="32"/>
      <w:szCs w:val="24"/>
      <w:lang w:eastAsia="fr-FR"/>
      <w14:textOutline w14:w="9525" w14:cap="rnd" w14:cmpd="sng" w14:algn="ctr">
        <w14:noFill/>
        <w14:prstDash w14:val="solid"/>
        <w14:bevel/>
      </w14:textOutline>
    </w:rPr>
  </w:style>
  <w:style w:type="character" w:customStyle="1" w:styleId="source">
    <w:name w:val="source"/>
    <w:basedOn w:val="Policepardfaut"/>
    <w:rsid w:val="00A636EA"/>
  </w:style>
  <w:style w:type="character" w:styleId="Accentuation">
    <w:name w:val="Emphasis"/>
    <w:basedOn w:val="Policepardfaut"/>
    <w:uiPriority w:val="20"/>
    <w:qFormat/>
    <w:rsid w:val="00A636EA"/>
    <w:rPr>
      <w:i/>
      <w:iCs/>
    </w:rPr>
  </w:style>
  <w:style w:type="paragraph" w:styleId="Pieddepage">
    <w:name w:val="footer"/>
    <w:basedOn w:val="Normal"/>
    <w:link w:val="PieddepageCar"/>
    <w:uiPriority w:val="99"/>
    <w:unhideWhenUsed/>
    <w:rsid w:val="00A636EA"/>
    <w:pPr>
      <w:tabs>
        <w:tab w:val="center" w:pos="4536"/>
        <w:tab w:val="right" w:pos="9072"/>
      </w:tabs>
    </w:pPr>
  </w:style>
  <w:style w:type="character" w:customStyle="1" w:styleId="PieddepageCar">
    <w:name w:val="Pied de page Car"/>
    <w:basedOn w:val="Policepardfaut"/>
    <w:link w:val="Pieddepage"/>
    <w:uiPriority w:val="99"/>
    <w:rsid w:val="00A636EA"/>
    <w:rPr>
      <w:rFonts w:eastAsiaTheme="minorEastAsia"/>
      <w:sz w:val="24"/>
      <w:szCs w:val="24"/>
      <w:lang w:eastAsia="fr-FR"/>
    </w:rPr>
  </w:style>
  <w:style w:type="character" w:styleId="Numrodepage">
    <w:name w:val="page number"/>
    <w:basedOn w:val="Policepardfaut"/>
    <w:uiPriority w:val="99"/>
    <w:semiHidden/>
    <w:unhideWhenUsed/>
    <w:rsid w:val="00A636EA"/>
  </w:style>
  <w:style w:type="character" w:customStyle="1" w:styleId="ata11y">
    <w:name w:val="at_a11y"/>
    <w:basedOn w:val="Policepardfaut"/>
    <w:rsid w:val="00A636EA"/>
  </w:style>
  <w:style w:type="paragraph" w:customStyle="1" w:styleId="articleinfo">
    <w:name w:val="article_info"/>
    <w:basedOn w:val="Normal"/>
    <w:rsid w:val="00A636EA"/>
    <w:pPr>
      <w:spacing w:before="100" w:beforeAutospacing="1" w:after="100" w:afterAutospacing="1"/>
    </w:pPr>
    <w:rPr>
      <w:rFonts w:ascii="Times" w:hAnsi="Times"/>
      <w:sz w:val="20"/>
      <w:szCs w:val="20"/>
    </w:rPr>
  </w:style>
  <w:style w:type="paragraph" w:styleId="Signature">
    <w:name w:val="Signature"/>
    <w:aliases w:val="signature"/>
    <w:basedOn w:val="Normal"/>
    <w:link w:val="SignatureCar"/>
    <w:uiPriority w:val="99"/>
    <w:unhideWhenUsed/>
    <w:rsid w:val="00A636EA"/>
    <w:pPr>
      <w:spacing w:before="100" w:beforeAutospacing="1" w:after="100" w:afterAutospacing="1"/>
    </w:pPr>
    <w:rPr>
      <w:rFonts w:ascii="Times" w:hAnsi="Times"/>
      <w:sz w:val="20"/>
      <w:szCs w:val="20"/>
    </w:rPr>
  </w:style>
  <w:style w:type="character" w:customStyle="1" w:styleId="SignatureCar">
    <w:name w:val="Signature Car"/>
    <w:aliases w:val="signature Car"/>
    <w:basedOn w:val="Policepardfaut"/>
    <w:link w:val="Signature"/>
    <w:uiPriority w:val="99"/>
    <w:rsid w:val="00A636EA"/>
    <w:rPr>
      <w:rFonts w:ascii="Times" w:eastAsiaTheme="minorEastAsia" w:hAnsi="Times"/>
      <w:sz w:val="20"/>
      <w:szCs w:val="20"/>
      <w:lang w:eastAsia="fr-FR"/>
    </w:rPr>
  </w:style>
  <w:style w:type="paragraph" w:customStyle="1" w:styleId="hat">
    <w:name w:val="hat"/>
    <w:basedOn w:val="Normal"/>
    <w:rsid w:val="00A636EA"/>
    <w:pPr>
      <w:spacing w:before="100" w:beforeAutospacing="1" w:after="100" w:afterAutospacing="1"/>
    </w:pPr>
    <w:rPr>
      <w:rFonts w:ascii="Times" w:hAnsi="Times"/>
      <w:sz w:val="20"/>
      <w:szCs w:val="20"/>
    </w:rPr>
  </w:style>
  <w:style w:type="character" w:customStyle="1" w:styleId="hat-summary">
    <w:name w:val="hat-summary"/>
    <w:basedOn w:val="Policepardfaut"/>
    <w:rsid w:val="00A636EA"/>
  </w:style>
  <w:style w:type="paragraph" w:styleId="En-tte">
    <w:name w:val="header"/>
    <w:basedOn w:val="Normal"/>
    <w:link w:val="En-tteCar"/>
    <w:uiPriority w:val="99"/>
    <w:unhideWhenUsed/>
    <w:rsid w:val="00A636EA"/>
    <w:pPr>
      <w:tabs>
        <w:tab w:val="center" w:pos="4536"/>
        <w:tab w:val="right" w:pos="9072"/>
      </w:tabs>
    </w:pPr>
  </w:style>
  <w:style w:type="character" w:customStyle="1" w:styleId="En-tteCar">
    <w:name w:val="En-tête Car"/>
    <w:basedOn w:val="Policepardfaut"/>
    <w:link w:val="En-tte"/>
    <w:uiPriority w:val="99"/>
    <w:rsid w:val="00A636EA"/>
    <w:rPr>
      <w:rFonts w:eastAsiaTheme="minorEastAsia"/>
      <w:sz w:val="24"/>
      <w:szCs w:val="24"/>
      <w:lang w:eastAsia="fr-FR"/>
    </w:rPr>
  </w:style>
  <w:style w:type="character" w:customStyle="1" w:styleId="FontStyle15">
    <w:name w:val="Font Style15"/>
    <w:rsid w:val="00A636EA"/>
    <w:rPr>
      <w:rFonts w:ascii="Cambria" w:hAnsi="Cambria" w:cs="Cambria" w:hint="default"/>
      <w:sz w:val="20"/>
      <w:szCs w:val="20"/>
    </w:rPr>
  </w:style>
  <w:style w:type="paragraph" w:customStyle="1" w:styleId="Enumration1">
    <w:name w:val="Enumération1"/>
    <w:basedOn w:val="Normal"/>
    <w:link w:val="Enumration1Car"/>
    <w:rsid w:val="00A636EA"/>
    <w:pPr>
      <w:spacing w:after="40"/>
      <w:jc w:val="both"/>
    </w:pPr>
    <w:rPr>
      <w:rFonts w:eastAsia="Times New Roman" w:cs="Times New Roman"/>
      <w:sz w:val="22"/>
      <w:szCs w:val="22"/>
      <w:lang w:val="fr-BE"/>
    </w:rPr>
  </w:style>
  <w:style w:type="character" w:customStyle="1" w:styleId="Enumration1Car">
    <w:name w:val="Enumération1 Car"/>
    <w:link w:val="Enumration1"/>
    <w:rsid w:val="00A636EA"/>
    <w:rPr>
      <w:rFonts w:eastAsia="Times New Roman" w:cs="Times New Roman"/>
      <w:lang w:val="fr-BE" w:eastAsia="fr-FR"/>
    </w:rPr>
  </w:style>
  <w:style w:type="paragraph" w:styleId="En-ttedetabledesmatires">
    <w:name w:val="TOC Heading"/>
    <w:basedOn w:val="Titre1"/>
    <w:next w:val="Normal"/>
    <w:uiPriority w:val="39"/>
    <w:unhideWhenUsed/>
    <w:qFormat/>
    <w:rsid w:val="00A636EA"/>
    <w:pPr>
      <w:keepNext/>
      <w:keepLines/>
      <w:spacing w:before="480" w:beforeAutospacing="0" w:after="0" w:afterAutospacing="0" w:line="276" w:lineRule="auto"/>
      <w:outlineLvl w:val="9"/>
    </w:pPr>
    <w:rPr>
      <w:rFonts w:asciiTheme="majorHAnsi" w:eastAsiaTheme="majorEastAsia" w:hAnsiTheme="majorHAnsi" w:cstheme="majorBidi"/>
      <w:color w:val="6D1D6A" w:themeColor="accent1" w:themeShade="BF"/>
      <w:kern w:val="0"/>
      <w:sz w:val="28"/>
      <w:szCs w:val="28"/>
      <w:lang w:val="fr-BE" w:eastAsia="fr-BE"/>
    </w:rPr>
  </w:style>
  <w:style w:type="character" w:customStyle="1" w:styleId="SansinterligneCar">
    <w:name w:val="Sans interligne Car"/>
    <w:basedOn w:val="Policepardfaut"/>
    <w:link w:val="Sansinterligne"/>
    <w:uiPriority w:val="1"/>
    <w:rsid w:val="00A636EA"/>
    <w:rPr>
      <w:rFonts w:eastAsiaTheme="minorEastAsia"/>
      <w:sz w:val="24"/>
      <w:szCs w:val="24"/>
      <w:lang w:eastAsia="fr-FR"/>
    </w:rPr>
  </w:style>
  <w:style w:type="paragraph" w:customStyle="1" w:styleId="TitreVertical">
    <w:name w:val="TitreVertical"/>
    <w:basedOn w:val="Titre3"/>
    <w:rsid w:val="00A636EA"/>
    <w:pPr>
      <w:keepLines w:val="0"/>
      <w:numPr>
        <w:numId w:val="0"/>
      </w:numPr>
      <w:spacing w:before="0"/>
    </w:pPr>
    <w:rPr>
      <w:rFonts w:ascii="Arial" w:eastAsia="Times New Roman" w:hAnsi="Arial"/>
      <w:b w:val="0"/>
      <w:color w:val="auto"/>
      <w:sz w:val="190"/>
      <w:lang w:val="fr-BE"/>
    </w:rPr>
  </w:style>
  <w:style w:type="character" w:styleId="Marquedecommentaire">
    <w:name w:val="annotation reference"/>
    <w:basedOn w:val="Policepardfaut"/>
    <w:uiPriority w:val="99"/>
    <w:semiHidden/>
    <w:unhideWhenUsed/>
    <w:rsid w:val="00A636EA"/>
    <w:rPr>
      <w:sz w:val="18"/>
      <w:szCs w:val="18"/>
    </w:rPr>
  </w:style>
  <w:style w:type="paragraph" w:styleId="Commentaire">
    <w:name w:val="annotation text"/>
    <w:basedOn w:val="Normal"/>
    <w:link w:val="CommentaireCar"/>
    <w:uiPriority w:val="99"/>
    <w:unhideWhenUsed/>
    <w:rsid w:val="00A636EA"/>
  </w:style>
  <w:style w:type="character" w:customStyle="1" w:styleId="CommentaireCar">
    <w:name w:val="Commentaire Car"/>
    <w:basedOn w:val="Policepardfaut"/>
    <w:link w:val="Commentaire"/>
    <w:uiPriority w:val="99"/>
    <w:rsid w:val="00A636EA"/>
    <w:rPr>
      <w:rFonts w:eastAsiaTheme="minorEastAsia"/>
      <w:sz w:val="24"/>
      <w:szCs w:val="24"/>
      <w:lang w:eastAsia="fr-FR"/>
    </w:rPr>
  </w:style>
  <w:style w:type="paragraph" w:styleId="Objetducommentaire">
    <w:name w:val="annotation subject"/>
    <w:basedOn w:val="Commentaire"/>
    <w:next w:val="Commentaire"/>
    <w:link w:val="ObjetducommentaireCar"/>
    <w:uiPriority w:val="99"/>
    <w:semiHidden/>
    <w:unhideWhenUsed/>
    <w:rsid w:val="00A636EA"/>
    <w:rPr>
      <w:b/>
      <w:bCs/>
      <w:sz w:val="20"/>
      <w:szCs w:val="20"/>
    </w:rPr>
  </w:style>
  <w:style w:type="character" w:customStyle="1" w:styleId="ObjetducommentaireCar">
    <w:name w:val="Objet du commentaire Car"/>
    <w:basedOn w:val="CommentaireCar"/>
    <w:link w:val="Objetducommentaire"/>
    <w:uiPriority w:val="99"/>
    <w:semiHidden/>
    <w:rsid w:val="00A636EA"/>
    <w:rPr>
      <w:rFonts w:eastAsiaTheme="minorEastAsia"/>
      <w:b/>
      <w:bCs/>
      <w:sz w:val="20"/>
      <w:szCs w:val="20"/>
      <w:lang w:eastAsia="fr-FR"/>
    </w:rPr>
  </w:style>
  <w:style w:type="character" w:customStyle="1" w:styleId="citation1">
    <w:name w:val="citation1"/>
    <w:basedOn w:val="Policepardfaut"/>
    <w:rsid w:val="00A636EA"/>
  </w:style>
  <w:style w:type="character" w:customStyle="1" w:styleId="st">
    <w:name w:val="st"/>
    <w:basedOn w:val="Policepardfaut"/>
    <w:rsid w:val="00A636EA"/>
  </w:style>
  <w:style w:type="paragraph" w:customStyle="1" w:styleId="TableMatiere">
    <w:name w:val="TableMatiere"/>
    <w:basedOn w:val="Titre1"/>
    <w:rsid w:val="00A636EA"/>
    <w:pPr>
      <w:keepNext/>
      <w:pBdr>
        <w:bottom w:val="single" w:sz="8" w:space="1" w:color="17375D"/>
      </w:pBdr>
      <w:spacing w:before="0" w:beforeAutospacing="0" w:after="1000" w:afterAutospacing="0"/>
    </w:pPr>
    <w:rPr>
      <w:rFonts w:ascii="Cambria" w:eastAsia="Times New Roman" w:hAnsi="Cambria" w:cs="Times New Roman"/>
      <w:b w:val="0"/>
      <w:caps/>
      <w:color w:val="17365D"/>
      <w:kern w:val="28"/>
      <w:sz w:val="52"/>
      <w:u w:color="0070C0"/>
      <w:lang w:val="fr-BE"/>
    </w:rPr>
  </w:style>
  <w:style w:type="paragraph" w:styleId="Textebrut">
    <w:name w:val="Plain Text"/>
    <w:basedOn w:val="Normal"/>
    <w:link w:val="TextebrutCar"/>
    <w:uiPriority w:val="99"/>
    <w:unhideWhenUsed/>
    <w:rsid w:val="00A636EA"/>
    <w:rPr>
      <w:rFonts w:ascii="Calibri" w:eastAsia="Calibri" w:hAnsi="Calibri" w:cs="Times New Roman"/>
      <w:sz w:val="22"/>
      <w:szCs w:val="22"/>
      <w:lang w:val="fr-BE" w:eastAsia="en-US"/>
    </w:rPr>
  </w:style>
  <w:style w:type="character" w:customStyle="1" w:styleId="TextebrutCar">
    <w:name w:val="Texte brut Car"/>
    <w:basedOn w:val="Policepardfaut"/>
    <w:link w:val="Textebrut"/>
    <w:uiPriority w:val="99"/>
    <w:rsid w:val="00A636EA"/>
    <w:rPr>
      <w:rFonts w:ascii="Calibri" w:eastAsia="Calibri" w:hAnsi="Calibri" w:cs="Times New Roman"/>
      <w:lang w:val="fr-BE"/>
    </w:rPr>
  </w:style>
  <w:style w:type="table" w:customStyle="1" w:styleId="TableauListe3-Accentuation11">
    <w:name w:val="Tableau Liste 3 - Accentuation 11"/>
    <w:basedOn w:val="TableauNormal"/>
    <w:uiPriority w:val="48"/>
    <w:rsid w:val="00A636EA"/>
    <w:pPr>
      <w:spacing w:after="0" w:line="240" w:lineRule="auto"/>
    </w:pPr>
    <w:rPr>
      <w:rFonts w:ascii="Times New Roman" w:eastAsia="Times New Roman" w:hAnsi="Times New Roman" w:cs="Times New Roman"/>
      <w:sz w:val="20"/>
      <w:szCs w:val="20"/>
      <w:lang w:val="fr-BE" w:eastAsia="fr-BE"/>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customStyle="1" w:styleId="TableauGrille5Fonc-Accentuation11">
    <w:name w:val="Tableau Grille 5 Foncé - Accentuation 11"/>
    <w:basedOn w:val="TableauNormal"/>
    <w:uiPriority w:val="50"/>
    <w:rsid w:val="00A636EA"/>
    <w:pPr>
      <w:spacing w:after="0" w:line="240" w:lineRule="auto"/>
    </w:pPr>
    <w:rPr>
      <w:rFonts w:eastAsiaTheme="minorEastAsia"/>
      <w:sz w:val="24"/>
      <w:szCs w:val="24"/>
      <w:lang w:val="en-GB"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customStyle="1" w:styleId="TableauListe3-Accentuation12">
    <w:name w:val="Tableau Liste 3 - Accentuation 12"/>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customStyle="1" w:styleId="apple-converted-space">
    <w:name w:val="apple-converted-space"/>
    <w:basedOn w:val="Policepardfaut"/>
    <w:rsid w:val="00A636EA"/>
  </w:style>
  <w:style w:type="character" w:customStyle="1" w:styleId="textelocution">
    <w:name w:val="textelocution"/>
    <w:basedOn w:val="Policepardfaut"/>
    <w:rsid w:val="00A636EA"/>
  </w:style>
  <w:style w:type="character" w:customStyle="1" w:styleId="exempledefinition">
    <w:name w:val="exempledefinition"/>
    <w:basedOn w:val="Policepardfaut"/>
    <w:rsid w:val="00A636EA"/>
  </w:style>
  <w:style w:type="paragraph" w:styleId="Notedefin">
    <w:name w:val="endnote text"/>
    <w:basedOn w:val="Normal"/>
    <w:link w:val="NotedefinCar"/>
    <w:uiPriority w:val="99"/>
    <w:unhideWhenUsed/>
    <w:rsid w:val="00A636EA"/>
    <w:rPr>
      <w:rFonts w:ascii="Times New Roman" w:hAnsi="Times New Roman" w:cs="Times New Roman"/>
      <w:sz w:val="20"/>
      <w:szCs w:val="20"/>
    </w:rPr>
  </w:style>
  <w:style w:type="character" w:customStyle="1" w:styleId="NotedefinCar">
    <w:name w:val="Note de fin Car"/>
    <w:basedOn w:val="Policepardfaut"/>
    <w:link w:val="Notedefin"/>
    <w:uiPriority w:val="99"/>
    <w:rsid w:val="00A636EA"/>
    <w:rPr>
      <w:rFonts w:ascii="Times New Roman" w:eastAsiaTheme="minorEastAsia" w:hAnsi="Times New Roman" w:cs="Times New Roman"/>
      <w:sz w:val="20"/>
      <w:szCs w:val="20"/>
      <w:lang w:eastAsia="fr-FR"/>
    </w:rPr>
  </w:style>
  <w:style w:type="character" w:styleId="Appeldenotedefin">
    <w:name w:val="endnote reference"/>
    <w:basedOn w:val="Policepardfaut"/>
    <w:uiPriority w:val="99"/>
    <w:unhideWhenUsed/>
    <w:rsid w:val="00A636EA"/>
    <w:rPr>
      <w:vertAlign w:val="superscript"/>
    </w:rPr>
  </w:style>
  <w:style w:type="character" w:customStyle="1" w:styleId="ircho">
    <w:name w:val="irc_ho"/>
    <w:basedOn w:val="Policepardfaut"/>
    <w:rsid w:val="00A636EA"/>
  </w:style>
  <w:style w:type="character" w:styleId="CitationHTML">
    <w:name w:val="HTML Cite"/>
    <w:basedOn w:val="Policepardfaut"/>
    <w:uiPriority w:val="99"/>
    <w:semiHidden/>
    <w:unhideWhenUsed/>
    <w:rsid w:val="00A636EA"/>
    <w:rPr>
      <w:i/>
      <w:iCs/>
    </w:rPr>
  </w:style>
  <w:style w:type="character" w:customStyle="1" w:styleId="point-orange">
    <w:name w:val="point-orange"/>
    <w:basedOn w:val="Policepardfaut"/>
    <w:rsid w:val="00A636EA"/>
  </w:style>
  <w:style w:type="character" w:customStyle="1" w:styleId="a-size-large">
    <w:name w:val="a-size-large"/>
    <w:basedOn w:val="Policepardfaut"/>
    <w:rsid w:val="00A636EA"/>
  </w:style>
  <w:style w:type="character" w:customStyle="1" w:styleId="author">
    <w:name w:val="author"/>
    <w:basedOn w:val="Policepardfaut"/>
    <w:rsid w:val="00A636EA"/>
  </w:style>
  <w:style w:type="character" w:customStyle="1" w:styleId="contribution">
    <w:name w:val="contribution"/>
    <w:basedOn w:val="Policepardfaut"/>
    <w:rsid w:val="00A636EA"/>
  </w:style>
  <w:style w:type="character" w:customStyle="1" w:styleId="a-color-secondary">
    <w:name w:val="a-color-secondary"/>
    <w:basedOn w:val="Policepardfaut"/>
    <w:rsid w:val="00A636EA"/>
  </w:style>
  <w:style w:type="character" w:customStyle="1" w:styleId="highlightedsearchterm">
    <w:name w:val="highlightedsearchterm"/>
    <w:basedOn w:val="Policepardfaut"/>
    <w:rsid w:val="00A636EA"/>
  </w:style>
  <w:style w:type="character" w:customStyle="1" w:styleId="publication">
    <w:name w:val="publication"/>
    <w:basedOn w:val="Policepardfaut"/>
    <w:rsid w:val="00A636EA"/>
  </w:style>
  <w:style w:type="character" w:customStyle="1" w:styleId="text">
    <w:name w:val="text"/>
    <w:basedOn w:val="Policepardfaut"/>
    <w:rsid w:val="00A636EA"/>
  </w:style>
  <w:style w:type="character" w:customStyle="1" w:styleId="ms-rtestyle-bv-tableauimportant">
    <w:name w:val="ms-rtestyle-bv-tableauimportant"/>
    <w:basedOn w:val="Policepardfaut"/>
    <w:rsid w:val="00A636EA"/>
  </w:style>
  <w:style w:type="character" w:customStyle="1" w:styleId="spipnoteref">
    <w:name w:val="spip_note_ref"/>
    <w:basedOn w:val="Policepardfaut"/>
    <w:rsid w:val="00A636EA"/>
  </w:style>
  <w:style w:type="character" w:customStyle="1" w:styleId="fig-micronavlabel">
    <w:name w:val="fig-micronav__label"/>
    <w:basedOn w:val="Policepardfaut"/>
    <w:rsid w:val="00A636EA"/>
  </w:style>
  <w:style w:type="paragraph" w:customStyle="1" w:styleId="fig-chapo">
    <w:name w:val="fig-chapo"/>
    <w:basedOn w:val="Normal"/>
    <w:rsid w:val="00A636EA"/>
    <w:pPr>
      <w:spacing w:before="100" w:beforeAutospacing="1" w:after="100" w:afterAutospacing="1"/>
    </w:pPr>
    <w:rPr>
      <w:rFonts w:ascii="Times New Roman" w:hAnsi="Times New Roman" w:cs="Times New Roman"/>
    </w:rPr>
  </w:style>
  <w:style w:type="character" w:customStyle="1" w:styleId="typo-info">
    <w:name w:val="typo-info"/>
    <w:basedOn w:val="Policepardfaut"/>
    <w:rsid w:val="00A636EA"/>
  </w:style>
  <w:style w:type="character" w:customStyle="1" w:styleId="typo-date">
    <w:name w:val="typo-date"/>
    <w:basedOn w:val="Policepardfaut"/>
    <w:rsid w:val="00A636EA"/>
  </w:style>
  <w:style w:type="character" w:customStyle="1" w:styleId="typo-heure">
    <w:name w:val="typo-heure"/>
    <w:basedOn w:val="Policepardfaut"/>
    <w:rsid w:val="00A636EA"/>
  </w:style>
  <w:style w:type="character" w:customStyle="1" w:styleId="typo-vite-rub">
    <w:name w:val="typo-vite-rub"/>
    <w:basedOn w:val="Policepardfaut"/>
    <w:rsid w:val="00A636EA"/>
  </w:style>
  <w:style w:type="paragraph" w:customStyle="1" w:styleId="chapeau">
    <w:name w:val="chapeau"/>
    <w:basedOn w:val="Normal"/>
    <w:rsid w:val="00A636EA"/>
    <w:pPr>
      <w:spacing w:before="100" w:beforeAutospacing="1" w:after="100" w:afterAutospacing="1"/>
    </w:pPr>
    <w:rPr>
      <w:rFonts w:ascii="Times New Roman" w:hAnsi="Times New Roman" w:cs="Times New Roman"/>
    </w:rPr>
  </w:style>
  <w:style w:type="table" w:styleId="TableauGrille7Couleur-Accentuation6">
    <w:name w:val="Grid Table 7 Colorful Accent 6"/>
    <w:basedOn w:val="TableauNormal"/>
    <w:uiPriority w:val="52"/>
    <w:rsid w:val="00A636EA"/>
    <w:pPr>
      <w:spacing w:after="0" w:line="240" w:lineRule="auto"/>
    </w:pPr>
    <w:rPr>
      <w:rFonts w:eastAsiaTheme="minorEastAsia"/>
      <w:color w:val="2957BD" w:themeColor="accent6" w:themeShade="BF"/>
      <w:sz w:val="24"/>
      <w:szCs w:val="24"/>
      <w:lang w:val="en-GB" w:eastAsia="fr-FR"/>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table" w:styleId="TableauListe3-Accentuation1">
    <w:name w:val="List Table 3 Accent 1"/>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TableauGrille1Clair-Accentuation1">
    <w:name w:val="Grid Table 1 Light Accent 1"/>
    <w:basedOn w:val="TableauNormal"/>
    <w:uiPriority w:val="46"/>
    <w:rsid w:val="00A636EA"/>
    <w:pPr>
      <w:spacing w:after="0" w:line="240" w:lineRule="auto"/>
    </w:pPr>
    <w:rPr>
      <w:lang w:val="fr-BE"/>
    </w:r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customStyle="1" w:styleId="article-productiondata-author">
    <w:name w:val="article-productiondata-author"/>
    <w:basedOn w:val="Policepardfaut"/>
    <w:rsid w:val="00A636EA"/>
  </w:style>
  <w:style w:type="character" w:customStyle="1" w:styleId="article-productiondata-date">
    <w:name w:val="article-productiondata-date"/>
    <w:basedOn w:val="Policepardfaut"/>
    <w:rsid w:val="00A636EA"/>
  </w:style>
  <w:style w:type="paragraph" w:customStyle="1" w:styleId="first">
    <w:name w:val="first"/>
    <w:basedOn w:val="Normal"/>
    <w:rsid w:val="00A636EA"/>
    <w:pPr>
      <w:spacing w:before="100" w:beforeAutospacing="1" w:after="100" w:afterAutospacing="1"/>
    </w:pPr>
    <w:rPr>
      <w:rFonts w:ascii="Times New Roman" w:hAnsi="Times New Roman" w:cs="Times New Roman"/>
    </w:rPr>
  </w:style>
  <w:style w:type="paragraph" w:styleId="z-Hautduformulaire">
    <w:name w:val="HTML Top of Form"/>
    <w:basedOn w:val="Normal"/>
    <w:next w:val="Normal"/>
    <w:link w:val="z-HautduformulaireCar"/>
    <w:hidden/>
    <w:uiPriority w:val="99"/>
    <w:semiHidden/>
    <w:unhideWhenUsed/>
    <w:rsid w:val="00A636E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636EA"/>
    <w:rPr>
      <w:rFonts w:ascii="Arial" w:eastAsiaTheme="minorEastAsia"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A636E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A636EA"/>
    <w:rPr>
      <w:rFonts w:ascii="Arial" w:eastAsiaTheme="minorEastAsia" w:hAnsi="Arial" w:cs="Arial"/>
      <w:vanish/>
      <w:sz w:val="16"/>
      <w:szCs w:val="16"/>
      <w:lang w:eastAsia="fr-FR"/>
    </w:rPr>
  </w:style>
  <w:style w:type="character" w:customStyle="1" w:styleId="Mentionnonrsolue1">
    <w:name w:val="Mention non résolue1"/>
    <w:basedOn w:val="Policepardfaut"/>
    <w:uiPriority w:val="99"/>
    <w:semiHidden/>
    <w:unhideWhenUsed/>
    <w:rsid w:val="00A63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www.1jour1actu.com/info-animee/dou-viennent-les-images-diffusees-aux-infos/" TargetMode="External"/><Relationship Id="rId47" Type="http://schemas.openxmlformats.org/officeDocument/2006/relationships/hyperlink" Target="http://observers.france24.com" TargetMode="External"/><Relationship Id="rId63" Type="http://schemas.openxmlformats.org/officeDocument/2006/relationships/image" Target="media/image46.png"/><Relationship Id="rId68" Type="http://schemas.openxmlformats.org/officeDocument/2006/relationships/image" Target="media/image50.jpeg"/><Relationship Id="rId84" Type="http://schemas.openxmlformats.org/officeDocument/2006/relationships/hyperlink" Target="https://www.facebook.com/referencesdotbe/" TargetMode="External"/><Relationship Id="rId89" Type="http://schemas.openxmlformats.org/officeDocument/2006/relationships/hyperlink" Target="http://www.lefigaro.fr/conjoncture/2015/03/25/20002-20150325ARTFIG00435-en-grece-la-penurie-de-medicaments-s-accelere.php" TargetMode="Externa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hyperlink" Target="https://www.google.be/url?sa=i&amp;rct=j&amp;q=&amp;esrc=s&amp;source=images&amp;cd=&amp;cad=rja&amp;uact=8&amp;ved=0ahUKEwiHtNbEnKDMAhUDxxQKHe1GDKMQjRwIBw&amp;url=http://envie.apln-blog.fr/reflexions/&amp;bvm=bv.119967911,d.ZGg&amp;psig=AFQjCNH1D1Qzh6JLBlHtOUd7g-4Jb9tG5Q&amp;ust=1461345004257601" TargetMode="External"/><Relationship Id="rId53" Type="http://schemas.openxmlformats.org/officeDocument/2006/relationships/image" Target="media/image38.jpeg"/><Relationship Id="rId58" Type="http://schemas.openxmlformats.org/officeDocument/2006/relationships/image" Target="media/image42.tiff"/><Relationship Id="rId74" Type="http://schemas.openxmlformats.org/officeDocument/2006/relationships/hyperlink" Target="http://www.rtl.be/info/video/605227.aspx?CategoryID=4760" TargetMode="External"/><Relationship Id="rId79" Type="http://schemas.openxmlformats.org/officeDocument/2006/relationships/hyperlink" Target="https://twitter.com/references"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okeanews.fr/20150326-lenfumage-du-figaro-sur-la-penurie-de-medicaments-en-grece" TargetMode="External"/><Relationship Id="rId95" Type="http://schemas.openxmlformats.org/officeDocument/2006/relationships/hyperlink" Target="https://twitter.com/angelikkour/status/581048881171021824"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3.jpeg"/><Relationship Id="rId48" Type="http://schemas.openxmlformats.org/officeDocument/2006/relationships/hyperlink" Target="http://www.lemonde.fr/les-decodeurs" TargetMode="External"/><Relationship Id="rId64" Type="http://schemas.openxmlformats.org/officeDocument/2006/relationships/hyperlink" Target="http://lecdj.be/actualites/en-mai-au-cdj-1-plainte-fondee-la-meuse-liege-2-non-fondees-rtbf-et-la-derniere-heure/" TargetMode="External"/><Relationship Id="rId69" Type="http://schemas.openxmlformats.org/officeDocument/2006/relationships/hyperlink" Target="http://www.dailymotion.com/video/xx06es_fr-un-voyant-qui-se-sert-de-facebook_news" TargetMode="External"/><Relationship Id="rId80" Type="http://schemas.openxmlformats.org/officeDocument/2006/relationships/hyperlink" Target="https://twitter.com/references" TargetMode="External"/><Relationship Id="rId85" Type="http://schemas.openxmlformats.org/officeDocument/2006/relationships/hyperlink" Target="https://www.facebook.com/referencesdotbe/"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29.png"/><Relationship Id="rId59" Type="http://schemas.openxmlformats.org/officeDocument/2006/relationships/image" Target="media/image43.jpeg"/><Relationship Id="rId103" Type="http://schemas.openxmlformats.org/officeDocument/2006/relationships/customXml" Target="../customXml/item2.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hyperlink" Target="https://pbs.twimg.com/media/CQKMfvuWEAA-Y2G.jpg" TargetMode="External"/><Relationship Id="rId62" Type="http://schemas.openxmlformats.org/officeDocument/2006/relationships/hyperlink" Target="https://vimeo.com/116349210" TargetMode="External"/><Relationship Id="rId70" Type="http://schemas.openxmlformats.org/officeDocument/2006/relationships/image" Target="media/image51.png"/><Relationship Id="rId75" Type="http://schemas.openxmlformats.org/officeDocument/2006/relationships/image" Target="media/image53.jpeg"/><Relationship Id="rId83" Type="http://schemas.openxmlformats.org/officeDocument/2006/relationships/hyperlink" Target="https://www.facebook.com/referencesdotbe/" TargetMode="External"/><Relationship Id="rId88" Type="http://schemas.openxmlformats.org/officeDocument/2006/relationships/hyperlink" Target="http://www.arretsurimages.net/breves/2015-03-29/Penurie-de-medicaments-en-Grece-La-photo-du-Figaro-date-de-2014-id18755" TargetMode="External"/><Relationship Id="rId91" Type="http://schemas.openxmlformats.org/officeDocument/2006/relationships/hyperlink" Target="http://www.lefigaro.fr/conjoncture/2015/03/25/20002-20150325ARTFIG00435-en-grece-la-penurie-de-medicaments-s-accelere.php" TargetMode="External"/><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http://www.amnestyusa.org/citizenevidence/" TargetMode="External"/><Relationship Id="rId60" Type="http://schemas.openxmlformats.org/officeDocument/2006/relationships/image" Target="media/image44.gif"/><Relationship Id="rId65" Type="http://schemas.openxmlformats.org/officeDocument/2006/relationships/image" Target="media/image47.jpeg"/><Relationship Id="rId73" Type="http://schemas.openxmlformats.org/officeDocument/2006/relationships/hyperlink" Target="https://www.rtbf.be/auvio/detail_jt-19h30?id=2161707" TargetMode="External"/><Relationship Id="rId78" Type="http://schemas.openxmlformats.org/officeDocument/2006/relationships/hyperlink" Target="https://twitter.com/references" TargetMode="External"/><Relationship Id="rId81" Type="http://schemas.openxmlformats.org/officeDocument/2006/relationships/hyperlink" Target="https://twitter.com/references" TargetMode="External"/><Relationship Id="rId86" Type="http://schemas.openxmlformats.org/officeDocument/2006/relationships/hyperlink" Target="http://lecdj.be/actualites/novembre-cdj-4-plaintes-fondees-1-non-fondee/" TargetMode="External"/><Relationship Id="rId94" Type="http://schemas.openxmlformats.org/officeDocument/2006/relationships/image" Target="media/image56.png"/><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hyperlink" Target="https://images.google.com/" TargetMode="External"/><Relationship Id="rId55" Type="http://schemas.openxmlformats.org/officeDocument/2006/relationships/image" Target="media/image39.png"/><Relationship Id="rId76" Type="http://schemas.openxmlformats.org/officeDocument/2006/relationships/hyperlink" Target="https://www.facebook.com/referencesdotbe/" TargetMode="External"/><Relationship Id="rId97" Type="http://schemas.openxmlformats.org/officeDocument/2006/relationships/header" Target="header1.xml"/><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www.ecops.be" TargetMode="Externa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5.jpeg"/><Relationship Id="rId66" Type="http://schemas.openxmlformats.org/officeDocument/2006/relationships/image" Target="media/image48.jpeg"/><Relationship Id="rId87" Type="http://schemas.openxmlformats.org/officeDocument/2006/relationships/image" Target="media/image54.png"/><Relationship Id="rId61" Type="http://schemas.openxmlformats.org/officeDocument/2006/relationships/image" Target="media/image45.tiff"/><Relationship Id="rId82" Type="http://schemas.openxmlformats.org/officeDocument/2006/relationships/hyperlink" Target="https://twitter.com/references%C2%B5"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0.png"/><Relationship Id="rId77" Type="http://schemas.openxmlformats.org/officeDocument/2006/relationships/hyperlink" Target="https://twitter.com/references" TargetMode="External"/><Relationship Id="rId100" Type="http://schemas.openxmlformats.org/officeDocument/2006/relationships/footer" Target="footer3.xml"/><Relationship Id="rId105" Type="http://schemas.openxmlformats.org/officeDocument/2006/relationships/customXml" Target="../customXml/item4.xml"/><Relationship Id="rId8" Type="http://schemas.openxmlformats.org/officeDocument/2006/relationships/image" Target="media/image1.gif"/><Relationship Id="rId51" Type="http://schemas.openxmlformats.org/officeDocument/2006/relationships/hyperlink" Target="http://www.tineye.com/" TargetMode="External"/><Relationship Id="rId72" Type="http://schemas.openxmlformats.org/officeDocument/2006/relationships/image" Target="media/image52.png"/><Relationship Id="rId93" Type="http://schemas.openxmlformats.org/officeDocument/2006/relationships/hyperlink" Target="http://www.okeanews.fr/20150326-lenfumage-du-figaro-sur-la-penurie-de-medicaments-en-grece" TargetMode="External"/><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6.jpeg"/><Relationship Id="rId67" Type="http://schemas.openxmlformats.org/officeDocument/2006/relationships/image" Target="media/image49.jpeg"/></Relationships>
</file>

<file path=word/_rels/footnotes.xml.rels><?xml version="1.0" encoding="UTF-8" standalone="yes"?>
<Relationships xmlns="http://schemas.openxmlformats.org/package/2006/relationships"><Relationship Id="rId8" Type="http://schemas.openxmlformats.org/officeDocument/2006/relationships/hyperlink" Target="http://www.jdanimation.fr" TargetMode="External"/><Relationship Id="rId13" Type="http://schemas.openxmlformats.org/officeDocument/2006/relationships/hyperlink" Target="http://hebergement.u-psud.fr/wikitic/index.php/Identit&#233;_num&#233;rique_:_comment_la_g&#233;rer_%3F_comment_la_maitriser_%3F_(2010-2011)" TargetMode="External"/><Relationship Id="rId18" Type="http://schemas.openxmlformats.org/officeDocument/2006/relationships/hyperlink" Target="http://www.levif.be/actualite/belgique/invasion-de-migrants-un-millier-de-plaintes-contre-sudpresse/article-normal-476579.html" TargetMode="External"/><Relationship Id="rId3" Type="http://schemas.openxmlformats.org/officeDocument/2006/relationships/hyperlink" Target="http://www.cedes.be/ressources/articles-gratuits-23-04-08/le-schema-de-la-communication/view" TargetMode="External"/><Relationship Id="rId21" Type="http://schemas.openxmlformats.org/officeDocument/2006/relationships/hyperlink" Target="https://references.lesoir.be/article/5-choses-a-ne-jamais-dire-sur-les-reseaux-sociaux/" TargetMode="External"/><Relationship Id="rId7" Type="http://schemas.openxmlformats.org/officeDocument/2006/relationships/hyperlink" Target="https://www.facebook.com/nordpressebelgique/photos/a.445208055624195.1073741828.433349786810022/937885093023153/?type=3&amp;theater" TargetMode="External"/><Relationship Id="rId12" Type="http://schemas.openxmlformats.org/officeDocument/2006/relationships/hyperlink" Target="https://fourmirobot.files.wordpress.com/2015/03/identite_num.png" TargetMode="External"/><Relationship Id="rId17" Type="http://schemas.openxmlformats.org/officeDocument/2006/relationships/hyperlink" Target="https://www.rtbf.be/tendance/bien-etre/psycho/detail_quelques-conseils-pour-proteger-vos-enfants-sur-internet?id=9365571" TargetMode="External"/><Relationship Id="rId2" Type="http://schemas.openxmlformats.org/officeDocument/2006/relationships/hyperlink" Target="http://www.lalibre.be/actu/international/commentaires-racistes-berlin-menace-les-reseaux-sociaux-de-sanctions-5800dca4cd70cd5761ca5cb3" TargetMode="External"/><Relationship Id="rId16" Type="http://schemas.openxmlformats.org/officeDocument/2006/relationships/hyperlink" Target="http://www.ipb.be/fr" TargetMode="External"/><Relationship Id="rId20" Type="http://schemas.openxmlformats.org/officeDocument/2006/relationships/hyperlink" Target="http://www.rtbf.be/info/medias/detail_invasion-de-migrants-le-cdj-declare-une-plainte-contre-sudpresse-fondee?id=9439549" TargetMode="External"/><Relationship Id="rId1" Type="http://schemas.openxmlformats.org/officeDocument/2006/relationships/hyperlink" Target="http://www.monde-diplomatique.fr/cartes/ppa" TargetMode="External"/><Relationship Id="rId6" Type="http://schemas.openxmlformats.org/officeDocument/2006/relationships/hyperlink" Target="http://www.arretsurimages.net/media/breve/s192/id19142/original.83289.demi.jpg" TargetMode="External"/><Relationship Id="rId11" Type="http://schemas.openxmlformats.org/officeDocument/2006/relationships/hyperlink" Target="http://observers.france24.com/fr/20160926-non-migrants-pas-pique-nique-cimetiere-calais-intox" TargetMode="External"/><Relationship Id="rId24" Type="http://schemas.openxmlformats.org/officeDocument/2006/relationships/hyperlink" Target="http://www.arretsurimages.net/breves/2015-03-29/Penurie-de-medicaments-en-Grece-La-photo-du-Figaro-date-de-2014-id18755" TargetMode="External"/><Relationship Id="rId5" Type="http://schemas.openxmlformats.org/officeDocument/2006/relationships/hyperlink" Target="https://s-media-cache-ak0.pinimg.com/originals/da/a1/ee/daa1ee6d6f9afa973be8ea42a60c2eda.jpg" TargetMode="External"/><Relationship Id="rId15" Type="http://schemas.openxmlformats.org/officeDocument/2006/relationships/hyperlink" Target="https://www.rtbf.be/entreprise/espace-pro/detail_annonces-rmb?id=9320152" TargetMode="External"/><Relationship Id="rId23" Type="http://schemas.openxmlformats.org/officeDocument/2006/relationships/hyperlink" Target="http://www.lefigaro.fr/conjoncture/2015/03/25/20002-20150325ARTFIG00435-en-grece-la-penurie-de-medicaments-s-accelere.php" TargetMode="External"/><Relationship Id="rId10" Type="http://schemas.openxmlformats.org/officeDocument/2006/relationships/hyperlink" Target="http://observers.france24.com/fr/20160926-non-migrants-pas-pique-nique-cimetiere-calais-intox" TargetMode="External"/><Relationship Id="rId19" Type="http://schemas.openxmlformats.org/officeDocument/2006/relationships/hyperlink" Target="http://lecdj.be/actualites/en-octobre-au-cdj-3-plaintes-fondees/" TargetMode="External"/><Relationship Id="rId4" Type="http://schemas.openxmlformats.org/officeDocument/2006/relationships/hyperlink" Target="http://www.alloprof.qc.ca/BV/pages/f1001.aspx" TargetMode="External"/><Relationship Id="rId9" Type="http://schemas.openxmlformats.org/officeDocument/2006/relationships/hyperlink" Target="http://www.jdanimation.fr" TargetMode="External"/><Relationship Id="rId14" Type="http://schemas.openxmlformats.org/officeDocument/2006/relationships/hyperlink" Target="http://www.childfocus.be/fr/prevention/securite-en-ligne/adolescents/vie-privee/mon-droit-a-limage-et-mes-devoirs" TargetMode="External"/><Relationship Id="rId22" Type="http://schemas.openxmlformats.org/officeDocument/2006/relationships/hyperlink" Target="http://lecdj.be/actualites/novembre-cdj-4-plaintes-fondees-1-non-fonde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7.png"/><Relationship Id="rId1" Type="http://schemas.openxmlformats.org/officeDocument/2006/relationships/image" Target="media/image58.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5CE0CEABCA8140B3169D2FE44E3883" ma:contentTypeVersion="8" ma:contentTypeDescription="Crée un document." ma:contentTypeScope="" ma:versionID="b3e5ec1972e6f3d285b610c0c2250d1c">
  <xsd:schema xmlns:xsd="http://www.w3.org/2001/XMLSchema" xmlns:xs="http://www.w3.org/2001/XMLSchema" xmlns:p="http://schemas.microsoft.com/office/2006/metadata/properties" xmlns:ns2="4d305eb4-31fb-457d-a69d-45076095c278" xmlns:ns3="5505cd70-7e0f-4dc3-9eca-52c48a08fa6d" targetNamespace="http://schemas.microsoft.com/office/2006/metadata/properties" ma:root="true" ma:fieldsID="86ba29c2418c6b38ee710b436edbd46e" ns2:_="" ns3:_="">
    <xsd:import namespace="4d305eb4-31fb-457d-a69d-45076095c278"/>
    <xsd:import namespace="5505cd70-7e0f-4dc3-9eca-52c48a08fa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05eb4-31fb-457d-a69d-45076095c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5cd70-7e0f-4dc3-9eca-52c48a08fa6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A2E685-F340-4B80-BE20-9EE65D8EFC77}">
  <ds:schemaRefs>
    <ds:schemaRef ds:uri="http://schemas.openxmlformats.org/officeDocument/2006/bibliography"/>
  </ds:schemaRefs>
</ds:datastoreItem>
</file>

<file path=customXml/itemProps2.xml><?xml version="1.0" encoding="utf-8"?>
<ds:datastoreItem xmlns:ds="http://schemas.openxmlformats.org/officeDocument/2006/customXml" ds:itemID="{4B2B8A8D-C653-4919-98B8-61FF9F41D266}"/>
</file>

<file path=customXml/itemProps3.xml><?xml version="1.0" encoding="utf-8"?>
<ds:datastoreItem xmlns:ds="http://schemas.openxmlformats.org/officeDocument/2006/customXml" ds:itemID="{EC8B2A7A-C1E7-4FBF-B061-BB9A1ABC73F8}"/>
</file>

<file path=customXml/itemProps4.xml><?xml version="1.0" encoding="utf-8"?>
<ds:datastoreItem xmlns:ds="http://schemas.openxmlformats.org/officeDocument/2006/customXml" ds:itemID="{BA269DFE-7A89-4AC0-943A-287570FEABFF}"/>
</file>

<file path=docProps/app.xml><?xml version="1.0" encoding="utf-8"?>
<Properties xmlns="http://schemas.openxmlformats.org/officeDocument/2006/extended-properties" xmlns:vt="http://schemas.openxmlformats.org/officeDocument/2006/docPropsVTypes">
  <Template>Normal</Template>
  <TotalTime>9</TotalTime>
  <Pages>57</Pages>
  <Words>8817</Words>
  <Characters>48495</Characters>
  <Application>Microsoft Office Word</Application>
  <DocSecurity>0</DocSecurity>
  <Lines>404</Lines>
  <Paragraphs>114</Paragraphs>
  <ScaleCrop>false</ScaleCrop>
  <HeadingPairs>
    <vt:vector size="4" baseType="variant">
      <vt:variant>
        <vt:lpstr>Titre</vt:lpstr>
      </vt:variant>
      <vt:variant>
        <vt:i4>1</vt:i4>
      </vt:variant>
      <vt:variant>
        <vt:lpstr>Titres</vt:lpstr>
      </vt:variant>
      <vt:variant>
        <vt:i4>22</vt:i4>
      </vt:variant>
    </vt:vector>
  </HeadingPairs>
  <TitlesOfParts>
    <vt:vector size="23" baseType="lpstr">
      <vt:lpstr/>
      <vt:lpstr>        Je distingue consommation individuelle et collective</vt:lpstr>
      <vt:lpstr>        Je caractérise les notions de désir et de besoin</vt:lpstr>
      <vt:lpstr>        J’illustre des formes de distribution</vt:lpstr>
      <vt:lpstr>        J’illustre des techniques de marketing</vt:lpstr>
      <vt:lpstr>        Je différencie des structures de marchés d’un produit</vt:lpstr>
      <vt:lpstr>        Je détermine le profil de consommateurs cibles</vt:lpstr>
      <vt:lpstr>        J’analyse un acte de consommation individuelle/collective</vt:lpstr>
      <vt:lpstr>        J’élabore et justifie un projet de consommation en me fondant sur divers détermi</vt:lpstr>
      <vt:lpstr>        J’identifie des modes de financement des médias</vt:lpstr>
      <vt:lpstr>        J’identifie les éléments du schéma de communication</vt:lpstr>
      <vt:lpstr>        Je fais référence aux notions d’identité personnelle et collective, de groupe d’</vt:lpstr>
      <vt:lpstr>        Je connais des principes du droit liés à l’utilisation des médias</vt:lpstr>
      <vt:lpstr>        Je dégage un lien entre les modes de financement et le comportement individuel e</vt:lpstr>
      <vt:lpstr>        J’identifie les effets de l’utilisation d’un média en termes d’identité et d’app</vt:lpstr>
      <vt:lpstr>        J’identifie des règles juridiques et des normes sociales dans une interaction mé</vt:lpstr>
      <vt:lpstr>        Je détermine les implications juridiques et sociologiques d’un contexte médiatiq</vt:lpstr>
      <vt:lpstr/>
      <vt:lpstr>        J’explique le fonctionnement d’une entreprise et je distingue les formes d’entre</vt:lpstr>
      <vt:lpstr>        J’identifie et distingue le salaire cout, le salaire brut et le salaire net</vt:lpstr>
      <vt:lpstr>        J’identifie les éléments essentiels de différents types de contrat de travail</vt:lpstr>
      <vt:lpstr>        J’identifie les caractéristiques et les implications des différents statuts poss</vt:lpstr>
      <vt:lpstr>        J’identifie les organismes de représentation des travailleurs et employeurs et l</vt:lpstr>
    </vt:vector>
  </TitlesOfParts>
  <Company/>
  <LinksUpToDate>false</LinksUpToDate>
  <CharactersWithSpaces>57198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Chaufoureau Lorry</dc:creator>
  <cp:keywords/>
  <dc:description/>
  <cp:lastModifiedBy>Jean-Marie Bauduin</cp:lastModifiedBy>
  <cp:revision>5</cp:revision>
  <cp:lastPrinted>2019-09-09T13:42:00Z</cp:lastPrinted>
  <dcterms:created xsi:type="dcterms:W3CDTF">2020-03-17T11:53:00Z</dcterms:created>
  <dcterms:modified xsi:type="dcterms:W3CDTF">2020-03-17T12:14:00Z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0x0101002D5CE0CEABCA8140B3169D2FE44E3883</vt:lpwstr>
  </property>
</Properties>
</file>