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19074" w14:textId="6AFEEB11" w:rsidR="00B5345B" w:rsidRPr="00B5345B" w:rsidRDefault="00E122F5" w:rsidP="00B5345B">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vertAlign w:val="subscript"/>
        </w:rPr>
      </w:pPr>
      <w:r w:rsidRPr="0094275A">
        <w:rPr>
          <w:rFonts w:cstheme="minorHAnsi"/>
        </w:rPr>
        <w:t xml:space="preserve">UAA : </w:t>
      </w:r>
      <w:r>
        <w:rPr>
          <w:rFonts w:cstheme="minorHAnsi"/>
        </w:rPr>
        <w:t>Expression orale sans interaction</w:t>
      </w:r>
      <w:r w:rsidRPr="0094275A">
        <w:rPr>
          <w:rFonts w:cstheme="minorHAnsi"/>
        </w:rPr>
        <w:t xml:space="preserve"> - Niveau A</w:t>
      </w:r>
      <w:r>
        <w:rPr>
          <w:rFonts w:cstheme="minorHAnsi"/>
        </w:rPr>
        <w:t>1+ (voire A2-)</w:t>
      </w:r>
    </w:p>
    <w:p w14:paraId="16DCA6BF" w14:textId="68E31E41" w:rsidR="00E122F5" w:rsidRDefault="00B5345B" w:rsidP="00E122F5">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fr-BE"/>
        </w:rPr>
      </w:pPr>
      <w:r w:rsidRPr="00B5345B">
        <w:rPr>
          <w:rFonts w:cstheme="minorHAnsi"/>
        </w:rPr>
        <w:t>Parler pour (s’) informer et/ou (faire) agir</w:t>
      </w:r>
    </w:p>
    <w:p w14:paraId="46A51736" w14:textId="2393685F" w:rsidR="00B5345B" w:rsidRDefault="00B5345B" w:rsidP="00E122F5">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fr-BE"/>
        </w:rPr>
      </w:pPr>
      <w:r w:rsidRPr="00B5345B">
        <w:rPr>
          <w:rFonts w:cstheme="minorHAnsi"/>
          <w:color w:val="222222"/>
        </w:rPr>
        <w:t>F</w:t>
      </w:r>
      <w:proofErr w:type="spellStart"/>
      <w:r w:rsidRPr="00B5345B">
        <w:rPr>
          <w:rFonts w:cstheme="minorHAnsi"/>
          <w:color w:val="222222"/>
          <w:lang w:val="fr-BE"/>
        </w:rPr>
        <w:t>ashion</w:t>
      </w:r>
      <w:proofErr w:type="spellEnd"/>
      <w:r w:rsidRPr="00B5345B">
        <w:rPr>
          <w:rFonts w:cstheme="minorHAnsi"/>
          <w:color w:val="222222"/>
          <w:lang w:val="fr-BE"/>
        </w:rPr>
        <w:t xml:space="preserve"> show</w:t>
      </w:r>
      <w:r w:rsidRPr="00B5345B">
        <w:rPr>
          <w:rFonts w:cstheme="minorHAnsi"/>
          <w:color w:val="222222"/>
        </w:rPr>
        <w:t xml:space="preserve"> </w:t>
      </w:r>
      <w:r w:rsidRPr="00B5345B">
        <w:rPr>
          <w:rFonts w:cstheme="minorHAnsi"/>
          <w:lang w:val="fr-BE"/>
        </w:rPr>
        <w:t xml:space="preserve">/ </w:t>
      </w:r>
      <w:proofErr w:type="spellStart"/>
      <w:r>
        <w:rPr>
          <w:rFonts w:cstheme="minorHAnsi"/>
          <w:color w:val="222222"/>
          <w:lang w:val="fr-BE"/>
        </w:rPr>
        <w:t>M</w:t>
      </w:r>
      <w:r w:rsidRPr="00B5345B">
        <w:rPr>
          <w:rFonts w:cstheme="minorHAnsi"/>
          <w:color w:val="222222"/>
          <w:lang w:val="fr-BE"/>
        </w:rPr>
        <w:t>odeshow</w:t>
      </w:r>
      <w:proofErr w:type="spellEnd"/>
      <w:r w:rsidRPr="00B5345B">
        <w:rPr>
          <w:rFonts w:cstheme="minorHAnsi"/>
          <w:color w:val="222222"/>
        </w:rPr>
        <w:t xml:space="preserve"> </w:t>
      </w:r>
      <w:r w:rsidRPr="00B5345B">
        <w:rPr>
          <w:rFonts w:cstheme="minorHAnsi"/>
          <w:lang w:val="fr-BE"/>
        </w:rPr>
        <w:t xml:space="preserve">/ </w:t>
      </w:r>
      <w:proofErr w:type="spellStart"/>
      <w:r w:rsidRPr="00B5345B">
        <w:rPr>
          <w:rFonts w:cstheme="minorHAnsi"/>
          <w:color w:val="222222"/>
          <w:lang w:val="fr-BE"/>
        </w:rPr>
        <w:t>Modenschau</w:t>
      </w:r>
      <w:proofErr w:type="spellEnd"/>
      <w:r>
        <w:rPr>
          <w:rFonts w:cstheme="minorHAnsi"/>
          <w:lang w:val="fr-BE"/>
        </w:rPr>
        <w:t xml:space="preserve"> </w:t>
      </w:r>
    </w:p>
    <w:p w14:paraId="4012707B" w14:textId="221DD494" w:rsidR="00EF3C5E" w:rsidRPr="00E122F5" w:rsidRDefault="00E122F5" w:rsidP="00B5345B">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fr-BE"/>
        </w:rPr>
      </w:pPr>
      <w:r>
        <w:rPr>
          <w:rFonts w:cstheme="minorHAnsi"/>
          <w:lang w:val="fr-BE"/>
        </w:rPr>
        <w:t xml:space="preserve">N.B. Cette séquence peut également se dérouler en </w:t>
      </w:r>
      <w:r w:rsidR="00B5345B">
        <w:rPr>
          <w:rFonts w:cstheme="minorHAnsi"/>
          <w:lang w:val="fr-BE"/>
        </w:rPr>
        <w:t xml:space="preserve">anglais, </w:t>
      </w:r>
      <w:r>
        <w:rPr>
          <w:rFonts w:cstheme="minorHAnsi"/>
          <w:lang w:val="fr-BE"/>
        </w:rPr>
        <w:t>néerlandais ou allemand</w:t>
      </w:r>
      <w:r w:rsidR="00B5345B">
        <w:rPr>
          <w:rFonts w:cstheme="minorHAnsi"/>
          <w:lang w:val="fr-BE"/>
        </w:rPr>
        <w:t>.</w:t>
      </w:r>
    </w:p>
    <w:p w14:paraId="6F8E5578" w14:textId="7ABB45B3" w:rsidR="00E822E4" w:rsidRPr="00E822E4" w:rsidRDefault="00E822E4" w:rsidP="00EF3C5E">
      <w:pPr>
        <w:rPr>
          <w:rFonts w:cstheme="minorHAnsi"/>
          <w:sz w:val="32"/>
          <w:szCs w:val="32"/>
        </w:rPr>
      </w:pPr>
      <w:r w:rsidRPr="00E822E4">
        <w:rPr>
          <w:rFonts w:cstheme="minorHAnsi"/>
          <w:lang w:val="fr-BE"/>
        </w:rPr>
        <w:t>Sur la base d’une séquence réalisée par</w:t>
      </w:r>
      <w:r w:rsidR="00DF67DD">
        <w:rPr>
          <w:rFonts w:cstheme="minorHAnsi"/>
          <w:lang w:val="fr-BE"/>
        </w:rPr>
        <w:t xml:space="preserve"> </w:t>
      </w:r>
      <w:r w:rsidR="00DF67DD">
        <w:t>Gwenaëlle Daoust </w:t>
      </w:r>
    </w:p>
    <w:p w14:paraId="141BCC95" w14:textId="4CDD6188" w:rsidR="00EF3C5E" w:rsidRPr="00E822E4" w:rsidRDefault="00BF767C"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000000"/>
          <w:u w:val="single"/>
        </w:rPr>
      </w:pPr>
      <w:r w:rsidRPr="00E822E4">
        <w:rPr>
          <w:rFonts w:cstheme="minorHAnsi"/>
          <w:b/>
          <w:color w:val="474747"/>
          <w:u w:val="single"/>
        </w:rPr>
        <w:t>Contexte</w:t>
      </w:r>
      <w:r w:rsidR="00EF3C5E" w:rsidRPr="00E822E4">
        <w:rPr>
          <w:rFonts w:cstheme="minorHAnsi"/>
          <w:b/>
          <w:color w:val="474747"/>
          <w:u w:val="single"/>
        </w:rPr>
        <w:t xml:space="preserve"> : </w:t>
      </w:r>
    </w:p>
    <w:p w14:paraId="2C374FEA" w14:textId="5F853EDA" w:rsidR="00EF3C5E" w:rsidRPr="00E822E4" w:rsidRDefault="00DF67DD" w:rsidP="00DF67DD">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cstheme="minorHAnsi"/>
          <w:color w:val="000000"/>
        </w:rPr>
      </w:pPr>
      <w:r>
        <w:rPr>
          <w:rFonts w:cstheme="minorHAnsi"/>
          <w:color w:val="000000"/>
        </w:rPr>
        <w:t xml:space="preserve">Ton magazine de langue organise un concours sur le thème de la mode. </w:t>
      </w:r>
      <w:r w:rsidR="00AC3262">
        <w:rPr>
          <w:rFonts w:cstheme="minorHAnsi"/>
          <w:color w:val="000000"/>
        </w:rPr>
        <w:t xml:space="preserve">Il s’agit de commenter la vidéo d’un défilé de mode (proposé sans le son). </w:t>
      </w:r>
      <w:r>
        <w:rPr>
          <w:rFonts w:cstheme="minorHAnsi"/>
          <w:color w:val="000000"/>
        </w:rPr>
        <w:t>Le premier prix sera de pouvoir animer et commenter un défilé de mode dans une école de stylisme en Angleterre / en Flandres / en Allemagne !</w:t>
      </w:r>
      <w:r w:rsidR="00AC3262">
        <w:rPr>
          <w:rFonts w:cstheme="minorHAnsi"/>
          <w:color w:val="000000"/>
        </w:rPr>
        <w:t xml:space="preserve"> Ce prix sera attribué à la présentation la plus vivante et la plus complète en ce qui concerne la description des modèles présentés. </w:t>
      </w:r>
      <w:r>
        <w:rPr>
          <w:rFonts w:cstheme="minorHAnsi"/>
          <w:color w:val="000000"/>
        </w:rPr>
        <w:t>Tu trouves cela très chouette et tu décides de participer.</w:t>
      </w:r>
    </w:p>
    <w:p w14:paraId="61019381" w14:textId="77777777" w:rsidR="00EF3C5E" w:rsidRPr="00E822E4" w:rsidRDefault="00EF3C5E" w:rsidP="00EF3C5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
          <w:color w:val="474747"/>
          <w:u w:val="single"/>
        </w:rPr>
      </w:pPr>
      <w:r w:rsidRPr="00E822E4">
        <w:rPr>
          <w:rFonts w:cstheme="minorHAnsi"/>
          <w:b/>
          <w:color w:val="474747"/>
          <w:u w:val="single"/>
        </w:rPr>
        <w:t xml:space="preserve">Tâche : </w:t>
      </w:r>
    </w:p>
    <w:p w14:paraId="4E7F9B13" w14:textId="7683FF42" w:rsidR="00BF767C" w:rsidRPr="00AC3262" w:rsidRDefault="00AC3262" w:rsidP="00AC3262">
      <w:pPr>
        <w:widowControl w:val="0"/>
        <w:pBdr>
          <w:top w:val="single" w:sz="12" w:space="1" w:color="auto"/>
          <w:left w:val="single" w:sz="12" w:space="4" w:color="auto"/>
          <w:bottom w:val="single" w:sz="12" w:space="1" w:color="auto"/>
          <w:right w:val="single" w:sz="12" w:space="4" w:color="auto"/>
        </w:pBdr>
        <w:autoSpaceDE w:val="0"/>
        <w:autoSpaceDN w:val="0"/>
        <w:adjustRightInd w:val="0"/>
        <w:rPr>
          <w:rFonts w:cstheme="minorHAnsi"/>
          <w:color w:val="000000"/>
        </w:rPr>
      </w:pPr>
      <w:r w:rsidRPr="00AC3262">
        <w:rPr>
          <w:rFonts w:cstheme="minorHAnsi"/>
          <w:color w:val="000000"/>
        </w:rPr>
        <w:t>Regarde l</w:t>
      </w:r>
      <w:r>
        <w:rPr>
          <w:rFonts w:cstheme="minorHAnsi"/>
          <w:color w:val="000000"/>
        </w:rPr>
        <w:t>a</w:t>
      </w:r>
      <w:r w:rsidRPr="00AC3262">
        <w:rPr>
          <w:rFonts w:cstheme="minorHAnsi"/>
          <w:color w:val="000000"/>
        </w:rPr>
        <w:t xml:space="preserve"> vidéo</w:t>
      </w:r>
      <w:r>
        <w:rPr>
          <w:rFonts w:cstheme="minorHAnsi"/>
          <w:color w:val="000000"/>
        </w:rPr>
        <w:t xml:space="preserve"> et observe les vêtements portés par les mannequins. Ensuite lance-toi ! Enregistre ta présentation de ce défilé et tente de satisfaire au mieux </w:t>
      </w:r>
      <w:r w:rsidR="00D60EB6">
        <w:rPr>
          <w:rFonts w:cstheme="minorHAnsi"/>
          <w:color w:val="000000"/>
        </w:rPr>
        <w:t>aux</w:t>
      </w:r>
      <w:r>
        <w:rPr>
          <w:rFonts w:cstheme="minorHAnsi"/>
          <w:color w:val="000000"/>
        </w:rPr>
        <w:t xml:space="preserve"> attentes des organisateurs du concours. Bonne chance !</w:t>
      </w:r>
    </w:p>
    <w:p w14:paraId="55AB273B" w14:textId="4175E94D" w:rsidR="00EF3C5E" w:rsidRPr="00127564" w:rsidRDefault="00127564" w:rsidP="00127564">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400" w:lineRule="atLeast"/>
        <w:rPr>
          <w:rFonts w:cstheme="minorHAnsi"/>
          <w:bCs/>
          <w:i/>
          <w:iCs/>
          <w:sz w:val="16"/>
          <w:szCs w:val="16"/>
        </w:rPr>
      </w:pPr>
      <w:r w:rsidRPr="00127564">
        <w:rPr>
          <w:rFonts w:cstheme="minorHAnsi"/>
          <w:bCs/>
          <w:i/>
          <w:iCs/>
          <w:color w:val="000000"/>
        </w:rPr>
        <w:t xml:space="preserve">N.B. Envoie ton enregistrement à ton professeur. Il fera suivre </w:t>
      </w:r>
      <w:r w:rsidRPr="00127564">
        <w:rPr>
          <w:rFonts w:cstheme="minorHAnsi"/>
          <w:bCs/>
          <w:i/>
          <w:iCs/>
          <w:noProof/>
          <w:sz w:val="16"/>
          <w:szCs w:val="16"/>
        </w:rPr>
        <w:drawing>
          <wp:inline distT="0" distB="0" distL="0" distR="0" wp14:anchorId="63840750" wp14:editId="2A6933B5">
            <wp:extent cx="182880" cy="182880"/>
            <wp:effectExtent l="0" t="0" r="7620" b="7620"/>
            <wp:docPr id="3" name="Graphique 3" descr="Visage blanc faisant un clin d’œ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kingfaceoutline.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182880" cy="182880"/>
                    </a:xfrm>
                    <a:prstGeom prst="rect">
                      <a:avLst/>
                    </a:prstGeom>
                  </pic:spPr>
                </pic:pic>
              </a:graphicData>
            </a:graphic>
          </wp:inline>
        </w:drawing>
      </w:r>
    </w:p>
    <w:p w14:paraId="6103F6BB" w14:textId="412A7E87" w:rsidR="00EF3C5E" w:rsidRDefault="00EF3C5E" w:rsidP="00EF3C5E">
      <w:pPr>
        <w:spacing w:line="276" w:lineRule="auto"/>
        <w:rPr>
          <w:rFonts w:cstheme="minorHAnsi"/>
          <w:sz w:val="16"/>
          <w:szCs w:val="16"/>
        </w:rPr>
      </w:pPr>
    </w:p>
    <w:p w14:paraId="120C81E8" w14:textId="77777777" w:rsidR="00263F5F" w:rsidRPr="00E822E4" w:rsidRDefault="00263F5F" w:rsidP="00263F5F">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sz w:val="32"/>
          <w:szCs w:val="32"/>
        </w:rPr>
      </w:pPr>
      <w:r>
        <w:rPr>
          <w:rFonts w:cstheme="minorHAnsi"/>
          <w:sz w:val="32"/>
          <w:szCs w:val="32"/>
        </w:rPr>
        <w:t>Planifier</w:t>
      </w:r>
      <w:r w:rsidRPr="00E822E4">
        <w:rPr>
          <w:rFonts w:cstheme="minorHAnsi"/>
          <w:sz w:val="32"/>
          <w:szCs w:val="32"/>
        </w:rPr>
        <w:t xml:space="preserve"> : Activités </w:t>
      </w:r>
    </w:p>
    <w:p w14:paraId="798F85CA" w14:textId="77777777" w:rsidR="00263F5F" w:rsidRDefault="00263F5F" w:rsidP="00EF3C5E">
      <w:pPr>
        <w:spacing w:line="276" w:lineRule="auto"/>
        <w:rPr>
          <w:rFonts w:cstheme="minorHAnsi"/>
          <w:sz w:val="16"/>
          <w:szCs w:val="16"/>
        </w:rPr>
      </w:pPr>
    </w:p>
    <w:p w14:paraId="48A927F3" w14:textId="72136CC8" w:rsidR="00B5345B" w:rsidRDefault="00EF3C5E" w:rsidP="007A5479">
      <w:pPr>
        <w:pBdr>
          <w:top w:val="single" w:sz="4" w:space="1" w:color="auto"/>
          <w:left w:val="single" w:sz="4" w:space="4" w:color="auto"/>
          <w:bottom w:val="single" w:sz="4" w:space="1" w:color="auto"/>
          <w:right w:val="single" w:sz="4" w:space="4" w:color="auto"/>
        </w:pBdr>
        <w:shd w:val="clear" w:color="auto" w:fill="FF9900"/>
        <w:suppressAutoHyphens/>
        <w:autoSpaceDN w:val="0"/>
        <w:spacing w:line="251" w:lineRule="auto"/>
        <w:textAlignment w:val="baseline"/>
      </w:pPr>
      <w:r w:rsidRPr="00B5345B">
        <w:rPr>
          <w:rFonts w:cstheme="minorHAnsi"/>
        </w:rPr>
        <w:t>Stratégie</w:t>
      </w:r>
      <w:r w:rsidR="007A5479">
        <w:rPr>
          <w:rFonts w:cstheme="minorHAnsi"/>
        </w:rPr>
        <w:t>s</w:t>
      </w:r>
      <w:r w:rsidRPr="00B5345B">
        <w:rPr>
          <w:rFonts w:cstheme="minorHAnsi"/>
        </w:rPr>
        <w:t xml:space="preserve"> :  </w:t>
      </w:r>
      <w:r w:rsidR="00B5345B">
        <w:rPr>
          <w:rFonts w:cstheme="minorHAnsi"/>
        </w:rPr>
        <w:t xml:space="preserve">- </w:t>
      </w:r>
      <w:r w:rsidR="007A5479">
        <w:rPr>
          <w:rFonts w:cstheme="minorHAnsi"/>
        </w:rPr>
        <w:t xml:space="preserve">  </w:t>
      </w:r>
      <w:r w:rsidR="00B5345B" w:rsidRPr="00B5345B">
        <w:rPr>
          <w:iCs/>
        </w:rPr>
        <w:t xml:space="preserve">Repérer et exploiter les indices contenus dans la consigne qui permettent de </w:t>
      </w:r>
      <w:r w:rsidR="007A5479">
        <w:rPr>
          <w:iCs/>
        </w:rPr>
        <w:br/>
        <w:t xml:space="preserve">                          </w:t>
      </w:r>
      <w:r w:rsidR="00B5345B" w:rsidRPr="00B5345B">
        <w:rPr>
          <w:iCs/>
        </w:rPr>
        <w:t>réaliser</w:t>
      </w:r>
      <w:r w:rsidR="007A5479">
        <w:rPr>
          <w:iCs/>
        </w:rPr>
        <w:t xml:space="preserve"> </w:t>
      </w:r>
      <w:r w:rsidR="00B5345B" w:rsidRPr="00B5345B">
        <w:rPr>
          <w:iCs/>
        </w:rPr>
        <w:t xml:space="preserve">la tâche. </w:t>
      </w:r>
      <w:r w:rsidR="007A5479">
        <w:rPr>
          <w:iCs/>
        </w:rPr>
        <w:br/>
        <w:t xml:space="preserve">                     -    </w:t>
      </w:r>
      <w:r w:rsidR="00B5345B" w:rsidRPr="0042353C">
        <w:rPr>
          <w:iCs/>
        </w:rPr>
        <w:t>S’appuyer sur sa connaissance du monde (stratégie transversale).</w:t>
      </w:r>
      <w:r w:rsidR="007A5479">
        <w:rPr>
          <w:iCs/>
        </w:rPr>
        <w:br/>
        <w:t xml:space="preserve">                     -    </w:t>
      </w:r>
      <w:r w:rsidR="00B5345B" w:rsidRPr="007A5479">
        <w:rPr>
          <w:iCs/>
        </w:rPr>
        <w:t>Procéder à des évocations visuelles, auditives, kinesthésiques.</w:t>
      </w:r>
      <w:r w:rsidR="007A5479">
        <w:rPr>
          <w:iCs/>
        </w:rPr>
        <w:br/>
      </w:r>
      <w:r w:rsidR="007A5479">
        <w:t xml:space="preserve">                     -    </w:t>
      </w:r>
      <w:r w:rsidR="00B5345B">
        <w:t>Anticiper le contenu.</w:t>
      </w:r>
      <w:r w:rsidR="007A5479">
        <w:br/>
        <w:t xml:space="preserve">                     -    </w:t>
      </w:r>
      <w:r w:rsidR="00B5345B">
        <w:t>Anticiper les éléments lexicaux et grammaticaux de la production.</w:t>
      </w:r>
    </w:p>
    <w:p w14:paraId="7096CE1F" w14:textId="77777777" w:rsidR="00B5345B" w:rsidRPr="0042353C" w:rsidRDefault="00B5345B" w:rsidP="007A5479">
      <w:pPr>
        <w:pStyle w:val="Pardeliste"/>
        <w:suppressAutoHyphens/>
        <w:autoSpaceDN w:val="0"/>
        <w:spacing w:line="251" w:lineRule="auto"/>
        <w:ind w:left="1418" w:hanging="284"/>
        <w:contextualSpacing w:val="0"/>
        <w:textAlignment w:val="baseline"/>
        <w:rPr>
          <w:iCs/>
          <w:u w:val="single"/>
        </w:rPr>
      </w:pPr>
    </w:p>
    <w:p w14:paraId="05BCE16B" w14:textId="08B810CD" w:rsidR="007A5479" w:rsidRPr="007A5479" w:rsidRDefault="00EF3C5E" w:rsidP="007A5479">
      <w:pPr>
        <w:spacing w:line="276" w:lineRule="auto"/>
        <w:rPr>
          <w:rFonts w:cstheme="minorHAnsi"/>
        </w:rPr>
      </w:pPr>
      <w:r w:rsidRPr="00E822E4">
        <w:rPr>
          <w:rFonts w:cstheme="minorHAnsi"/>
          <w:b/>
          <w:u w:val="single"/>
        </w:rPr>
        <w:t>Objectif </w:t>
      </w:r>
      <w:r w:rsidRPr="00E822E4">
        <w:rPr>
          <w:rFonts w:cstheme="minorHAnsi"/>
        </w:rPr>
        <w:t xml:space="preserve">: </w:t>
      </w:r>
      <w:r w:rsidR="007A5479" w:rsidRPr="007A5479">
        <w:rPr>
          <w:rFonts w:cstheme="minorHAnsi"/>
        </w:rPr>
        <w:t xml:space="preserve">cette séquence de travail des stratégies porte uniquement </w:t>
      </w:r>
      <w:r w:rsidR="00D60EB6">
        <w:rPr>
          <w:rFonts w:cstheme="minorHAnsi"/>
        </w:rPr>
        <w:t>sur</w:t>
      </w:r>
      <w:r w:rsidR="007A5479" w:rsidRPr="007A5479">
        <w:rPr>
          <w:rFonts w:cstheme="minorHAnsi"/>
        </w:rPr>
        <w:t xml:space="preserve"> les activités de planification. Cette étape est fondamentale</w:t>
      </w:r>
      <w:r w:rsidR="007A5479">
        <w:rPr>
          <w:rFonts w:cstheme="minorHAnsi"/>
        </w:rPr>
        <w:t xml:space="preserve"> et il est essentiel</w:t>
      </w:r>
      <w:r w:rsidR="000C70C0">
        <w:rPr>
          <w:rFonts w:cstheme="minorHAnsi"/>
        </w:rPr>
        <w:t xml:space="preserve">, non seulement de bien </w:t>
      </w:r>
      <w:r w:rsidR="007A5479">
        <w:rPr>
          <w:rFonts w:cstheme="minorHAnsi"/>
        </w:rPr>
        <w:t>la travailler</w:t>
      </w:r>
      <w:r w:rsidR="000C70C0">
        <w:rPr>
          <w:rFonts w:cstheme="minorHAnsi"/>
        </w:rPr>
        <w:t xml:space="preserve"> avec les élèves, mais aussi de bien faire prendre conscience aux élèves que c’est une étape incontournable grâce à laquelle leurs productions orales seront plus efficaces et moins stressantes pour eux.</w:t>
      </w:r>
    </w:p>
    <w:p w14:paraId="114B4822" w14:textId="77777777" w:rsidR="005C1D10" w:rsidRPr="00263F5F" w:rsidRDefault="005C1D10" w:rsidP="00EF3C5E">
      <w:pPr>
        <w:spacing w:line="276" w:lineRule="auto"/>
        <w:rPr>
          <w:rFonts w:cstheme="minorHAnsi"/>
          <w:sz w:val="16"/>
          <w:szCs w:val="16"/>
        </w:rPr>
      </w:pPr>
    </w:p>
    <w:p w14:paraId="6ECD55F5" w14:textId="3D9A1BB8" w:rsidR="00EF3C5E" w:rsidRDefault="00EF3C5E" w:rsidP="00EF3C5E">
      <w:pPr>
        <w:spacing w:line="276" w:lineRule="auto"/>
        <w:rPr>
          <w:rFonts w:cstheme="minorHAnsi"/>
          <w:b/>
          <w:u w:val="single"/>
        </w:rPr>
      </w:pPr>
      <w:r w:rsidRPr="00E822E4">
        <w:rPr>
          <w:rFonts w:cstheme="minorHAnsi"/>
          <w:b/>
          <w:u w:val="single"/>
        </w:rPr>
        <w:t xml:space="preserve">Matériel : </w:t>
      </w:r>
    </w:p>
    <w:p w14:paraId="5C264246" w14:textId="4CF26764" w:rsidR="000C70C0" w:rsidRPr="000C70C0" w:rsidRDefault="000C70C0" w:rsidP="000C70C0">
      <w:pPr>
        <w:pStyle w:val="Pardeliste"/>
        <w:numPr>
          <w:ilvl w:val="0"/>
          <w:numId w:val="10"/>
        </w:numPr>
        <w:spacing w:line="276" w:lineRule="auto"/>
        <w:rPr>
          <w:rFonts w:cstheme="minorHAnsi"/>
          <w:bCs/>
        </w:rPr>
      </w:pPr>
      <w:r w:rsidRPr="000C70C0">
        <w:rPr>
          <w:rFonts w:cstheme="minorHAnsi"/>
          <w:bCs/>
        </w:rPr>
        <w:t>La consigne</w:t>
      </w:r>
    </w:p>
    <w:p w14:paraId="617EB488" w14:textId="0C141CD9" w:rsidR="000C70C0" w:rsidRPr="000C70C0" w:rsidRDefault="000C70C0" w:rsidP="000C70C0">
      <w:pPr>
        <w:pStyle w:val="Pardeliste"/>
        <w:numPr>
          <w:ilvl w:val="0"/>
          <w:numId w:val="10"/>
        </w:numPr>
        <w:rPr>
          <w:rFonts w:ascii="Times New Roman" w:eastAsia="Times New Roman" w:hAnsi="Times New Roman" w:cs="Times New Roman"/>
          <w:color w:val="174E86"/>
          <w:lang w:eastAsia="fr-BE"/>
        </w:rPr>
      </w:pPr>
      <w:r w:rsidRPr="000C70C0">
        <w:rPr>
          <w:rFonts w:cstheme="minorHAnsi"/>
          <w:bCs/>
        </w:rPr>
        <w:t xml:space="preserve">La vidéo : </w:t>
      </w:r>
      <w:hyperlink r:id="rId12" w:history="1">
        <w:r w:rsidRPr="000C70C0">
          <w:rPr>
            <w:rStyle w:val="Lienhypertexte"/>
            <w:rFonts w:ascii="Times New Roman" w:eastAsia="Times New Roman" w:hAnsi="Times New Roman" w:cs="Times New Roman"/>
          </w:rPr>
          <w:t>https://www.youtube.com/watch?v=vU9S739J9ZU&amp;feature=youtu.be</w:t>
        </w:r>
      </w:hyperlink>
    </w:p>
    <w:p w14:paraId="0A753E8C" w14:textId="19D1B9A8" w:rsidR="000C70C0" w:rsidRPr="000C70C0" w:rsidRDefault="00D60EB6" w:rsidP="00D60EB6">
      <w:pPr>
        <w:pStyle w:val="Pardeliste"/>
        <w:numPr>
          <w:ilvl w:val="0"/>
          <w:numId w:val="10"/>
        </w:numPr>
        <w:spacing w:line="276" w:lineRule="auto"/>
        <w:rPr>
          <w:rFonts w:cstheme="minorHAnsi"/>
          <w:bCs/>
        </w:rPr>
      </w:pPr>
      <w:r>
        <w:rPr>
          <w:rFonts w:cstheme="minorHAnsi"/>
          <w:bCs/>
        </w:rPr>
        <w:t>La grille d’auto-évaluation</w:t>
      </w:r>
      <w:r w:rsidR="00F770FD">
        <w:rPr>
          <w:rFonts w:cstheme="minorHAnsi"/>
          <w:bCs/>
        </w:rPr>
        <w:t xml:space="preserve"> </w:t>
      </w:r>
      <w:r w:rsidR="00F770FD">
        <w:rPr>
          <w:rFonts w:ascii="Times New Roman" w:eastAsia="Times New Roman" w:hAnsi="Times New Roman" w:cs="Times New Roman"/>
          <w:lang w:eastAsia="fr-BE"/>
        </w:rPr>
        <w:t>(point 4)</w:t>
      </w:r>
    </w:p>
    <w:p w14:paraId="11EE42D5" w14:textId="77777777" w:rsidR="00C646D4" w:rsidRDefault="00C646D4" w:rsidP="00F109C3">
      <w:pPr>
        <w:rPr>
          <w:b/>
          <w:u w:val="single"/>
          <w:lang w:val="fr-BE"/>
        </w:rPr>
      </w:pPr>
      <w:r>
        <w:rPr>
          <w:b/>
          <w:u w:val="single"/>
          <w:lang w:val="fr-BE"/>
        </w:rPr>
        <w:br w:type="page"/>
      </w:r>
    </w:p>
    <w:p w14:paraId="78388436" w14:textId="7DB488BA" w:rsidR="00F109C3" w:rsidRDefault="00F109C3" w:rsidP="00F109C3">
      <w:pPr>
        <w:rPr>
          <w:b/>
          <w:u w:val="single"/>
          <w:lang w:val="fr-BE"/>
        </w:rPr>
      </w:pPr>
      <w:r w:rsidRPr="00DF4A1D">
        <w:rPr>
          <w:b/>
          <w:u w:val="single"/>
          <w:lang w:val="fr-BE"/>
        </w:rPr>
        <w:lastRenderedPageBreak/>
        <w:t>Déroulement des activités</w:t>
      </w:r>
      <w:r>
        <w:rPr>
          <w:b/>
          <w:u w:val="single"/>
          <w:lang w:val="fr-BE"/>
        </w:rPr>
        <w:t> :</w:t>
      </w:r>
    </w:p>
    <w:p w14:paraId="124B924E" w14:textId="22CFA588" w:rsidR="00F109C3" w:rsidRDefault="00F109C3" w:rsidP="00EF3C5E">
      <w:pPr>
        <w:spacing w:line="276" w:lineRule="auto"/>
        <w:rPr>
          <w:rFonts w:cstheme="minorHAnsi"/>
          <w:b/>
          <w:u w:val="single"/>
        </w:rPr>
      </w:pPr>
    </w:p>
    <w:p w14:paraId="2148A41F" w14:textId="5C350AE3" w:rsidR="00241C23" w:rsidRPr="00C5514C" w:rsidRDefault="00241C23" w:rsidP="00241C23">
      <w:pPr>
        <w:pStyle w:val="Pardeliste"/>
        <w:numPr>
          <w:ilvl w:val="0"/>
          <w:numId w:val="13"/>
        </w:numPr>
        <w:ind w:left="142"/>
        <w:rPr>
          <w:b/>
          <w:lang w:val="fr-BE"/>
        </w:rPr>
      </w:pPr>
      <w:r w:rsidRPr="00C5514C">
        <w:rPr>
          <w:b/>
          <w:lang w:val="fr-BE"/>
        </w:rPr>
        <w:t>An</w:t>
      </w:r>
      <w:r>
        <w:rPr>
          <w:b/>
          <w:lang w:val="fr-BE"/>
        </w:rPr>
        <w:t xml:space="preserve">alyser la consigne </w:t>
      </w:r>
      <w:r w:rsidRPr="00C5514C">
        <w:rPr>
          <w:b/>
          <w:lang w:val="fr-BE"/>
        </w:rPr>
        <w:t>et s’appuyer sur sa connaissance du monde</w:t>
      </w:r>
      <w:r w:rsidRPr="00C5514C">
        <w:rPr>
          <w:lang w:val="fr-BE"/>
        </w:rPr>
        <w:t> </w:t>
      </w:r>
    </w:p>
    <w:p w14:paraId="7ACD0409" w14:textId="75CF65B2" w:rsidR="00241C23" w:rsidRPr="006809CC" w:rsidRDefault="00241C23" w:rsidP="00241C23">
      <w:pPr>
        <w:pStyle w:val="Pardeliste"/>
        <w:numPr>
          <w:ilvl w:val="0"/>
          <w:numId w:val="11"/>
        </w:numPr>
        <w:spacing w:after="160" w:line="259" w:lineRule="auto"/>
        <w:rPr>
          <w:b/>
          <w:lang w:val="fr-BE"/>
        </w:rPr>
      </w:pPr>
      <w:r>
        <w:rPr>
          <w:lang w:val="fr-BE"/>
        </w:rPr>
        <w:t xml:space="preserve">Analyser la consigne : y chercher les indices utiles à bien cerner la tâche à réaliser, </w:t>
      </w:r>
      <w:r>
        <w:rPr>
          <w:rFonts w:cstheme="minorHAnsi"/>
        </w:rPr>
        <w:t>en tirer toutes les informations utiles ainsi que les pistes concrètes qui en découlent</w:t>
      </w:r>
      <w:r>
        <w:rPr>
          <w:lang w:val="fr-BE"/>
        </w:rPr>
        <w:t xml:space="preserve"> et trouver notamment les verbes opérateurs (qui disent les démarches que l’élève devra faire).</w:t>
      </w:r>
    </w:p>
    <w:p w14:paraId="2620D81D" w14:textId="586B406F" w:rsidR="00241C23" w:rsidRPr="00035C76" w:rsidRDefault="00241C23" w:rsidP="00241C23">
      <w:pPr>
        <w:pStyle w:val="Pardeliste"/>
        <w:numPr>
          <w:ilvl w:val="0"/>
          <w:numId w:val="11"/>
        </w:numPr>
        <w:spacing w:after="160" w:line="259" w:lineRule="auto"/>
        <w:rPr>
          <w:b/>
          <w:lang w:val="fr-BE"/>
        </w:rPr>
      </w:pPr>
      <w:r w:rsidRPr="003860DA">
        <w:rPr>
          <w:bCs/>
          <w:lang w:val="fr-BE"/>
        </w:rPr>
        <w:t>S’appuyer sur sa connaissance du monde</w:t>
      </w:r>
      <w:r>
        <w:rPr>
          <w:bCs/>
          <w:lang w:val="fr-BE"/>
        </w:rPr>
        <w:t xml:space="preserve"> : </w:t>
      </w:r>
      <w:r>
        <w:rPr>
          <w:lang w:val="fr-BE"/>
        </w:rPr>
        <w:t>évoquer ici ce que l’on connait des défilés de mode, ce qui s’y passe, qui s’y trouve et ce qui s’y fait.</w:t>
      </w:r>
      <w:r w:rsidRPr="00241C23">
        <w:rPr>
          <w:rFonts w:cstheme="minorHAnsi"/>
        </w:rPr>
        <w:t xml:space="preserve"> </w:t>
      </w:r>
      <w:r>
        <w:rPr>
          <w:rFonts w:cstheme="minorHAnsi"/>
        </w:rPr>
        <w:t>Entrainer à faire appel à leur connaissance du monde en lien avec le sujet à traiter, c’est les aider à mettre l’apprentissage d’une langue au cœur de la vie réelle.</w:t>
      </w:r>
    </w:p>
    <w:p w14:paraId="723A4E94" w14:textId="394FAEB5" w:rsidR="0063170C" w:rsidRPr="00E822E4" w:rsidRDefault="00127564" w:rsidP="00263F5F">
      <w:pPr>
        <w:spacing w:line="276" w:lineRule="auto"/>
        <w:rPr>
          <w:rFonts w:cstheme="minorHAnsi"/>
          <w:i/>
          <w:u w:val="single"/>
        </w:rPr>
      </w:pPr>
      <w:r>
        <w:rPr>
          <w:noProof/>
        </w:rPr>
        <w:drawing>
          <wp:anchor distT="0" distB="0" distL="114300" distR="114300" simplePos="0" relativeHeight="251660800" behindDoc="0" locked="0" layoutInCell="1" allowOverlap="1" wp14:anchorId="67EB8415" wp14:editId="04169027">
            <wp:simplePos x="0" y="0"/>
            <wp:positionH relativeFrom="column">
              <wp:posOffset>-676910</wp:posOffset>
            </wp:positionH>
            <wp:positionV relativeFrom="paragraph">
              <wp:posOffset>290830</wp:posOffset>
            </wp:positionV>
            <wp:extent cx="410210" cy="474980"/>
            <wp:effectExtent l="0" t="0" r="8890" b="1270"/>
            <wp:wrapNone/>
            <wp:docPr id="1" name="Image 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5BE0AE9D" w14:textId="0C2ACD0B" w:rsidR="007D367B" w:rsidRDefault="007D367B" w:rsidP="00385881">
      <w:pPr>
        <w:pStyle w:val="Pardeliste"/>
        <w:numPr>
          <w:ilvl w:val="1"/>
          <w:numId w:val="13"/>
        </w:numPr>
        <w:shd w:val="clear" w:color="auto" w:fill="D9D9D9" w:themeFill="background1" w:themeFillShade="D9"/>
        <w:ind w:left="426" w:hanging="426"/>
      </w:pPr>
      <w:r>
        <w:t>L</w:t>
      </w:r>
      <w:r w:rsidR="00241C23">
        <w:t xml:space="preserve">is attentivement la tâche. </w:t>
      </w:r>
    </w:p>
    <w:p w14:paraId="52E0A618" w14:textId="64D976EF" w:rsidR="00241C23" w:rsidRDefault="00241C23" w:rsidP="007D367B">
      <w:pPr>
        <w:pStyle w:val="Pardeliste"/>
        <w:numPr>
          <w:ilvl w:val="0"/>
          <w:numId w:val="16"/>
        </w:numPr>
        <w:shd w:val="clear" w:color="auto" w:fill="D9D9D9" w:themeFill="background1" w:themeFillShade="D9"/>
        <w:ind w:left="426" w:hanging="426"/>
      </w:pPr>
      <w:r>
        <w:t xml:space="preserve">Que vas-tu devoir faire ? </w:t>
      </w:r>
      <w:r w:rsidR="00127564">
        <w:t xml:space="preserve">Liste ci-dessous les verbes qui te disent </w:t>
      </w:r>
      <w:r w:rsidR="00127564" w:rsidRPr="00127564">
        <w:rPr>
          <w:u w:val="single"/>
        </w:rPr>
        <w:t>les actions</w:t>
      </w:r>
      <w:r w:rsidR="00127564">
        <w:t xml:space="preserve"> que tu dois faire.</w:t>
      </w:r>
    </w:p>
    <w:p w14:paraId="0F50C3EF" w14:textId="498A31DF" w:rsidR="00241C23" w:rsidRDefault="00241C23" w:rsidP="00127564">
      <w:pPr>
        <w:shd w:val="clear" w:color="auto" w:fill="D9D9D9" w:themeFill="background1" w:themeFillShade="D9"/>
        <w:ind w:right="1"/>
      </w:pPr>
      <w:r>
        <w:t>.........................................................................................................................................................</w:t>
      </w:r>
      <w:r w:rsidR="00127564">
        <w:t>......</w:t>
      </w:r>
      <w:r w:rsidR="00127564" w:rsidRPr="00127564">
        <w:t xml:space="preserve"> </w:t>
      </w:r>
      <w:r w:rsidR="00127564">
        <w:t>...............................................................................................................................................................</w:t>
      </w:r>
      <w:r w:rsidR="00127564" w:rsidRPr="00127564">
        <w:t xml:space="preserve"> </w:t>
      </w:r>
      <w:r w:rsidR="00127564">
        <w:t>...............................................................................................................................................................</w:t>
      </w:r>
      <w:r w:rsidR="00127564" w:rsidRPr="00127564">
        <w:t xml:space="preserve"> </w:t>
      </w:r>
      <w:r w:rsidR="00127564">
        <w:t>...............................................................................................................................................................</w:t>
      </w:r>
    </w:p>
    <w:p w14:paraId="55A80244" w14:textId="1B162975" w:rsidR="00127564" w:rsidRDefault="007D367B" w:rsidP="00385881">
      <w:pPr>
        <w:pStyle w:val="Pardeliste"/>
        <w:numPr>
          <w:ilvl w:val="0"/>
          <w:numId w:val="16"/>
        </w:numPr>
        <w:shd w:val="clear" w:color="auto" w:fill="D9D9D9" w:themeFill="background1" w:themeFillShade="D9"/>
        <w:ind w:left="0" w:right="1" w:firstLine="0"/>
      </w:pPr>
      <w:r>
        <w:t>Relève dans la consigne</w:t>
      </w:r>
      <w:r w:rsidR="00385881">
        <w:t xml:space="preserve"> </w:t>
      </w:r>
      <w:r>
        <w:t xml:space="preserve">les mots </w:t>
      </w:r>
      <w:r w:rsidR="00385881">
        <w:t>qui t’indique</w:t>
      </w:r>
      <w:r w:rsidR="00D60EB6">
        <w:t>nt</w:t>
      </w:r>
      <w:r w:rsidR="00385881">
        <w:t xml:space="preserve"> quel sujet tu vas devoir traiter.</w:t>
      </w:r>
      <w:r w:rsidR="00385881" w:rsidRPr="00385881">
        <w:t xml:space="preserve"> </w:t>
      </w:r>
      <w:r w:rsidR="00385881">
        <w:t>...............................................................................................................................................................</w:t>
      </w:r>
      <w:r w:rsidR="00385881" w:rsidRPr="00127564">
        <w:t xml:space="preserve"> </w:t>
      </w:r>
      <w:r w:rsidR="00385881">
        <w:t>...............................................................................................................................................................</w:t>
      </w:r>
      <w:r w:rsidR="00385881" w:rsidRPr="00127564">
        <w:t xml:space="preserve"> </w:t>
      </w:r>
      <w:r w:rsidR="00385881">
        <w:t>...............................................................................................................................................................</w:t>
      </w:r>
      <w:r w:rsidR="00385881" w:rsidRPr="00127564">
        <w:t xml:space="preserve"> </w:t>
      </w:r>
      <w:r w:rsidR="00385881">
        <w:t>...............................................................................................................................................................</w:t>
      </w:r>
    </w:p>
    <w:p w14:paraId="2546A561" w14:textId="77777777" w:rsidR="00385881" w:rsidRDefault="00385881" w:rsidP="00385881">
      <w:pPr>
        <w:shd w:val="clear" w:color="auto" w:fill="D9D9D9" w:themeFill="background1" w:themeFillShade="D9"/>
        <w:ind w:right="1"/>
      </w:pPr>
    </w:p>
    <w:p w14:paraId="5E175FE8" w14:textId="77777777" w:rsidR="00385881" w:rsidRDefault="00385881" w:rsidP="00127564">
      <w:pPr>
        <w:shd w:val="clear" w:color="auto" w:fill="FFFFFF" w:themeFill="background1"/>
        <w:ind w:right="1"/>
      </w:pPr>
    </w:p>
    <w:p w14:paraId="287959CE" w14:textId="7507C132" w:rsidR="00241C23" w:rsidRDefault="00385881" w:rsidP="00127564">
      <w:pPr>
        <w:shd w:val="clear" w:color="auto" w:fill="D9D9D9" w:themeFill="background1" w:themeFillShade="D9"/>
      </w:pPr>
      <w:r>
        <w:rPr>
          <w:noProof/>
        </w:rPr>
        <w:drawing>
          <wp:anchor distT="0" distB="0" distL="114300" distR="114300" simplePos="0" relativeHeight="251662848" behindDoc="0" locked="0" layoutInCell="1" allowOverlap="1" wp14:anchorId="2DB38EB0" wp14:editId="7BD74824">
            <wp:simplePos x="0" y="0"/>
            <wp:positionH relativeFrom="column">
              <wp:posOffset>-678180</wp:posOffset>
            </wp:positionH>
            <wp:positionV relativeFrom="paragraph">
              <wp:posOffset>223520</wp:posOffset>
            </wp:positionV>
            <wp:extent cx="410210" cy="474980"/>
            <wp:effectExtent l="0" t="0" r="8890" b="1270"/>
            <wp:wrapNone/>
            <wp:docPr id="4" name="Image 4"/>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5276ED3B" w14:textId="29DBFCB8" w:rsidR="00241C23" w:rsidRDefault="00385881" w:rsidP="00385881">
      <w:pPr>
        <w:shd w:val="clear" w:color="auto" w:fill="D9D9D9" w:themeFill="background1" w:themeFillShade="D9"/>
      </w:pPr>
      <w:r>
        <w:t xml:space="preserve">1.2. </w:t>
      </w:r>
      <w:r w:rsidR="00F50313">
        <w:t>Tu as certainement</w:t>
      </w:r>
      <w:r w:rsidR="00241C23">
        <w:t xml:space="preserve"> déjà </w:t>
      </w:r>
      <w:r w:rsidR="00F50313">
        <w:t>vu</w:t>
      </w:r>
      <w:r w:rsidR="00241C23">
        <w:t xml:space="preserve"> un défilé de mode</w:t>
      </w:r>
      <w:r w:rsidR="00F50313">
        <w:t>, ne serait-ce qu’à la télévision.</w:t>
      </w:r>
      <w:r w:rsidR="00241C23">
        <w:t xml:space="preserve"> </w:t>
      </w:r>
    </w:p>
    <w:p w14:paraId="3777CF85" w14:textId="2A8F63DD" w:rsidR="00241C23" w:rsidRDefault="00241C23" w:rsidP="00127564">
      <w:pPr>
        <w:shd w:val="clear" w:color="auto" w:fill="D9D9D9" w:themeFill="background1" w:themeFillShade="D9"/>
      </w:pPr>
      <w:r>
        <w:t>Quel</w:t>
      </w:r>
      <w:r w:rsidR="00D60EB6">
        <w:t>le</w:t>
      </w:r>
      <w:r>
        <w:t>s sont, selon toi, les différent</w:t>
      </w:r>
      <w:r w:rsidR="00F50313">
        <w:t>e</w:t>
      </w:r>
      <w:r>
        <w:t xml:space="preserve">s </w:t>
      </w:r>
      <w:r w:rsidR="00F50313">
        <w:t>choses à voir lors</w:t>
      </w:r>
      <w:r>
        <w:t xml:space="preserve"> d’un défilé de mode ? Ecris tes idées dans la </w:t>
      </w:r>
      <w:r w:rsidRPr="0042353C">
        <w:rPr>
          <w:u w:val="single"/>
        </w:rPr>
        <w:t>premièr</w:t>
      </w:r>
      <w:r w:rsidRPr="00F770FD">
        <w:rPr>
          <w:u w:val="single"/>
        </w:rPr>
        <w:t>e</w:t>
      </w:r>
      <w:r>
        <w:t xml:space="preserve"> colonne du tableau ci-dessous.</w:t>
      </w:r>
    </w:p>
    <w:p w14:paraId="0A60E80D" w14:textId="795E18AA" w:rsidR="00241C23" w:rsidRDefault="00241C23" w:rsidP="00127564">
      <w:pPr>
        <w:shd w:val="clear" w:color="auto" w:fill="D9D9D9" w:themeFill="background1" w:themeFillShade="D9"/>
      </w:pPr>
    </w:p>
    <w:tbl>
      <w:tblPr>
        <w:tblStyle w:val="Grilledutableau"/>
        <w:tblW w:w="0" w:type="auto"/>
        <w:tblLook w:val="04A0" w:firstRow="1" w:lastRow="0" w:firstColumn="1" w:lastColumn="0" w:noHBand="0" w:noVBand="1"/>
      </w:tblPr>
      <w:tblGrid>
        <w:gridCol w:w="4815"/>
        <w:gridCol w:w="4815"/>
      </w:tblGrid>
      <w:tr w:rsidR="00385881" w14:paraId="0CDCE57D" w14:textId="77777777" w:rsidTr="00385881">
        <w:tc>
          <w:tcPr>
            <w:tcW w:w="4815" w:type="dxa"/>
          </w:tcPr>
          <w:p w14:paraId="300E73C6" w14:textId="5F36C2DF" w:rsidR="00385881" w:rsidRDefault="00385881" w:rsidP="00241C23"/>
          <w:p w14:paraId="52DEDFBE" w14:textId="5783E69F" w:rsidR="00385881" w:rsidRDefault="0020734B" w:rsidP="0020734B">
            <w:pPr>
              <w:jc w:val="center"/>
            </w:pPr>
            <w:r>
              <w:t>Ce que je sais à propos des défilés de mode</w:t>
            </w:r>
          </w:p>
          <w:p w14:paraId="49B1D733" w14:textId="446349AE" w:rsidR="00385881" w:rsidRDefault="00385881" w:rsidP="00241C23"/>
        </w:tc>
        <w:tc>
          <w:tcPr>
            <w:tcW w:w="4815" w:type="dxa"/>
          </w:tcPr>
          <w:p w14:paraId="29E4756D" w14:textId="77777777" w:rsidR="00385881" w:rsidRDefault="00385881" w:rsidP="00241C23"/>
          <w:p w14:paraId="46999459" w14:textId="04C35E3E" w:rsidR="0020734B" w:rsidRDefault="0020734B" w:rsidP="0020734B">
            <w:pPr>
              <w:jc w:val="center"/>
            </w:pPr>
            <w:r>
              <w:t>Quelques mots-clés</w:t>
            </w:r>
          </w:p>
        </w:tc>
      </w:tr>
      <w:tr w:rsidR="00385881" w14:paraId="7F16F8B7" w14:textId="77777777" w:rsidTr="00385881">
        <w:tc>
          <w:tcPr>
            <w:tcW w:w="4815" w:type="dxa"/>
          </w:tcPr>
          <w:p w14:paraId="7C663590" w14:textId="77777777" w:rsidR="00385881" w:rsidRDefault="00385881" w:rsidP="00241C23"/>
          <w:p w14:paraId="4495FFDF" w14:textId="4B3A6A18" w:rsidR="00385881" w:rsidRDefault="00385881" w:rsidP="00241C23"/>
          <w:p w14:paraId="115CA702" w14:textId="7821D284" w:rsidR="00385881" w:rsidRDefault="00385881" w:rsidP="00241C23"/>
        </w:tc>
        <w:tc>
          <w:tcPr>
            <w:tcW w:w="4815" w:type="dxa"/>
          </w:tcPr>
          <w:p w14:paraId="2A7FACDA" w14:textId="77777777" w:rsidR="00385881" w:rsidRDefault="00385881" w:rsidP="00241C23"/>
        </w:tc>
      </w:tr>
      <w:tr w:rsidR="00385881" w14:paraId="22C66224" w14:textId="77777777" w:rsidTr="00385881">
        <w:tc>
          <w:tcPr>
            <w:tcW w:w="4815" w:type="dxa"/>
          </w:tcPr>
          <w:p w14:paraId="33CE48D4" w14:textId="77777777" w:rsidR="00385881" w:rsidRDefault="00385881" w:rsidP="00241C23"/>
          <w:p w14:paraId="7D0927A9" w14:textId="77777777" w:rsidR="00385881" w:rsidRDefault="00385881" w:rsidP="00241C23"/>
          <w:p w14:paraId="2F50764C" w14:textId="0BCCCECD" w:rsidR="00385881" w:rsidRDefault="00385881" w:rsidP="00241C23"/>
        </w:tc>
        <w:tc>
          <w:tcPr>
            <w:tcW w:w="4815" w:type="dxa"/>
          </w:tcPr>
          <w:p w14:paraId="3CD71827" w14:textId="77777777" w:rsidR="00385881" w:rsidRDefault="00385881" w:rsidP="00241C23"/>
        </w:tc>
      </w:tr>
      <w:tr w:rsidR="00385881" w14:paraId="2437F85A" w14:textId="77777777" w:rsidTr="00385881">
        <w:tc>
          <w:tcPr>
            <w:tcW w:w="4815" w:type="dxa"/>
          </w:tcPr>
          <w:p w14:paraId="14A26B60" w14:textId="77777777" w:rsidR="00385881" w:rsidRDefault="00385881" w:rsidP="00241C23"/>
          <w:p w14:paraId="1817AC39" w14:textId="77777777" w:rsidR="00385881" w:rsidRDefault="00385881" w:rsidP="00241C23"/>
          <w:p w14:paraId="2FAFCDFB" w14:textId="7EC2F400" w:rsidR="00385881" w:rsidRDefault="00385881" w:rsidP="00241C23"/>
        </w:tc>
        <w:tc>
          <w:tcPr>
            <w:tcW w:w="4815" w:type="dxa"/>
          </w:tcPr>
          <w:p w14:paraId="067DD3EE" w14:textId="77777777" w:rsidR="00385881" w:rsidRDefault="00385881" w:rsidP="00241C23"/>
        </w:tc>
      </w:tr>
      <w:tr w:rsidR="00385881" w14:paraId="76DC3238" w14:textId="77777777" w:rsidTr="00385881">
        <w:tc>
          <w:tcPr>
            <w:tcW w:w="4815" w:type="dxa"/>
          </w:tcPr>
          <w:p w14:paraId="728736A9" w14:textId="77777777" w:rsidR="00385881" w:rsidRDefault="00385881" w:rsidP="00241C23"/>
          <w:p w14:paraId="3049D943" w14:textId="77777777" w:rsidR="00385881" w:rsidRDefault="00385881" w:rsidP="00241C23"/>
          <w:p w14:paraId="123F5297" w14:textId="4848EA1B" w:rsidR="00385881" w:rsidRDefault="00385881" w:rsidP="00241C23"/>
        </w:tc>
        <w:tc>
          <w:tcPr>
            <w:tcW w:w="4815" w:type="dxa"/>
          </w:tcPr>
          <w:p w14:paraId="22501FAF" w14:textId="77777777" w:rsidR="00385881" w:rsidRDefault="00385881" w:rsidP="00241C23"/>
        </w:tc>
      </w:tr>
    </w:tbl>
    <w:p w14:paraId="3A7AAE1D" w14:textId="6972D924" w:rsidR="00241C23" w:rsidRPr="005C4CFF" w:rsidRDefault="00241C23" w:rsidP="00241C23"/>
    <w:p w14:paraId="4468B6BA" w14:textId="0D18F18F" w:rsidR="005C60C6" w:rsidRDefault="005C60C6" w:rsidP="005C60C6">
      <w:pPr>
        <w:pStyle w:val="Pardeliste"/>
        <w:numPr>
          <w:ilvl w:val="0"/>
          <w:numId w:val="13"/>
        </w:numPr>
        <w:ind w:left="142"/>
        <w:rPr>
          <w:b/>
          <w:lang w:val="fr-BE"/>
        </w:rPr>
      </w:pPr>
      <w:r w:rsidRPr="005C60C6">
        <w:rPr>
          <w:b/>
          <w:lang w:val="fr-BE"/>
        </w:rPr>
        <w:lastRenderedPageBreak/>
        <w:t>Procéder à des évocations visuelles, auditives, kinesthésiques ; anticiper le contenu et  les éléments lexicaux et grammaticaux de la production.</w:t>
      </w:r>
    </w:p>
    <w:p w14:paraId="10F7C20F" w14:textId="0BDC7B64" w:rsidR="005C60C6" w:rsidRDefault="005C60C6" w:rsidP="005C60C6">
      <w:pPr>
        <w:pStyle w:val="Pardeliste"/>
        <w:ind w:left="142"/>
        <w:rPr>
          <w:b/>
          <w:lang w:val="fr-BE"/>
        </w:rPr>
      </w:pPr>
    </w:p>
    <w:p w14:paraId="247658D0" w14:textId="18C6FE6A" w:rsidR="005C60C6" w:rsidRDefault="005C60C6" w:rsidP="005C60C6">
      <w:pPr>
        <w:pStyle w:val="Pardeliste"/>
        <w:numPr>
          <w:ilvl w:val="0"/>
          <w:numId w:val="11"/>
        </w:numPr>
        <w:rPr>
          <w:bCs/>
          <w:lang w:val="fr-BE"/>
        </w:rPr>
      </w:pPr>
      <w:r w:rsidRPr="005C60C6">
        <w:rPr>
          <w:bCs/>
          <w:lang w:val="fr-BE"/>
        </w:rPr>
        <w:t>Faire évoquer par les élèves ce qu’il se passe dans la situation qu’ils ont à gérer, c’est le</w:t>
      </w:r>
      <w:r>
        <w:rPr>
          <w:bCs/>
          <w:lang w:val="fr-BE"/>
        </w:rPr>
        <w:t>s</w:t>
      </w:r>
      <w:r w:rsidRPr="005C60C6">
        <w:rPr>
          <w:bCs/>
          <w:lang w:val="fr-BE"/>
        </w:rPr>
        <w:t xml:space="preserve"> amener à faire travailler </w:t>
      </w:r>
      <w:r>
        <w:rPr>
          <w:bCs/>
          <w:lang w:val="fr-BE"/>
        </w:rPr>
        <w:t>leur créativité</w:t>
      </w:r>
    </w:p>
    <w:p w14:paraId="251AD7DD" w14:textId="2F35799E" w:rsidR="005C60C6" w:rsidRPr="005C60C6" w:rsidRDefault="005C60C6" w:rsidP="005C60C6">
      <w:pPr>
        <w:pStyle w:val="Pardeliste"/>
        <w:numPr>
          <w:ilvl w:val="0"/>
          <w:numId w:val="11"/>
        </w:numPr>
        <w:rPr>
          <w:bCs/>
          <w:lang w:val="fr-BE"/>
        </w:rPr>
      </w:pPr>
      <w:r>
        <w:rPr>
          <w:bCs/>
          <w:lang w:val="fr-BE"/>
        </w:rPr>
        <w:t>Par ailleurs, anticiper les ressources lexicales et grammaticales utiles pour la réalisation de la tâche, aide les élèves à découvrir le sens et l’utilité de l’apprentissage de ces ressources.</w:t>
      </w:r>
    </w:p>
    <w:p w14:paraId="45E88B4C" w14:textId="3072AA28" w:rsidR="00241C23" w:rsidRPr="005C60C6" w:rsidRDefault="00F50313" w:rsidP="005C60C6">
      <w:pPr>
        <w:ind w:left="720"/>
        <w:rPr>
          <w:u w:val="single"/>
        </w:rPr>
      </w:pPr>
      <w:r w:rsidRPr="00F50313">
        <w:rPr>
          <w:noProof/>
        </w:rPr>
        <w:drawing>
          <wp:anchor distT="0" distB="0" distL="114300" distR="114300" simplePos="0" relativeHeight="251654656" behindDoc="0" locked="0" layoutInCell="1" allowOverlap="1" wp14:anchorId="6AB485C3" wp14:editId="44098328">
            <wp:simplePos x="0" y="0"/>
            <wp:positionH relativeFrom="column">
              <wp:posOffset>-670560</wp:posOffset>
            </wp:positionH>
            <wp:positionV relativeFrom="paragraph">
              <wp:posOffset>149860</wp:posOffset>
            </wp:positionV>
            <wp:extent cx="410210" cy="474980"/>
            <wp:effectExtent l="0" t="0" r="8890" b="1270"/>
            <wp:wrapNone/>
            <wp:docPr id="2" name="Image 2"/>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18417DCB" w14:textId="1E9E0D58" w:rsidR="00241C23" w:rsidRPr="005C60C6" w:rsidRDefault="005C60C6" w:rsidP="00F50313">
      <w:pPr>
        <w:shd w:val="clear" w:color="auto" w:fill="D9D9D9" w:themeFill="background1" w:themeFillShade="D9"/>
        <w:rPr>
          <w:u w:val="single"/>
        </w:rPr>
      </w:pPr>
      <w:r w:rsidRPr="00F50313">
        <w:t>2.1</w:t>
      </w:r>
      <w:r w:rsidRPr="00F770FD">
        <w:t xml:space="preserve">. </w:t>
      </w:r>
      <w:r w:rsidR="00241C23">
        <w:t xml:space="preserve">Dans la </w:t>
      </w:r>
      <w:r w:rsidR="00241C23" w:rsidRPr="005C60C6">
        <w:rPr>
          <w:u w:val="single"/>
        </w:rPr>
        <w:t>deuxième colonne</w:t>
      </w:r>
      <w:r>
        <w:t xml:space="preserve"> du tableau de l’exercice 1.2.</w:t>
      </w:r>
      <w:r w:rsidR="00241C23">
        <w:t xml:space="preserve">, note des </w:t>
      </w:r>
      <w:r>
        <w:t>mots-clés et les notions grammaticales qui pourraient t’aider à exprimer les idées notées dans la première colonne.</w:t>
      </w:r>
    </w:p>
    <w:p w14:paraId="23839A35" w14:textId="32200930" w:rsidR="00241C23" w:rsidRDefault="00241C23" w:rsidP="00241C23"/>
    <w:p w14:paraId="2861911A" w14:textId="7E275AF6" w:rsidR="00241C23" w:rsidRPr="00F50313" w:rsidRDefault="00F50313" w:rsidP="00E72997">
      <w:pPr>
        <w:shd w:val="clear" w:color="auto" w:fill="D9D9D9" w:themeFill="background1" w:themeFillShade="D9"/>
      </w:pPr>
      <w:r w:rsidRPr="00E72997">
        <w:rPr>
          <w:noProof/>
          <w:shd w:val="clear" w:color="auto" w:fill="D9D9D9" w:themeFill="background1" w:themeFillShade="D9"/>
        </w:rPr>
        <w:drawing>
          <wp:anchor distT="0" distB="0" distL="114300" distR="114300" simplePos="0" relativeHeight="251664896" behindDoc="0" locked="0" layoutInCell="1" allowOverlap="1" wp14:anchorId="3FAC5F77" wp14:editId="0E1C60DE">
            <wp:simplePos x="0" y="0"/>
            <wp:positionH relativeFrom="column">
              <wp:posOffset>-670560</wp:posOffset>
            </wp:positionH>
            <wp:positionV relativeFrom="paragraph">
              <wp:posOffset>231140</wp:posOffset>
            </wp:positionV>
            <wp:extent cx="410210" cy="474980"/>
            <wp:effectExtent l="0" t="0" r="8890" b="1270"/>
            <wp:wrapNone/>
            <wp:docPr id="5" name="Image 5"/>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Pr="00E72997">
        <w:rPr>
          <w:shd w:val="clear" w:color="auto" w:fill="D9D9D9" w:themeFill="background1" w:themeFillShade="D9"/>
        </w:rPr>
        <w:t xml:space="preserve">2.2. Regarde maintenant la vidéo du défilé de mode. </w:t>
      </w:r>
      <w:r w:rsidR="00241C23" w:rsidRPr="00E72997">
        <w:rPr>
          <w:shd w:val="clear" w:color="auto" w:fill="D9D9D9" w:themeFill="background1" w:themeFillShade="D9"/>
        </w:rPr>
        <w:t>Observe attentivement l</w:t>
      </w:r>
      <w:r w:rsidRPr="00E72997">
        <w:rPr>
          <w:shd w:val="clear" w:color="auto" w:fill="D9D9D9" w:themeFill="background1" w:themeFillShade="D9"/>
        </w:rPr>
        <w:t>es</w:t>
      </w:r>
      <w:r w:rsidR="00241C23" w:rsidRPr="00E72997">
        <w:rPr>
          <w:shd w:val="clear" w:color="auto" w:fill="D9D9D9" w:themeFill="background1" w:themeFillShade="D9"/>
        </w:rPr>
        <w:t xml:space="preserve"> tenue</w:t>
      </w:r>
      <w:r w:rsidRPr="00E72997">
        <w:rPr>
          <w:shd w:val="clear" w:color="auto" w:fill="D9D9D9" w:themeFill="background1" w:themeFillShade="D9"/>
        </w:rPr>
        <w:t>s</w:t>
      </w:r>
      <w:r w:rsidR="00241C23" w:rsidRPr="00E72997">
        <w:rPr>
          <w:shd w:val="clear" w:color="auto" w:fill="D9D9D9" w:themeFill="background1" w:themeFillShade="D9"/>
        </w:rPr>
        <w:t xml:space="preserve"> de</w:t>
      </w:r>
      <w:r w:rsidRPr="00E72997">
        <w:rPr>
          <w:shd w:val="clear" w:color="auto" w:fill="D9D9D9" w:themeFill="background1" w:themeFillShade="D9"/>
        </w:rPr>
        <w:t>s</w:t>
      </w:r>
      <w:r>
        <w:t xml:space="preserve"> mannequins qui défilent </w:t>
      </w:r>
      <w:r w:rsidRPr="00EB1498">
        <w:t>et</w:t>
      </w:r>
      <w:r w:rsidR="00241C23" w:rsidRPr="00EB1498">
        <w:t xml:space="preserve"> que tu vas </w:t>
      </w:r>
      <w:r w:rsidR="00241C23" w:rsidRPr="00F50313">
        <w:t xml:space="preserve">décrire. </w:t>
      </w:r>
    </w:p>
    <w:p w14:paraId="42085069" w14:textId="77777777" w:rsidR="00241C23" w:rsidRDefault="00241C23" w:rsidP="00F50313">
      <w:pPr>
        <w:shd w:val="clear" w:color="auto" w:fill="D9D9D9" w:themeFill="background1" w:themeFillShade="D9"/>
      </w:pPr>
    </w:p>
    <w:p w14:paraId="5401AE4D" w14:textId="77777777" w:rsidR="00241C23" w:rsidRDefault="00241C23" w:rsidP="00F50313">
      <w:pPr>
        <w:shd w:val="clear" w:color="auto" w:fill="D9D9D9" w:themeFill="background1" w:themeFillShade="D9"/>
      </w:pPr>
      <w:r>
        <w:t>De quels mots, quelles expressions as-tu besoin pour parler de ces différents aspects ? Classe-les dans le tableau ci-dessous :</w:t>
      </w:r>
    </w:p>
    <w:p w14:paraId="5F8897DD" w14:textId="77777777" w:rsidR="00241C23" w:rsidRDefault="00241C23" w:rsidP="00F50313">
      <w:pPr>
        <w:shd w:val="clear" w:color="auto" w:fill="D9D9D9" w:themeFill="background1" w:themeFillShade="D9"/>
      </w:pPr>
    </w:p>
    <w:tbl>
      <w:tblPr>
        <w:tblStyle w:val="Grilledutableau"/>
        <w:tblW w:w="0" w:type="auto"/>
        <w:tblLook w:val="04A0" w:firstRow="1" w:lastRow="0" w:firstColumn="1" w:lastColumn="0" w:noHBand="0" w:noVBand="1"/>
      </w:tblPr>
      <w:tblGrid>
        <w:gridCol w:w="3568"/>
        <w:gridCol w:w="5953"/>
      </w:tblGrid>
      <w:tr w:rsidR="00241C23" w14:paraId="2617898B" w14:textId="77777777" w:rsidTr="007068F1">
        <w:tc>
          <w:tcPr>
            <w:tcW w:w="3568" w:type="dxa"/>
          </w:tcPr>
          <w:p w14:paraId="1A537B57" w14:textId="77777777" w:rsidR="00241C23" w:rsidRDefault="00241C23" w:rsidP="007068F1">
            <w:r>
              <w:t xml:space="preserve">Description </w:t>
            </w:r>
            <w:r w:rsidR="00F50313">
              <w:t>des mannequins</w:t>
            </w:r>
          </w:p>
          <w:p w14:paraId="5B0E0E0E" w14:textId="77777777" w:rsidR="00263F5F" w:rsidRDefault="00263F5F" w:rsidP="007068F1"/>
          <w:p w14:paraId="0D1A59D2" w14:textId="77777777" w:rsidR="00263F5F" w:rsidRDefault="00263F5F" w:rsidP="007068F1"/>
          <w:p w14:paraId="1636D59A" w14:textId="1609B2BA" w:rsidR="00263F5F" w:rsidRDefault="00263F5F" w:rsidP="007068F1"/>
        </w:tc>
        <w:tc>
          <w:tcPr>
            <w:tcW w:w="5953" w:type="dxa"/>
          </w:tcPr>
          <w:p w14:paraId="50AD2007" w14:textId="77777777" w:rsidR="00241C23" w:rsidRDefault="00241C23" w:rsidP="007068F1"/>
          <w:p w14:paraId="1CB29765" w14:textId="77777777" w:rsidR="00241C23" w:rsidRDefault="00241C23" w:rsidP="007068F1"/>
          <w:p w14:paraId="0A66B1EC" w14:textId="77777777" w:rsidR="00241C23" w:rsidRDefault="00241C23" w:rsidP="007068F1"/>
          <w:p w14:paraId="20C44F00" w14:textId="77777777" w:rsidR="00241C23" w:rsidRDefault="00241C23" w:rsidP="007068F1"/>
        </w:tc>
      </w:tr>
      <w:tr w:rsidR="00241C23" w14:paraId="30F544D4" w14:textId="77777777" w:rsidTr="007068F1">
        <w:tc>
          <w:tcPr>
            <w:tcW w:w="3568" w:type="dxa"/>
          </w:tcPr>
          <w:p w14:paraId="70046B77" w14:textId="77777777" w:rsidR="00241C23" w:rsidRDefault="00241C23" w:rsidP="007068F1">
            <w:r>
              <w:t>Description des vêtements</w:t>
            </w:r>
          </w:p>
          <w:p w14:paraId="749BA97E" w14:textId="46F4955F" w:rsidR="00241C23" w:rsidRDefault="00241C23" w:rsidP="007068F1"/>
          <w:p w14:paraId="30132D50" w14:textId="6ABE1AB2" w:rsidR="00263F5F" w:rsidRDefault="00263F5F" w:rsidP="007068F1"/>
          <w:p w14:paraId="12C22AF5" w14:textId="77777777" w:rsidR="00241C23" w:rsidRDefault="00241C23" w:rsidP="007068F1"/>
          <w:p w14:paraId="3A6F05ED" w14:textId="77777777" w:rsidR="00241C23" w:rsidRDefault="00241C23" w:rsidP="007068F1"/>
        </w:tc>
        <w:tc>
          <w:tcPr>
            <w:tcW w:w="5953" w:type="dxa"/>
          </w:tcPr>
          <w:p w14:paraId="50432C8A" w14:textId="77777777" w:rsidR="00241C23" w:rsidRDefault="00241C23" w:rsidP="007068F1"/>
          <w:p w14:paraId="3C108300" w14:textId="77777777" w:rsidR="00241C23" w:rsidRDefault="00241C23" w:rsidP="007068F1"/>
          <w:p w14:paraId="607E5ACF" w14:textId="77777777" w:rsidR="00241C23" w:rsidRDefault="00241C23" w:rsidP="007068F1"/>
          <w:p w14:paraId="6A6E9FCC" w14:textId="77777777" w:rsidR="00241C23" w:rsidRDefault="00241C23" w:rsidP="007068F1"/>
        </w:tc>
      </w:tr>
      <w:tr w:rsidR="00241C23" w14:paraId="6FA130A6" w14:textId="77777777" w:rsidTr="007068F1">
        <w:tc>
          <w:tcPr>
            <w:tcW w:w="3568" w:type="dxa"/>
          </w:tcPr>
          <w:p w14:paraId="745A2616" w14:textId="77777777" w:rsidR="00241C23" w:rsidRDefault="00241C23" w:rsidP="007068F1">
            <w:r>
              <w:t>Description des accessoires</w:t>
            </w:r>
          </w:p>
          <w:p w14:paraId="38AE5BE4" w14:textId="77777777" w:rsidR="00263F5F" w:rsidRDefault="00263F5F" w:rsidP="007068F1"/>
          <w:p w14:paraId="65960133" w14:textId="77777777" w:rsidR="00263F5F" w:rsidRDefault="00263F5F" w:rsidP="007068F1"/>
          <w:p w14:paraId="4C5E4C30" w14:textId="03080434" w:rsidR="00263F5F" w:rsidRDefault="00263F5F" w:rsidP="007068F1"/>
        </w:tc>
        <w:tc>
          <w:tcPr>
            <w:tcW w:w="5953" w:type="dxa"/>
          </w:tcPr>
          <w:p w14:paraId="589D98BD" w14:textId="77777777" w:rsidR="00241C23" w:rsidRDefault="00241C23" w:rsidP="007068F1"/>
          <w:p w14:paraId="30F9798E" w14:textId="77777777" w:rsidR="00241C23" w:rsidRDefault="00241C23" w:rsidP="007068F1"/>
          <w:p w14:paraId="6DB90FD4" w14:textId="77777777" w:rsidR="00241C23" w:rsidRDefault="00241C23" w:rsidP="007068F1"/>
        </w:tc>
      </w:tr>
    </w:tbl>
    <w:p w14:paraId="15D43B3B" w14:textId="77777777" w:rsidR="00241C23" w:rsidRPr="005C4CFF" w:rsidRDefault="00241C23" w:rsidP="00241C23"/>
    <w:p w14:paraId="28D80B2A" w14:textId="77777777" w:rsidR="000B437C" w:rsidRDefault="00C204FD" w:rsidP="000B437C">
      <w:pPr>
        <w:pStyle w:val="Pardeliste"/>
        <w:numPr>
          <w:ilvl w:val="0"/>
          <w:numId w:val="13"/>
        </w:numPr>
        <w:ind w:left="142"/>
        <w:rPr>
          <w:b/>
          <w:lang w:val="fr-BE"/>
        </w:rPr>
      </w:pPr>
      <w:r w:rsidRPr="000B437C">
        <w:rPr>
          <w:b/>
          <w:lang w:val="fr-BE"/>
        </w:rPr>
        <w:t xml:space="preserve">Réalisation de la tâche finale </w:t>
      </w:r>
    </w:p>
    <w:p w14:paraId="055E44F6" w14:textId="77777777" w:rsidR="00E72997" w:rsidRDefault="00E72997" w:rsidP="000B437C">
      <w:pPr>
        <w:pStyle w:val="Pardeliste"/>
        <w:ind w:left="142"/>
        <w:rPr>
          <w:b/>
          <w:lang w:val="fr-BE"/>
        </w:rPr>
      </w:pPr>
    </w:p>
    <w:p w14:paraId="60C35B4A" w14:textId="746695BA" w:rsidR="00E72997" w:rsidRPr="00E72997" w:rsidRDefault="00E72997" w:rsidP="00E72997">
      <w:pPr>
        <w:pStyle w:val="Pardeliste"/>
        <w:numPr>
          <w:ilvl w:val="0"/>
          <w:numId w:val="11"/>
        </w:numPr>
        <w:rPr>
          <w:bCs/>
          <w:lang w:val="fr-BE"/>
        </w:rPr>
      </w:pPr>
      <w:r w:rsidRPr="00E72997">
        <w:rPr>
          <w:bCs/>
          <w:lang w:val="fr-BE"/>
        </w:rPr>
        <w:t>Faire prendre</w:t>
      </w:r>
      <w:r>
        <w:rPr>
          <w:bCs/>
          <w:lang w:val="fr-BE"/>
        </w:rPr>
        <w:t xml:space="preserve"> l’habitude aux élèves de retourner vers la tâche après les différentes démarches de préparation est important. Sans quoi, le risque est grand en effet, qu’ils ne se lancent dans une réalisation dont ils auraient oubliés certains paramètres.</w:t>
      </w:r>
    </w:p>
    <w:p w14:paraId="0A603D04" w14:textId="0C88376F" w:rsidR="000B437C" w:rsidRDefault="0039601B" w:rsidP="000B437C">
      <w:pPr>
        <w:pStyle w:val="Pardeliste"/>
        <w:ind w:left="142"/>
        <w:rPr>
          <w:b/>
          <w:lang w:val="fr-BE"/>
        </w:rPr>
      </w:pPr>
      <w:r w:rsidRPr="00F50313">
        <w:rPr>
          <w:noProof/>
        </w:rPr>
        <w:drawing>
          <wp:anchor distT="0" distB="0" distL="114300" distR="114300" simplePos="0" relativeHeight="251666944" behindDoc="0" locked="0" layoutInCell="1" allowOverlap="1" wp14:anchorId="212760DE" wp14:editId="26217150">
            <wp:simplePos x="0" y="0"/>
            <wp:positionH relativeFrom="column">
              <wp:posOffset>-533400</wp:posOffset>
            </wp:positionH>
            <wp:positionV relativeFrom="paragraph">
              <wp:posOffset>219075</wp:posOffset>
            </wp:positionV>
            <wp:extent cx="410210" cy="474980"/>
            <wp:effectExtent l="0" t="0" r="8890" b="1270"/>
            <wp:wrapNone/>
            <wp:docPr id="6" name="Image 6"/>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153224DC" w14:textId="106D5991" w:rsidR="00C204FD" w:rsidRDefault="000B437C" w:rsidP="00E72997">
      <w:pPr>
        <w:pStyle w:val="Pardeliste"/>
        <w:shd w:val="clear" w:color="auto" w:fill="D9D9D9" w:themeFill="background1" w:themeFillShade="D9"/>
        <w:ind w:left="142"/>
        <w:rPr>
          <w:bCs/>
          <w:lang w:val="fr-BE"/>
        </w:rPr>
      </w:pPr>
      <w:r w:rsidRPr="00CB3154">
        <w:rPr>
          <w:bCs/>
          <w:lang w:val="fr-BE"/>
        </w:rPr>
        <w:t xml:space="preserve">Relis la consigne </w:t>
      </w:r>
      <w:r w:rsidR="00CB3154" w:rsidRPr="00CB3154">
        <w:rPr>
          <w:bCs/>
          <w:lang w:val="fr-BE"/>
        </w:rPr>
        <w:t>et,</w:t>
      </w:r>
      <w:r w:rsidRPr="00CB3154">
        <w:rPr>
          <w:bCs/>
          <w:lang w:val="fr-BE"/>
        </w:rPr>
        <w:t xml:space="preserve"> </w:t>
      </w:r>
      <w:r w:rsidR="00C204FD" w:rsidRPr="00CB3154">
        <w:rPr>
          <w:bCs/>
          <w:lang w:val="fr-BE"/>
        </w:rPr>
        <w:t>en tenant compte des démarches stratégiques travaillées ci-</w:t>
      </w:r>
      <w:r w:rsidR="00F770FD" w:rsidRPr="00CB3154">
        <w:rPr>
          <w:bCs/>
          <w:lang w:val="fr-BE"/>
        </w:rPr>
        <w:t>dessus, réalise</w:t>
      </w:r>
      <w:r w:rsidR="00CB3154">
        <w:rPr>
          <w:bCs/>
          <w:lang w:val="fr-BE"/>
        </w:rPr>
        <w:t xml:space="preserve"> la tâche qui t’est proposée.</w:t>
      </w:r>
    </w:p>
    <w:p w14:paraId="3C1B307E" w14:textId="34505299" w:rsidR="00915F26" w:rsidRPr="007D4395" w:rsidRDefault="00915F26" w:rsidP="00E72997">
      <w:pPr>
        <w:pStyle w:val="Pardeliste"/>
        <w:shd w:val="clear" w:color="auto" w:fill="D9D9D9" w:themeFill="background1" w:themeFillShade="D9"/>
        <w:ind w:left="142"/>
        <w:rPr>
          <w:b/>
          <w:i/>
          <w:iCs/>
          <w:lang w:val="fr-BE"/>
        </w:rPr>
      </w:pPr>
      <w:r w:rsidRPr="007D4395">
        <w:rPr>
          <w:bCs/>
          <w:i/>
          <w:iCs/>
          <w:lang w:val="fr-BE"/>
        </w:rPr>
        <w:t xml:space="preserve">N.B. Ton professeur t’a certainement indiqué un moyen de le faire ; sinon, tu peux faire cet enregistrement avec ton smartphone et l’envoyer ensuite à ton professeur. </w:t>
      </w:r>
    </w:p>
    <w:p w14:paraId="7E69CE45" w14:textId="0EB47EBC" w:rsidR="009D4371" w:rsidRDefault="009D4371" w:rsidP="000B437C">
      <w:pPr>
        <w:pStyle w:val="Pardeliste"/>
        <w:ind w:left="142"/>
        <w:rPr>
          <w:bCs/>
          <w:lang w:val="fr-BE"/>
        </w:rPr>
      </w:pPr>
      <w:r>
        <w:rPr>
          <w:bCs/>
          <w:lang w:val="fr-BE"/>
        </w:rPr>
        <w:br w:type="page"/>
      </w:r>
    </w:p>
    <w:p w14:paraId="3FBCB5BB" w14:textId="2BB3DAFA" w:rsidR="00C204FD" w:rsidRPr="00E72997" w:rsidRDefault="00CB3154" w:rsidP="00CB3154">
      <w:pPr>
        <w:pStyle w:val="Pardeliste"/>
        <w:numPr>
          <w:ilvl w:val="0"/>
          <w:numId w:val="13"/>
        </w:numPr>
        <w:ind w:left="142"/>
        <w:rPr>
          <w:rFonts w:cstheme="minorHAnsi"/>
        </w:rPr>
      </w:pPr>
      <w:bookmarkStart w:id="0" w:name="_GoBack"/>
      <w:bookmarkEnd w:id="0"/>
      <w:r w:rsidRPr="00CB3154">
        <w:rPr>
          <w:b/>
          <w:lang w:val="fr-BE"/>
        </w:rPr>
        <w:lastRenderedPageBreak/>
        <w:t>Auto</w:t>
      </w:r>
      <w:r w:rsidR="001E69D0">
        <w:rPr>
          <w:b/>
          <w:lang w:val="fr-BE"/>
        </w:rPr>
        <w:t>-</w:t>
      </w:r>
      <w:r w:rsidRPr="00CB3154">
        <w:rPr>
          <w:b/>
          <w:lang w:val="fr-BE"/>
        </w:rPr>
        <w:t>é</w:t>
      </w:r>
      <w:r w:rsidR="00C204FD" w:rsidRPr="00CB3154">
        <w:rPr>
          <w:b/>
          <w:lang w:val="fr-BE"/>
        </w:rPr>
        <w:t xml:space="preserve">valuation </w:t>
      </w:r>
    </w:p>
    <w:p w14:paraId="2DE47AB8" w14:textId="77777777" w:rsidR="00E72997" w:rsidRPr="00E72997" w:rsidRDefault="00E72997" w:rsidP="00E72997">
      <w:pPr>
        <w:pStyle w:val="Pardeliste"/>
        <w:ind w:left="142"/>
        <w:rPr>
          <w:rFonts w:cstheme="minorHAnsi"/>
        </w:rPr>
      </w:pPr>
    </w:p>
    <w:p w14:paraId="526AC320" w14:textId="2C828BCA" w:rsidR="00E72997" w:rsidRDefault="00E72997" w:rsidP="00E72997">
      <w:pPr>
        <w:pStyle w:val="Pardeliste"/>
        <w:numPr>
          <w:ilvl w:val="0"/>
          <w:numId w:val="11"/>
        </w:numPr>
        <w:rPr>
          <w:b/>
          <w:lang w:val="fr-BE"/>
        </w:rPr>
      </w:pPr>
      <w:r>
        <w:rPr>
          <w:bCs/>
          <w:lang w:val="fr-BE"/>
        </w:rPr>
        <w:t>La démarche d’auto-évaluation est un moment très important car la tendance naturelle de nombreux élèves serait de « se débarrasser » au plus vite du travail une fois la réalisation achevée. Prendre le temps et faire l’effort de se relire/ se réécouter peut par ailleurs semble vain si l’élève ne dispose pas d’un outil sur lequel il puisse s’appuyer en vue de faire alors un travail efficace en vérifiant sa production.</w:t>
      </w:r>
    </w:p>
    <w:p w14:paraId="161738A7" w14:textId="6DA66638" w:rsidR="00E72997" w:rsidRPr="00CB3154" w:rsidRDefault="00E72997" w:rsidP="00E72997">
      <w:pPr>
        <w:pStyle w:val="Pardeliste"/>
        <w:ind w:left="142"/>
        <w:rPr>
          <w:rFonts w:cstheme="minorHAnsi"/>
        </w:rPr>
      </w:pPr>
    </w:p>
    <w:p w14:paraId="7E4858E7" w14:textId="596C0431" w:rsidR="00CB3154" w:rsidRDefault="00E72997" w:rsidP="00E72997">
      <w:pPr>
        <w:pStyle w:val="Pardeliste"/>
        <w:shd w:val="clear" w:color="auto" w:fill="D9D9D9" w:themeFill="background1" w:themeFillShade="D9"/>
        <w:ind w:left="142"/>
        <w:rPr>
          <w:rFonts w:cstheme="minorHAnsi"/>
        </w:rPr>
      </w:pPr>
      <w:r w:rsidRPr="00F50313">
        <w:rPr>
          <w:noProof/>
        </w:rPr>
        <w:drawing>
          <wp:anchor distT="0" distB="0" distL="114300" distR="114300" simplePos="0" relativeHeight="251668992" behindDoc="0" locked="0" layoutInCell="1" allowOverlap="1" wp14:anchorId="4D71A8CD" wp14:editId="36B92AF8">
            <wp:simplePos x="0" y="0"/>
            <wp:positionH relativeFrom="column">
              <wp:posOffset>-533400</wp:posOffset>
            </wp:positionH>
            <wp:positionV relativeFrom="paragraph">
              <wp:posOffset>194310</wp:posOffset>
            </wp:positionV>
            <wp:extent cx="410210" cy="474980"/>
            <wp:effectExtent l="0" t="0" r="8890" b="1270"/>
            <wp:wrapNone/>
            <wp:docPr id="7" name="Image 7"/>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CB3154">
        <w:rPr>
          <w:rFonts w:cstheme="minorHAnsi"/>
        </w:rPr>
        <w:t>Avant de transférer ton enregistrement à ton professeur, écoute-le attentivement et auto</w:t>
      </w:r>
      <w:r w:rsidR="001E69D0">
        <w:rPr>
          <w:rFonts w:cstheme="minorHAnsi"/>
        </w:rPr>
        <w:t>-</w:t>
      </w:r>
      <w:r w:rsidR="00CB3154">
        <w:rPr>
          <w:rFonts w:cstheme="minorHAnsi"/>
        </w:rPr>
        <w:t>évalue toi grâce à la gr</w:t>
      </w:r>
      <w:r w:rsidR="001E69D0">
        <w:rPr>
          <w:rFonts w:cstheme="minorHAnsi"/>
        </w:rPr>
        <w:t>i</w:t>
      </w:r>
      <w:r w:rsidR="00CB3154">
        <w:rPr>
          <w:rFonts w:cstheme="minorHAnsi"/>
        </w:rPr>
        <w:t xml:space="preserve">lle </w:t>
      </w:r>
      <w:r w:rsidR="001E69D0">
        <w:rPr>
          <w:rFonts w:cstheme="minorHAnsi"/>
        </w:rPr>
        <w:t>suivante. Peut-être auras-tu envie de refaire ton enregistrement pour te donner le plus de chance de gagner le concours... </w:t>
      </w:r>
      <w:r w:rsidR="001E69D0" w:rsidRPr="001E69D0">
        <w:rPr>
          <w:rFonts w:ascii="Segoe UI Emoji" w:eastAsia="Segoe UI Emoji" w:hAnsi="Segoe UI Emoji" w:cs="Segoe UI Emoji"/>
        </w:rPr>
        <w:t>😉</w:t>
      </w:r>
      <w:r w:rsidR="001E69D0">
        <w:rPr>
          <w:rFonts w:cstheme="minorHAnsi"/>
        </w:rPr>
        <w:t xml:space="preserve"> </w:t>
      </w:r>
    </w:p>
    <w:p w14:paraId="3038202B" w14:textId="7436EF81" w:rsidR="00D60EB6" w:rsidRDefault="00D60EB6" w:rsidP="00CB3154">
      <w:pPr>
        <w:pStyle w:val="Pardeliste"/>
        <w:ind w:left="142"/>
        <w:rPr>
          <w:rFonts w:cstheme="minorHAnsi"/>
        </w:rPr>
      </w:pPr>
    </w:p>
    <w:p w14:paraId="50402111" w14:textId="4E38BFA7" w:rsidR="00055926" w:rsidRPr="007D4395" w:rsidRDefault="00E72997" w:rsidP="00E72997">
      <w:pPr>
        <w:spacing w:after="160" w:line="259" w:lineRule="auto"/>
        <w:jc w:val="center"/>
        <w:rPr>
          <w:b/>
          <w:bCs/>
          <w:sz w:val="28"/>
          <w:szCs w:val="28"/>
        </w:rPr>
      </w:pPr>
      <w:r>
        <w:rPr>
          <w:b/>
          <w:bCs/>
          <w:sz w:val="28"/>
          <w:szCs w:val="28"/>
        </w:rPr>
        <w:t>G</w:t>
      </w:r>
      <w:r w:rsidR="00055926" w:rsidRPr="007D4395">
        <w:rPr>
          <w:b/>
          <w:bCs/>
          <w:sz w:val="28"/>
          <w:szCs w:val="28"/>
        </w:rPr>
        <w:t>rille d’auto-évaluation</w:t>
      </w:r>
    </w:p>
    <w:p w14:paraId="7A8F188D" w14:textId="77777777" w:rsidR="00D60EB6" w:rsidRPr="00CB3154" w:rsidRDefault="00D60EB6" w:rsidP="00CB3154">
      <w:pPr>
        <w:pStyle w:val="Pardeliste"/>
        <w:ind w:left="142"/>
        <w:rPr>
          <w:rFonts w:cstheme="minorHAnsi"/>
        </w:rPr>
      </w:pPr>
    </w:p>
    <w:tbl>
      <w:tblPr>
        <w:tblpPr w:leftFromText="141" w:rightFromText="141" w:vertAnchor="page" w:horzAnchor="page" w:tblpX="1810" w:tblpY="4685"/>
        <w:tblW w:w="83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227"/>
        <w:gridCol w:w="1055"/>
        <w:gridCol w:w="1056"/>
      </w:tblGrid>
      <w:tr w:rsidR="00E72997" w14:paraId="27AF34D6" w14:textId="77777777" w:rsidTr="00C646D4">
        <w:tc>
          <w:tcPr>
            <w:tcW w:w="6227" w:type="dxa"/>
            <w:tcBorders>
              <w:top w:val="double" w:sz="4" w:space="0" w:color="auto"/>
              <w:left w:val="single" w:sz="8" w:space="0" w:color="auto"/>
              <w:bottom w:val="single" w:sz="8" w:space="0" w:color="auto"/>
              <w:right w:val="single" w:sz="4" w:space="0" w:color="auto"/>
            </w:tcBorders>
            <w:shd w:val="clear" w:color="auto" w:fill="CCCCCC"/>
          </w:tcPr>
          <w:p w14:paraId="7CF8941C" w14:textId="77777777" w:rsidR="00E72997" w:rsidRDefault="00E72997" w:rsidP="00C646D4">
            <w:pPr>
              <w:jc w:val="center"/>
              <w:rPr>
                <w:rFonts w:ascii="Calibri" w:hAnsi="Calibri" w:cs="Calibri"/>
                <w:b/>
                <w:bCs/>
              </w:rPr>
            </w:pPr>
            <w:r>
              <w:rPr>
                <w:rFonts w:ascii="Calibri" w:hAnsi="Calibri" w:cs="Calibri"/>
                <w:b/>
                <w:bCs/>
              </w:rPr>
              <w:t>Indicateurs</w:t>
            </w:r>
          </w:p>
        </w:tc>
        <w:tc>
          <w:tcPr>
            <w:tcW w:w="1055" w:type="dxa"/>
            <w:tcBorders>
              <w:top w:val="double" w:sz="4" w:space="0" w:color="auto"/>
              <w:left w:val="single" w:sz="4" w:space="0" w:color="auto"/>
              <w:bottom w:val="single" w:sz="8" w:space="0" w:color="auto"/>
              <w:right w:val="single" w:sz="4" w:space="0" w:color="auto"/>
            </w:tcBorders>
            <w:shd w:val="clear" w:color="auto" w:fill="CCCCCC"/>
          </w:tcPr>
          <w:p w14:paraId="6756EF07" w14:textId="77777777" w:rsidR="00E72997" w:rsidRDefault="00E72997" w:rsidP="00C646D4">
            <w:pPr>
              <w:jc w:val="center"/>
              <w:rPr>
                <w:rFonts w:ascii="Calibri" w:hAnsi="Calibri" w:cs="Calibri"/>
                <w:b/>
                <w:bCs/>
              </w:rPr>
            </w:pPr>
            <w:r>
              <w:rPr>
                <w:rFonts w:ascii="Calibri" w:hAnsi="Calibri" w:cs="Calibri"/>
                <w:b/>
                <w:bCs/>
              </w:rPr>
              <w:t>OUI</w:t>
            </w:r>
          </w:p>
        </w:tc>
        <w:tc>
          <w:tcPr>
            <w:tcW w:w="1056" w:type="dxa"/>
            <w:tcBorders>
              <w:top w:val="double" w:sz="4" w:space="0" w:color="auto"/>
              <w:left w:val="single" w:sz="4" w:space="0" w:color="auto"/>
              <w:bottom w:val="single" w:sz="8" w:space="0" w:color="auto"/>
              <w:right w:val="single" w:sz="4" w:space="0" w:color="auto"/>
            </w:tcBorders>
            <w:shd w:val="clear" w:color="auto" w:fill="CCCCCC"/>
          </w:tcPr>
          <w:p w14:paraId="0D1CDF4D" w14:textId="77777777" w:rsidR="00E72997" w:rsidRDefault="00E72997" w:rsidP="00C646D4">
            <w:pPr>
              <w:jc w:val="center"/>
              <w:rPr>
                <w:rFonts w:ascii="Calibri" w:hAnsi="Calibri" w:cs="Calibri"/>
                <w:b/>
                <w:bCs/>
              </w:rPr>
            </w:pPr>
            <w:r>
              <w:rPr>
                <w:rFonts w:ascii="Calibri" w:hAnsi="Calibri" w:cs="Calibri"/>
                <w:b/>
                <w:bCs/>
              </w:rPr>
              <w:t>NON</w:t>
            </w:r>
          </w:p>
        </w:tc>
      </w:tr>
      <w:tr w:rsidR="00E72997" w:rsidRPr="001E69D0" w14:paraId="15D3CB78" w14:textId="77777777" w:rsidTr="00C646D4">
        <w:tblPrEx>
          <w:tblBorders>
            <w:top w:val="single" w:sz="4" w:space="0" w:color="auto"/>
            <w:left w:val="single" w:sz="4" w:space="0" w:color="auto"/>
            <w:bottom w:val="single" w:sz="4" w:space="0" w:color="auto"/>
            <w:right w:val="single" w:sz="4" w:space="0" w:color="auto"/>
          </w:tblBorders>
        </w:tblPrEx>
        <w:trPr>
          <w:trHeight w:val="655"/>
        </w:trPr>
        <w:tc>
          <w:tcPr>
            <w:tcW w:w="6227" w:type="dxa"/>
            <w:tcBorders>
              <w:bottom w:val="single" w:sz="4" w:space="0" w:color="auto"/>
            </w:tcBorders>
            <w:vAlign w:val="center"/>
          </w:tcPr>
          <w:p w14:paraId="078AC180" w14:textId="77777777" w:rsidR="00E72997" w:rsidRPr="001E69D0" w:rsidRDefault="00E72997" w:rsidP="00C646D4">
            <w:pPr>
              <w:rPr>
                <w:rFonts w:ascii="Calibri" w:hAnsi="Calibri" w:cs="Calibri"/>
                <w:sz w:val="20"/>
                <w:szCs w:val="20"/>
              </w:rPr>
            </w:pPr>
            <w:r w:rsidRPr="001E69D0">
              <w:rPr>
                <w:rFonts w:ascii="Calibri" w:hAnsi="Calibri" w:cs="Calibri"/>
                <w:sz w:val="20"/>
                <w:szCs w:val="20"/>
              </w:rPr>
              <w:t xml:space="preserve">J’ai bien respecté la consigne : </w:t>
            </w:r>
          </w:p>
        </w:tc>
        <w:tc>
          <w:tcPr>
            <w:tcW w:w="1055" w:type="dxa"/>
            <w:shd w:val="clear" w:color="auto" w:fill="F2F2F2" w:themeFill="background1" w:themeFillShade="F2"/>
          </w:tcPr>
          <w:p w14:paraId="712DF11D" w14:textId="77777777" w:rsidR="00E72997" w:rsidRPr="001E69D0" w:rsidRDefault="00E72997" w:rsidP="00C646D4">
            <w:pPr>
              <w:ind w:left="459"/>
              <w:rPr>
                <w:rFonts w:ascii="Calibri" w:hAnsi="Calibri" w:cs="Calibri"/>
                <w:sz w:val="18"/>
                <w:szCs w:val="18"/>
                <w:lang w:eastAsia="fr-BE"/>
              </w:rPr>
            </w:pPr>
          </w:p>
        </w:tc>
        <w:tc>
          <w:tcPr>
            <w:tcW w:w="1056" w:type="dxa"/>
            <w:tcBorders>
              <w:right w:val="double" w:sz="4" w:space="0" w:color="auto"/>
            </w:tcBorders>
            <w:shd w:val="clear" w:color="auto" w:fill="F2F2F2" w:themeFill="background1" w:themeFillShade="F2"/>
            <w:vAlign w:val="center"/>
          </w:tcPr>
          <w:p w14:paraId="0A87C66C" w14:textId="77777777" w:rsidR="00E72997" w:rsidRPr="001E69D0" w:rsidRDefault="00E72997" w:rsidP="00C646D4">
            <w:pPr>
              <w:rPr>
                <w:rFonts w:ascii="Calibri" w:hAnsi="Calibri" w:cs="Calibri"/>
                <w:sz w:val="20"/>
                <w:szCs w:val="20"/>
              </w:rPr>
            </w:pPr>
          </w:p>
        </w:tc>
      </w:tr>
      <w:tr w:rsidR="00E72997" w:rsidRPr="001E69D0" w14:paraId="5D02E966" w14:textId="77777777" w:rsidTr="00C646D4">
        <w:tblPrEx>
          <w:tblBorders>
            <w:top w:val="single" w:sz="4" w:space="0" w:color="auto"/>
            <w:left w:val="single" w:sz="4" w:space="0" w:color="auto"/>
            <w:bottom w:val="single" w:sz="4" w:space="0" w:color="auto"/>
            <w:right w:val="single" w:sz="4" w:space="0" w:color="auto"/>
          </w:tblBorders>
        </w:tblPrEx>
        <w:trPr>
          <w:trHeight w:val="415"/>
        </w:trPr>
        <w:tc>
          <w:tcPr>
            <w:tcW w:w="6227" w:type="dxa"/>
            <w:tcBorders>
              <w:bottom w:val="single" w:sz="4" w:space="0" w:color="auto"/>
            </w:tcBorders>
            <w:vAlign w:val="center"/>
          </w:tcPr>
          <w:p w14:paraId="793170D7" w14:textId="77777777" w:rsidR="00E72997" w:rsidRPr="001E69D0" w:rsidRDefault="00E72997" w:rsidP="00C646D4">
            <w:pPr>
              <w:pStyle w:val="Pardeliste"/>
              <w:numPr>
                <w:ilvl w:val="0"/>
                <w:numId w:val="17"/>
              </w:numPr>
              <w:ind w:left="2290"/>
              <w:rPr>
                <w:rFonts w:ascii="Calibri" w:hAnsi="Calibri" w:cs="Calibri"/>
                <w:sz w:val="20"/>
                <w:szCs w:val="20"/>
              </w:rPr>
            </w:pPr>
            <w:r w:rsidRPr="001E69D0">
              <w:rPr>
                <w:rFonts w:ascii="Calibri" w:hAnsi="Calibri" w:cs="Calibri"/>
                <w:sz w:val="20"/>
                <w:szCs w:val="20"/>
              </w:rPr>
              <w:t>La présentation est vivante</w:t>
            </w:r>
          </w:p>
        </w:tc>
        <w:tc>
          <w:tcPr>
            <w:tcW w:w="1055" w:type="dxa"/>
          </w:tcPr>
          <w:p w14:paraId="78C2D56C" w14:textId="77777777" w:rsidR="00E72997" w:rsidRPr="001E69D0" w:rsidRDefault="00E72997" w:rsidP="00C646D4">
            <w:pPr>
              <w:ind w:left="459"/>
              <w:rPr>
                <w:rFonts w:ascii="Calibri" w:hAnsi="Calibri" w:cs="Calibri"/>
                <w:sz w:val="18"/>
                <w:szCs w:val="18"/>
                <w:lang w:eastAsia="fr-BE"/>
              </w:rPr>
            </w:pPr>
          </w:p>
        </w:tc>
        <w:tc>
          <w:tcPr>
            <w:tcW w:w="1056" w:type="dxa"/>
            <w:tcBorders>
              <w:right w:val="double" w:sz="4" w:space="0" w:color="auto"/>
            </w:tcBorders>
            <w:shd w:val="clear" w:color="auto" w:fill="FFFFFF" w:themeFill="background1"/>
            <w:vAlign w:val="center"/>
          </w:tcPr>
          <w:p w14:paraId="65829109" w14:textId="77777777" w:rsidR="00E72997" w:rsidRPr="001E69D0" w:rsidRDefault="00E72997" w:rsidP="00C646D4">
            <w:pPr>
              <w:rPr>
                <w:rFonts w:ascii="Calibri" w:hAnsi="Calibri" w:cs="Calibri"/>
                <w:sz w:val="20"/>
                <w:szCs w:val="20"/>
              </w:rPr>
            </w:pPr>
          </w:p>
        </w:tc>
      </w:tr>
      <w:tr w:rsidR="00E72997" w:rsidRPr="001E69D0" w14:paraId="1F40DB51" w14:textId="77777777" w:rsidTr="00C646D4">
        <w:tblPrEx>
          <w:tblBorders>
            <w:top w:val="single" w:sz="4" w:space="0" w:color="auto"/>
            <w:left w:val="single" w:sz="4" w:space="0" w:color="auto"/>
            <w:bottom w:val="single" w:sz="4" w:space="0" w:color="auto"/>
            <w:right w:val="single" w:sz="4" w:space="0" w:color="auto"/>
          </w:tblBorders>
        </w:tblPrEx>
        <w:trPr>
          <w:trHeight w:val="407"/>
        </w:trPr>
        <w:tc>
          <w:tcPr>
            <w:tcW w:w="6227" w:type="dxa"/>
            <w:tcBorders>
              <w:bottom w:val="single" w:sz="4" w:space="0" w:color="auto"/>
            </w:tcBorders>
            <w:vAlign w:val="center"/>
          </w:tcPr>
          <w:p w14:paraId="53C0D3CE" w14:textId="77777777" w:rsidR="00E72997" w:rsidRPr="001E69D0" w:rsidRDefault="00E72997" w:rsidP="00C646D4">
            <w:pPr>
              <w:pStyle w:val="Pardeliste"/>
              <w:numPr>
                <w:ilvl w:val="0"/>
                <w:numId w:val="17"/>
              </w:numPr>
              <w:ind w:left="2007"/>
              <w:jc w:val="right"/>
              <w:rPr>
                <w:rFonts w:ascii="Calibri" w:hAnsi="Calibri" w:cs="Calibri"/>
                <w:sz w:val="20"/>
                <w:szCs w:val="20"/>
              </w:rPr>
            </w:pPr>
            <w:r w:rsidRPr="001E69D0">
              <w:rPr>
                <w:rFonts w:ascii="Calibri" w:hAnsi="Calibri" w:cs="Calibri"/>
                <w:sz w:val="20"/>
                <w:szCs w:val="20"/>
              </w:rPr>
              <w:t>Chaque tenue est présentée de façon détaillée</w:t>
            </w:r>
          </w:p>
        </w:tc>
        <w:tc>
          <w:tcPr>
            <w:tcW w:w="1055" w:type="dxa"/>
          </w:tcPr>
          <w:p w14:paraId="278A794D" w14:textId="77777777" w:rsidR="00E72997" w:rsidRPr="001E69D0" w:rsidRDefault="00E72997" w:rsidP="00C646D4">
            <w:pPr>
              <w:ind w:left="459"/>
              <w:rPr>
                <w:rFonts w:ascii="Calibri" w:hAnsi="Calibri" w:cs="Calibri"/>
                <w:sz w:val="18"/>
                <w:szCs w:val="18"/>
                <w:lang w:eastAsia="fr-BE"/>
              </w:rPr>
            </w:pPr>
          </w:p>
        </w:tc>
        <w:tc>
          <w:tcPr>
            <w:tcW w:w="1056" w:type="dxa"/>
            <w:tcBorders>
              <w:right w:val="double" w:sz="4" w:space="0" w:color="auto"/>
            </w:tcBorders>
            <w:shd w:val="clear" w:color="auto" w:fill="FFFFFF" w:themeFill="background1"/>
            <w:vAlign w:val="center"/>
          </w:tcPr>
          <w:p w14:paraId="065C554B" w14:textId="77777777" w:rsidR="00E72997" w:rsidRPr="001E69D0" w:rsidRDefault="00E72997" w:rsidP="00C646D4">
            <w:pPr>
              <w:rPr>
                <w:rFonts w:ascii="Calibri" w:hAnsi="Calibri" w:cs="Calibri"/>
                <w:sz w:val="20"/>
                <w:szCs w:val="20"/>
              </w:rPr>
            </w:pPr>
          </w:p>
        </w:tc>
      </w:tr>
      <w:tr w:rsidR="00E72997" w:rsidRPr="001E69D0" w14:paraId="74ACA4F6" w14:textId="77777777" w:rsidTr="00C646D4">
        <w:tblPrEx>
          <w:tblBorders>
            <w:top w:val="single" w:sz="4" w:space="0" w:color="auto"/>
            <w:left w:val="single" w:sz="4" w:space="0" w:color="auto"/>
            <w:bottom w:val="single" w:sz="4" w:space="0" w:color="auto"/>
            <w:right w:val="single" w:sz="4" w:space="0" w:color="auto"/>
          </w:tblBorders>
        </w:tblPrEx>
        <w:tc>
          <w:tcPr>
            <w:tcW w:w="6227" w:type="dxa"/>
            <w:tcBorders>
              <w:top w:val="single" w:sz="12" w:space="0" w:color="auto"/>
              <w:bottom w:val="single" w:sz="12" w:space="0" w:color="auto"/>
            </w:tcBorders>
            <w:vAlign w:val="center"/>
          </w:tcPr>
          <w:p w14:paraId="162A6754" w14:textId="77777777" w:rsidR="00E72997" w:rsidRPr="001E69D0" w:rsidRDefault="00E72997" w:rsidP="00C646D4">
            <w:pPr>
              <w:rPr>
                <w:rFonts w:ascii="Calibri" w:hAnsi="Calibri" w:cs="Calibri"/>
                <w:sz w:val="20"/>
                <w:szCs w:val="20"/>
              </w:rPr>
            </w:pPr>
            <w:r w:rsidRPr="001E69D0">
              <w:rPr>
                <w:rFonts w:ascii="Calibri" w:hAnsi="Calibri" w:cs="Calibri"/>
                <w:sz w:val="20"/>
                <w:szCs w:val="20"/>
              </w:rPr>
              <w:t>Les informations données correspondent bien à ce qui m’est demandé </w:t>
            </w:r>
          </w:p>
        </w:tc>
        <w:tc>
          <w:tcPr>
            <w:tcW w:w="1055" w:type="dxa"/>
            <w:tcBorders>
              <w:top w:val="single" w:sz="12" w:space="0" w:color="auto"/>
              <w:bottom w:val="single" w:sz="12" w:space="0" w:color="auto"/>
            </w:tcBorders>
            <w:shd w:val="clear" w:color="auto" w:fill="FFFFFF" w:themeFill="background1"/>
          </w:tcPr>
          <w:p w14:paraId="73CABE21" w14:textId="77777777" w:rsidR="00E72997" w:rsidRPr="001E69D0" w:rsidRDefault="00E72997" w:rsidP="00C646D4">
            <w:pPr>
              <w:pStyle w:val="Pardeliste"/>
              <w:rPr>
                <w:rFonts w:ascii="Calibri" w:hAnsi="Calibri" w:cs="Calibri"/>
                <w:sz w:val="20"/>
                <w:szCs w:val="20"/>
              </w:rPr>
            </w:pPr>
          </w:p>
        </w:tc>
        <w:tc>
          <w:tcPr>
            <w:tcW w:w="1056" w:type="dxa"/>
            <w:tcBorders>
              <w:top w:val="single" w:sz="12" w:space="0" w:color="auto"/>
              <w:bottom w:val="single" w:sz="12" w:space="0" w:color="auto"/>
              <w:right w:val="double" w:sz="4" w:space="0" w:color="auto"/>
            </w:tcBorders>
            <w:shd w:val="clear" w:color="auto" w:fill="FFFFFF" w:themeFill="background1"/>
            <w:vAlign w:val="center"/>
          </w:tcPr>
          <w:p w14:paraId="43ECF62B" w14:textId="77777777" w:rsidR="00E72997" w:rsidRPr="001E69D0" w:rsidRDefault="00E72997" w:rsidP="00C646D4">
            <w:pPr>
              <w:pStyle w:val="Pardeliste"/>
              <w:rPr>
                <w:rFonts w:ascii="Calibri" w:hAnsi="Calibri" w:cs="Calibri"/>
                <w:sz w:val="20"/>
                <w:szCs w:val="20"/>
              </w:rPr>
            </w:pPr>
          </w:p>
        </w:tc>
      </w:tr>
      <w:tr w:rsidR="00E72997" w:rsidRPr="001E69D0" w14:paraId="607C7157" w14:textId="77777777" w:rsidTr="00C646D4">
        <w:tblPrEx>
          <w:tblBorders>
            <w:top w:val="single" w:sz="4" w:space="0" w:color="auto"/>
            <w:left w:val="single" w:sz="4" w:space="0" w:color="auto"/>
            <w:bottom w:val="single" w:sz="4" w:space="0" w:color="auto"/>
            <w:right w:val="single" w:sz="4" w:space="0" w:color="auto"/>
          </w:tblBorders>
        </w:tblPrEx>
        <w:trPr>
          <w:trHeight w:val="440"/>
        </w:trPr>
        <w:tc>
          <w:tcPr>
            <w:tcW w:w="6227" w:type="dxa"/>
            <w:tcBorders>
              <w:top w:val="single" w:sz="12" w:space="0" w:color="auto"/>
              <w:bottom w:val="single" w:sz="4" w:space="0" w:color="auto"/>
            </w:tcBorders>
            <w:vAlign w:val="center"/>
          </w:tcPr>
          <w:p w14:paraId="1E416D4D" w14:textId="77777777" w:rsidR="00E72997" w:rsidRPr="001E69D0" w:rsidRDefault="00E72997" w:rsidP="00C646D4">
            <w:pPr>
              <w:rPr>
                <w:rFonts w:ascii="Calibri" w:hAnsi="Calibri" w:cs="Calibri"/>
                <w:sz w:val="20"/>
                <w:szCs w:val="20"/>
              </w:rPr>
            </w:pPr>
            <w:r w:rsidRPr="001E69D0">
              <w:rPr>
                <w:rFonts w:ascii="Calibri" w:hAnsi="Calibri" w:cs="Calibri"/>
                <w:sz w:val="20"/>
                <w:szCs w:val="20"/>
              </w:rPr>
              <w:t>On comprend ce que je dis assez facilement car …</w:t>
            </w:r>
          </w:p>
          <w:p w14:paraId="4F0AE73B" w14:textId="77777777" w:rsidR="00E72997" w:rsidRPr="001E69D0" w:rsidRDefault="00E72997" w:rsidP="00C646D4">
            <w:pPr>
              <w:pStyle w:val="Pardeliste"/>
              <w:ind w:left="2001"/>
              <w:rPr>
                <w:rFonts w:ascii="Calibri" w:hAnsi="Calibri" w:cs="Calibri"/>
                <w:sz w:val="4"/>
                <w:szCs w:val="4"/>
              </w:rPr>
            </w:pPr>
          </w:p>
        </w:tc>
        <w:tc>
          <w:tcPr>
            <w:tcW w:w="1055" w:type="dxa"/>
            <w:tcBorders>
              <w:top w:val="single" w:sz="12" w:space="0" w:color="auto"/>
            </w:tcBorders>
            <w:shd w:val="clear" w:color="auto" w:fill="F2F2F2" w:themeFill="background1" w:themeFillShade="F2"/>
          </w:tcPr>
          <w:p w14:paraId="7055AE7A" w14:textId="77777777" w:rsidR="00E72997" w:rsidRPr="001E69D0" w:rsidRDefault="00E72997" w:rsidP="00C646D4">
            <w:pPr>
              <w:pStyle w:val="Pardeliste"/>
              <w:rPr>
                <w:rFonts w:ascii="Calibri" w:hAnsi="Calibri" w:cs="Calibri"/>
                <w:sz w:val="20"/>
                <w:szCs w:val="20"/>
              </w:rPr>
            </w:pPr>
          </w:p>
        </w:tc>
        <w:tc>
          <w:tcPr>
            <w:tcW w:w="1056" w:type="dxa"/>
            <w:tcBorders>
              <w:top w:val="single" w:sz="12" w:space="0" w:color="auto"/>
              <w:right w:val="double" w:sz="4" w:space="0" w:color="auto"/>
            </w:tcBorders>
            <w:shd w:val="clear" w:color="auto" w:fill="F2F2F2" w:themeFill="background1" w:themeFillShade="F2"/>
            <w:vAlign w:val="center"/>
          </w:tcPr>
          <w:p w14:paraId="22137BAD" w14:textId="77777777" w:rsidR="00E72997" w:rsidRPr="001E69D0" w:rsidRDefault="00E72997" w:rsidP="00C646D4">
            <w:pPr>
              <w:pStyle w:val="Pardeliste"/>
              <w:rPr>
                <w:rFonts w:ascii="Calibri" w:hAnsi="Calibri" w:cs="Calibri"/>
                <w:sz w:val="20"/>
                <w:szCs w:val="20"/>
              </w:rPr>
            </w:pPr>
          </w:p>
        </w:tc>
      </w:tr>
      <w:tr w:rsidR="00E72997" w:rsidRPr="001E69D0" w14:paraId="06D967FD" w14:textId="77777777" w:rsidTr="00C646D4">
        <w:tblPrEx>
          <w:tblBorders>
            <w:top w:val="single" w:sz="4" w:space="0" w:color="auto"/>
            <w:left w:val="single" w:sz="4" w:space="0" w:color="auto"/>
            <w:bottom w:val="single" w:sz="4" w:space="0" w:color="auto"/>
            <w:right w:val="single" w:sz="4" w:space="0" w:color="auto"/>
          </w:tblBorders>
        </w:tblPrEx>
        <w:trPr>
          <w:trHeight w:val="440"/>
        </w:trPr>
        <w:tc>
          <w:tcPr>
            <w:tcW w:w="6227" w:type="dxa"/>
            <w:tcBorders>
              <w:bottom w:val="single" w:sz="4" w:space="0" w:color="auto"/>
            </w:tcBorders>
            <w:vAlign w:val="center"/>
          </w:tcPr>
          <w:p w14:paraId="2114FA1D" w14:textId="77777777" w:rsidR="00E72997" w:rsidRPr="001E69D0" w:rsidRDefault="00E72997" w:rsidP="00C646D4">
            <w:pPr>
              <w:pStyle w:val="Pardeliste"/>
              <w:numPr>
                <w:ilvl w:val="0"/>
                <w:numId w:val="17"/>
              </w:numPr>
              <w:ind w:left="2007"/>
              <w:jc w:val="right"/>
              <w:rPr>
                <w:rFonts w:ascii="Calibri" w:hAnsi="Calibri" w:cs="Calibri"/>
                <w:sz w:val="20"/>
                <w:szCs w:val="20"/>
              </w:rPr>
            </w:pPr>
            <w:r w:rsidRPr="001E69D0">
              <w:rPr>
                <w:rFonts w:ascii="Calibri" w:hAnsi="Calibri" w:cs="Calibri"/>
                <w:sz w:val="20"/>
                <w:szCs w:val="20"/>
              </w:rPr>
              <w:t>le rythme est bon (ni trop rapide, ni trop lent)</w:t>
            </w:r>
          </w:p>
        </w:tc>
        <w:tc>
          <w:tcPr>
            <w:tcW w:w="1055" w:type="dxa"/>
          </w:tcPr>
          <w:p w14:paraId="3CCBE667" w14:textId="77777777" w:rsidR="00E72997" w:rsidRPr="001E69D0" w:rsidRDefault="00E72997" w:rsidP="00C646D4">
            <w:pPr>
              <w:pStyle w:val="Pardeliste"/>
              <w:rPr>
                <w:rStyle w:val="Marquedecommentaire"/>
              </w:rPr>
            </w:pPr>
          </w:p>
        </w:tc>
        <w:tc>
          <w:tcPr>
            <w:tcW w:w="1056" w:type="dxa"/>
            <w:tcBorders>
              <w:right w:val="double" w:sz="4" w:space="0" w:color="auto"/>
            </w:tcBorders>
            <w:shd w:val="clear" w:color="auto" w:fill="FFFFFF" w:themeFill="background1"/>
            <w:vAlign w:val="center"/>
          </w:tcPr>
          <w:p w14:paraId="7552DC46" w14:textId="77777777" w:rsidR="00E72997" w:rsidRPr="001E69D0" w:rsidRDefault="00E72997" w:rsidP="00C646D4">
            <w:pPr>
              <w:pStyle w:val="Pardeliste"/>
              <w:rPr>
                <w:rFonts w:ascii="Calibri" w:hAnsi="Calibri" w:cs="Calibri"/>
                <w:sz w:val="20"/>
                <w:szCs w:val="20"/>
              </w:rPr>
            </w:pPr>
          </w:p>
        </w:tc>
      </w:tr>
      <w:tr w:rsidR="00E72997" w:rsidRPr="001E69D0" w14:paraId="580D880A" w14:textId="77777777" w:rsidTr="00C646D4">
        <w:tblPrEx>
          <w:tblBorders>
            <w:top w:val="single" w:sz="4" w:space="0" w:color="auto"/>
            <w:left w:val="single" w:sz="4" w:space="0" w:color="auto"/>
            <w:bottom w:val="single" w:sz="4" w:space="0" w:color="auto"/>
            <w:right w:val="single" w:sz="4" w:space="0" w:color="auto"/>
          </w:tblBorders>
        </w:tblPrEx>
        <w:trPr>
          <w:trHeight w:val="440"/>
        </w:trPr>
        <w:tc>
          <w:tcPr>
            <w:tcW w:w="6227" w:type="dxa"/>
            <w:tcBorders>
              <w:bottom w:val="single" w:sz="4" w:space="0" w:color="auto"/>
            </w:tcBorders>
            <w:vAlign w:val="center"/>
          </w:tcPr>
          <w:p w14:paraId="5D770071" w14:textId="77777777" w:rsidR="00E72997" w:rsidRPr="001E69D0" w:rsidRDefault="00E72997" w:rsidP="00C646D4">
            <w:pPr>
              <w:pStyle w:val="Pardeliste"/>
              <w:numPr>
                <w:ilvl w:val="0"/>
                <w:numId w:val="17"/>
              </w:numPr>
              <w:ind w:left="2290"/>
              <w:rPr>
                <w:rFonts w:ascii="Calibri" w:hAnsi="Calibri" w:cs="Calibri"/>
                <w:sz w:val="20"/>
                <w:szCs w:val="20"/>
              </w:rPr>
            </w:pPr>
            <w:r w:rsidRPr="001E69D0">
              <w:rPr>
                <w:rFonts w:ascii="Calibri" w:hAnsi="Calibri" w:cs="Calibri"/>
                <w:sz w:val="20"/>
                <w:szCs w:val="20"/>
              </w:rPr>
              <w:t>la prononciation semble assez correcte</w:t>
            </w:r>
          </w:p>
        </w:tc>
        <w:tc>
          <w:tcPr>
            <w:tcW w:w="1055" w:type="dxa"/>
          </w:tcPr>
          <w:p w14:paraId="3958DD59" w14:textId="77777777" w:rsidR="00E72997" w:rsidRPr="001E69D0" w:rsidRDefault="00E72997" w:rsidP="00C646D4">
            <w:pPr>
              <w:pStyle w:val="Pardeliste"/>
              <w:rPr>
                <w:rStyle w:val="Marquedecommentaire"/>
              </w:rPr>
            </w:pPr>
          </w:p>
        </w:tc>
        <w:tc>
          <w:tcPr>
            <w:tcW w:w="1056" w:type="dxa"/>
            <w:tcBorders>
              <w:right w:val="double" w:sz="4" w:space="0" w:color="auto"/>
            </w:tcBorders>
            <w:shd w:val="clear" w:color="auto" w:fill="FFFFFF" w:themeFill="background1"/>
            <w:vAlign w:val="center"/>
          </w:tcPr>
          <w:p w14:paraId="21306132" w14:textId="77777777" w:rsidR="00E72997" w:rsidRPr="001E69D0" w:rsidRDefault="00E72997" w:rsidP="00C646D4">
            <w:pPr>
              <w:pStyle w:val="Pardeliste"/>
              <w:rPr>
                <w:rFonts w:ascii="Calibri" w:hAnsi="Calibri" w:cs="Calibri"/>
                <w:sz w:val="20"/>
                <w:szCs w:val="20"/>
              </w:rPr>
            </w:pPr>
          </w:p>
        </w:tc>
      </w:tr>
      <w:tr w:rsidR="00E72997" w:rsidRPr="001E69D0" w14:paraId="384CD0AE" w14:textId="77777777" w:rsidTr="00C646D4">
        <w:tblPrEx>
          <w:tblBorders>
            <w:top w:val="single" w:sz="4" w:space="0" w:color="auto"/>
            <w:left w:val="single" w:sz="4" w:space="0" w:color="auto"/>
            <w:bottom w:val="single" w:sz="4" w:space="0" w:color="auto"/>
            <w:right w:val="single" w:sz="4" w:space="0" w:color="auto"/>
          </w:tblBorders>
        </w:tblPrEx>
        <w:trPr>
          <w:trHeight w:val="440"/>
        </w:trPr>
        <w:tc>
          <w:tcPr>
            <w:tcW w:w="6227" w:type="dxa"/>
            <w:tcBorders>
              <w:bottom w:val="single" w:sz="12" w:space="0" w:color="auto"/>
            </w:tcBorders>
            <w:vAlign w:val="center"/>
          </w:tcPr>
          <w:p w14:paraId="1A28CF69" w14:textId="77777777" w:rsidR="00E72997" w:rsidRPr="007D4395" w:rsidRDefault="00E72997" w:rsidP="00C646D4">
            <w:pPr>
              <w:pStyle w:val="Pardeliste"/>
              <w:numPr>
                <w:ilvl w:val="0"/>
                <w:numId w:val="17"/>
              </w:numPr>
              <w:ind w:left="2290"/>
              <w:rPr>
                <w:rFonts w:ascii="Calibri" w:hAnsi="Calibri" w:cs="Calibri"/>
                <w:sz w:val="20"/>
                <w:szCs w:val="20"/>
              </w:rPr>
            </w:pPr>
            <w:r w:rsidRPr="007D4395">
              <w:rPr>
                <w:rFonts w:ascii="Calibri" w:hAnsi="Calibri" w:cs="Calibri"/>
                <w:sz w:val="20"/>
                <w:szCs w:val="20"/>
              </w:rPr>
              <w:t>la présentation est bien structurée</w:t>
            </w:r>
          </w:p>
        </w:tc>
        <w:tc>
          <w:tcPr>
            <w:tcW w:w="1055" w:type="dxa"/>
            <w:tcBorders>
              <w:bottom w:val="single" w:sz="12" w:space="0" w:color="auto"/>
            </w:tcBorders>
          </w:tcPr>
          <w:p w14:paraId="2AA9B893" w14:textId="77777777" w:rsidR="00E72997" w:rsidRPr="001E69D0" w:rsidRDefault="00E72997" w:rsidP="00C646D4">
            <w:pPr>
              <w:pStyle w:val="Pardeliste"/>
              <w:rPr>
                <w:rStyle w:val="Marquedecommentaire"/>
              </w:rPr>
            </w:pPr>
          </w:p>
        </w:tc>
        <w:tc>
          <w:tcPr>
            <w:tcW w:w="1056" w:type="dxa"/>
            <w:tcBorders>
              <w:bottom w:val="single" w:sz="12" w:space="0" w:color="auto"/>
              <w:right w:val="double" w:sz="4" w:space="0" w:color="auto"/>
            </w:tcBorders>
            <w:shd w:val="clear" w:color="auto" w:fill="FFFFFF" w:themeFill="background1"/>
            <w:vAlign w:val="center"/>
          </w:tcPr>
          <w:p w14:paraId="4C1AB98A" w14:textId="77777777" w:rsidR="00E72997" w:rsidRPr="001E69D0" w:rsidRDefault="00E72997" w:rsidP="00C646D4">
            <w:pPr>
              <w:pStyle w:val="Pardeliste"/>
              <w:rPr>
                <w:rFonts w:ascii="Calibri" w:hAnsi="Calibri" w:cs="Calibri"/>
                <w:sz w:val="20"/>
                <w:szCs w:val="20"/>
              </w:rPr>
            </w:pPr>
          </w:p>
        </w:tc>
      </w:tr>
      <w:tr w:rsidR="00E72997" w:rsidRPr="001E69D0" w14:paraId="39E00708" w14:textId="77777777" w:rsidTr="00C646D4">
        <w:tblPrEx>
          <w:tblBorders>
            <w:top w:val="single" w:sz="4" w:space="0" w:color="auto"/>
            <w:left w:val="single" w:sz="4" w:space="0" w:color="auto"/>
            <w:bottom w:val="single" w:sz="4" w:space="0" w:color="auto"/>
            <w:right w:val="single" w:sz="4" w:space="0" w:color="auto"/>
          </w:tblBorders>
        </w:tblPrEx>
        <w:trPr>
          <w:trHeight w:val="410"/>
        </w:trPr>
        <w:tc>
          <w:tcPr>
            <w:tcW w:w="6227" w:type="dxa"/>
            <w:tcBorders>
              <w:top w:val="single" w:sz="12" w:space="0" w:color="auto"/>
            </w:tcBorders>
            <w:vAlign w:val="center"/>
          </w:tcPr>
          <w:p w14:paraId="75EE6C1D" w14:textId="77777777" w:rsidR="00E72997" w:rsidRPr="001E69D0" w:rsidRDefault="00E72997" w:rsidP="00C646D4">
            <w:pPr>
              <w:rPr>
                <w:rFonts w:ascii="Calibri" w:hAnsi="Calibri" w:cs="Calibri"/>
                <w:sz w:val="20"/>
                <w:szCs w:val="20"/>
              </w:rPr>
            </w:pPr>
            <w:r w:rsidRPr="001E69D0">
              <w:rPr>
                <w:rFonts w:ascii="Calibri" w:hAnsi="Calibri" w:cs="Calibri"/>
                <w:sz w:val="20"/>
                <w:szCs w:val="20"/>
              </w:rPr>
              <w:t>J’ai utilisé les mots adéquats pour …</w:t>
            </w:r>
          </w:p>
        </w:tc>
        <w:tc>
          <w:tcPr>
            <w:tcW w:w="1055" w:type="dxa"/>
            <w:tcBorders>
              <w:top w:val="single" w:sz="12" w:space="0" w:color="auto"/>
            </w:tcBorders>
            <w:shd w:val="clear" w:color="auto" w:fill="F2F2F2" w:themeFill="background1" w:themeFillShade="F2"/>
          </w:tcPr>
          <w:p w14:paraId="56B68A9F" w14:textId="77777777" w:rsidR="00E72997" w:rsidRPr="001E69D0" w:rsidRDefault="00E72997" w:rsidP="00C646D4">
            <w:pPr>
              <w:ind w:left="360"/>
              <w:rPr>
                <w:rFonts w:ascii="Calibri" w:hAnsi="Calibri" w:cs="Calibri"/>
                <w:sz w:val="20"/>
                <w:szCs w:val="20"/>
              </w:rPr>
            </w:pPr>
          </w:p>
        </w:tc>
        <w:tc>
          <w:tcPr>
            <w:tcW w:w="1056" w:type="dxa"/>
            <w:tcBorders>
              <w:top w:val="single" w:sz="12" w:space="0" w:color="auto"/>
              <w:right w:val="double" w:sz="4" w:space="0" w:color="auto"/>
            </w:tcBorders>
            <w:shd w:val="clear" w:color="auto" w:fill="F2F2F2" w:themeFill="background1" w:themeFillShade="F2"/>
            <w:vAlign w:val="center"/>
          </w:tcPr>
          <w:p w14:paraId="33F0D9CB" w14:textId="77777777" w:rsidR="00E72997" w:rsidRPr="001E69D0" w:rsidRDefault="00E72997" w:rsidP="00C646D4">
            <w:pPr>
              <w:rPr>
                <w:rFonts w:ascii="Calibri" w:hAnsi="Calibri" w:cs="Calibri"/>
                <w:sz w:val="20"/>
                <w:szCs w:val="20"/>
              </w:rPr>
            </w:pPr>
          </w:p>
        </w:tc>
      </w:tr>
      <w:tr w:rsidR="00E72997" w:rsidRPr="001E69D0" w14:paraId="76C0C9D9" w14:textId="77777777" w:rsidTr="00C646D4">
        <w:tblPrEx>
          <w:tblBorders>
            <w:top w:val="single" w:sz="4" w:space="0" w:color="auto"/>
            <w:left w:val="single" w:sz="4" w:space="0" w:color="auto"/>
            <w:bottom w:val="single" w:sz="4" w:space="0" w:color="auto"/>
            <w:right w:val="single" w:sz="4" w:space="0" w:color="auto"/>
          </w:tblBorders>
        </w:tblPrEx>
        <w:trPr>
          <w:trHeight w:val="410"/>
        </w:trPr>
        <w:tc>
          <w:tcPr>
            <w:tcW w:w="6227" w:type="dxa"/>
            <w:vAlign w:val="center"/>
          </w:tcPr>
          <w:p w14:paraId="627A7FEB" w14:textId="77777777" w:rsidR="00E72997" w:rsidRPr="007D4395" w:rsidRDefault="00E72997" w:rsidP="00C646D4">
            <w:pPr>
              <w:pStyle w:val="Pardeliste"/>
              <w:numPr>
                <w:ilvl w:val="0"/>
                <w:numId w:val="17"/>
              </w:numPr>
              <w:ind w:left="2290"/>
              <w:rPr>
                <w:rFonts w:ascii="Calibri" w:hAnsi="Calibri" w:cs="Calibri"/>
                <w:sz w:val="20"/>
                <w:szCs w:val="20"/>
              </w:rPr>
            </w:pPr>
            <w:r w:rsidRPr="007D4395">
              <w:rPr>
                <w:rFonts w:ascii="Calibri" w:hAnsi="Calibri" w:cs="Calibri"/>
                <w:sz w:val="20"/>
                <w:szCs w:val="20"/>
              </w:rPr>
              <w:t>présenter la personne</w:t>
            </w:r>
          </w:p>
        </w:tc>
        <w:tc>
          <w:tcPr>
            <w:tcW w:w="1055" w:type="dxa"/>
          </w:tcPr>
          <w:p w14:paraId="108A3530" w14:textId="77777777" w:rsidR="00E72997" w:rsidRPr="001E69D0" w:rsidRDefault="00E72997" w:rsidP="00C646D4">
            <w:pPr>
              <w:ind w:left="360"/>
              <w:rPr>
                <w:rFonts w:ascii="Calibri" w:hAnsi="Calibri" w:cs="Calibri"/>
                <w:sz w:val="20"/>
                <w:szCs w:val="20"/>
              </w:rPr>
            </w:pPr>
          </w:p>
        </w:tc>
        <w:tc>
          <w:tcPr>
            <w:tcW w:w="1056" w:type="dxa"/>
            <w:tcBorders>
              <w:right w:val="double" w:sz="4" w:space="0" w:color="auto"/>
            </w:tcBorders>
            <w:shd w:val="clear" w:color="auto" w:fill="FFFFFF" w:themeFill="background1"/>
            <w:vAlign w:val="center"/>
          </w:tcPr>
          <w:p w14:paraId="21272B9C" w14:textId="77777777" w:rsidR="00E72997" w:rsidRPr="001E69D0" w:rsidRDefault="00E72997" w:rsidP="00C646D4">
            <w:pPr>
              <w:pStyle w:val="Pardeliste"/>
              <w:rPr>
                <w:rFonts w:ascii="Calibri" w:hAnsi="Calibri" w:cs="Calibri"/>
                <w:sz w:val="20"/>
                <w:szCs w:val="20"/>
              </w:rPr>
            </w:pPr>
          </w:p>
        </w:tc>
      </w:tr>
      <w:tr w:rsidR="00E72997" w:rsidRPr="001E69D0" w14:paraId="6A202D6A" w14:textId="77777777" w:rsidTr="00C646D4">
        <w:tblPrEx>
          <w:tblBorders>
            <w:top w:val="single" w:sz="4" w:space="0" w:color="auto"/>
            <w:left w:val="single" w:sz="4" w:space="0" w:color="auto"/>
            <w:bottom w:val="single" w:sz="4" w:space="0" w:color="auto"/>
            <w:right w:val="single" w:sz="4" w:space="0" w:color="auto"/>
          </w:tblBorders>
        </w:tblPrEx>
        <w:trPr>
          <w:trHeight w:val="410"/>
        </w:trPr>
        <w:tc>
          <w:tcPr>
            <w:tcW w:w="6227" w:type="dxa"/>
            <w:vAlign w:val="center"/>
          </w:tcPr>
          <w:p w14:paraId="5D0C834A" w14:textId="77777777" w:rsidR="00E72997" w:rsidRPr="007D4395" w:rsidRDefault="00E72997" w:rsidP="00C646D4">
            <w:pPr>
              <w:pStyle w:val="Pardeliste"/>
              <w:numPr>
                <w:ilvl w:val="0"/>
                <w:numId w:val="17"/>
              </w:numPr>
              <w:ind w:left="2290"/>
              <w:rPr>
                <w:rFonts w:ascii="Calibri" w:hAnsi="Calibri" w:cs="Calibri"/>
                <w:sz w:val="20"/>
                <w:szCs w:val="20"/>
              </w:rPr>
            </w:pPr>
            <w:r w:rsidRPr="007D4395">
              <w:rPr>
                <w:rFonts w:ascii="Calibri" w:hAnsi="Calibri" w:cs="Calibri"/>
                <w:sz w:val="20"/>
                <w:szCs w:val="20"/>
              </w:rPr>
              <w:t>décrire les différents éléments des tenues</w:t>
            </w:r>
          </w:p>
        </w:tc>
        <w:tc>
          <w:tcPr>
            <w:tcW w:w="1055" w:type="dxa"/>
          </w:tcPr>
          <w:p w14:paraId="441598A8" w14:textId="77777777" w:rsidR="00E72997" w:rsidRPr="001E69D0" w:rsidRDefault="00E72997" w:rsidP="00C646D4">
            <w:pPr>
              <w:ind w:left="360"/>
              <w:rPr>
                <w:rFonts w:ascii="Calibri" w:hAnsi="Calibri" w:cs="Calibri"/>
                <w:sz w:val="20"/>
                <w:szCs w:val="20"/>
              </w:rPr>
            </w:pPr>
          </w:p>
        </w:tc>
        <w:tc>
          <w:tcPr>
            <w:tcW w:w="1056" w:type="dxa"/>
            <w:tcBorders>
              <w:right w:val="double" w:sz="4" w:space="0" w:color="auto"/>
            </w:tcBorders>
            <w:shd w:val="clear" w:color="auto" w:fill="FFFFFF" w:themeFill="background1"/>
            <w:vAlign w:val="center"/>
          </w:tcPr>
          <w:p w14:paraId="0B8E38A8" w14:textId="77777777" w:rsidR="00E72997" w:rsidRPr="001E69D0" w:rsidRDefault="00E72997" w:rsidP="00C646D4">
            <w:pPr>
              <w:pStyle w:val="Pardeliste"/>
              <w:rPr>
                <w:rFonts w:ascii="Calibri" w:hAnsi="Calibri" w:cs="Calibri"/>
                <w:sz w:val="20"/>
                <w:szCs w:val="20"/>
              </w:rPr>
            </w:pPr>
          </w:p>
        </w:tc>
      </w:tr>
      <w:tr w:rsidR="00E72997" w:rsidRPr="001E69D0" w14:paraId="67A51C16" w14:textId="77777777" w:rsidTr="00C646D4">
        <w:tblPrEx>
          <w:tblBorders>
            <w:top w:val="single" w:sz="4" w:space="0" w:color="auto"/>
            <w:left w:val="single" w:sz="4" w:space="0" w:color="auto"/>
            <w:bottom w:val="single" w:sz="4" w:space="0" w:color="auto"/>
            <w:right w:val="single" w:sz="4" w:space="0" w:color="auto"/>
          </w:tblBorders>
        </w:tblPrEx>
        <w:trPr>
          <w:trHeight w:val="534"/>
        </w:trPr>
        <w:tc>
          <w:tcPr>
            <w:tcW w:w="6227" w:type="dxa"/>
            <w:tcBorders>
              <w:top w:val="single" w:sz="12" w:space="0" w:color="auto"/>
              <w:bottom w:val="single" w:sz="4" w:space="0" w:color="auto"/>
            </w:tcBorders>
            <w:vAlign w:val="center"/>
          </w:tcPr>
          <w:p w14:paraId="6F7B3809" w14:textId="77777777" w:rsidR="00E72997" w:rsidRPr="001E69D0" w:rsidRDefault="00E72997" w:rsidP="00C646D4">
            <w:pPr>
              <w:rPr>
                <w:rFonts w:ascii="Calibri" w:hAnsi="Calibri" w:cs="Calibri"/>
                <w:sz w:val="20"/>
                <w:szCs w:val="20"/>
              </w:rPr>
            </w:pPr>
            <w:r w:rsidRPr="001E69D0">
              <w:rPr>
                <w:rFonts w:ascii="Calibri" w:hAnsi="Calibri" w:cs="Calibri"/>
                <w:sz w:val="20"/>
                <w:szCs w:val="20"/>
              </w:rPr>
              <w:t xml:space="preserve">J’aide l’auditeur à comprendre mon message en me servant de bonnes stratégies de communication orale : par exemple, </w:t>
            </w:r>
          </w:p>
        </w:tc>
        <w:tc>
          <w:tcPr>
            <w:tcW w:w="1055" w:type="dxa"/>
            <w:tcBorders>
              <w:top w:val="single" w:sz="12" w:space="0" w:color="auto"/>
            </w:tcBorders>
            <w:shd w:val="clear" w:color="auto" w:fill="F2F2F2" w:themeFill="background1" w:themeFillShade="F2"/>
          </w:tcPr>
          <w:p w14:paraId="6521AD20" w14:textId="77777777" w:rsidR="00E72997" w:rsidRPr="001E69D0" w:rsidRDefault="00E72997" w:rsidP="00C646D4">
            <w:pPr>
              <w:pStyle w:val="Pardeliste"/>
              <w:rPr>
                <w:rFonts w:ascii="Calibri" w:hAnsi="Calibri" w:cs="Calibri"/>
                <w:sz w:val="20"/>
                <w:szCs w:val="20"/>
              </w:rPr>
            </w:pPr>
          </w:p>
        </w:tc>
        <w:tc>
          <w:tcPr>
            <w:tcW w:w="1056" w:type="dxa"/>
            <w:tcBorders>
              <w:top w:val="single" w:sz="12" w:space="0" w:color="auto"/>
              <w:right w:val="double" w:sz="4" w:space="0" w:color="auto"/>
            </w:tcBorders>
            <w:shd w:val="clear" w:color="auto" w:fill="F2F2F2" w:themeFill="background1" w:themeFillShade="F2"/>
            <w:vAlign w:val="center"/>
          </w:tcPr>
          <w:p w14:paraId="57FB8834" w14:textId="77777777" w:rsidR="00E72997" w:rsidRPr="001E69D0" w:rsidRDefault="00E72997" w:rsidP="00C646D4">
            <w:pPr>
              <w:pStyle w:val="Pardeliste"/>
              <w:rPr>
                <w:rFonts w:ascii="Calibri" w:hAnsi="Calibri" w:cs="Calibri"/>
                <w:sz w:val="20"/>
                <w:szCs w:val="20"/>
              </w:rPr>
            </w:pPr>
          </w:p>
        </w:tc>
      </w:tr>
      <w:tr w:rsidR="00E72997" w:rsidRPr="001E69D0" w14:paraId="71DF6702" w14:textId="77777777" w:rsidTr="00C646D4">
        <w:tblPrEx>
          <w:tblBorders>
            <w:top w:val="single" w:sz="4" w:space="0" w:color="auto"/>
            <w:left w:val="single" w:sz="4" w:space="0" w:color="auto"/>
            <w:bottom w:val="single" w:sz="4" w:space="0" w:color="auto"/>
            <w:right w:val="single" w:sz="4" w:space="0" w:color="auto"/>
          </w:tblBorders>
        </w:tblPrEx>
        <w:trPr>
          <w:trHeight w:val="532"/>
        </w:trPr>
        <w:tc>
          <w:tcPr>
            <w:tcW w:w="6227" w:type="dxa"/>
            <w:tcBorders>
              <w:top w:val="single" w:sz="4" w:space="0" w:color="auto"/>
              <w:bottom w:val="single" w:sz="4" w:space="0" w:color="auto"/>
            </w:tcBorders>
            <w:vAlign w:val="center"/>
          </w:tcPr>
          <w:p w14:paraId="44337918" w14:textId="77777777" w:rsidR="00E72997" w:rsidRPr="007D4395" w:rsidRDefault="00E72997" w:rsidP="00C646D4">
            <w:pPr>
              <w:pStyle w:val="Pardeliste"/>
              <w:numPr>
                <w:ilvl w:val="0"/>
                <w:numId w:val="17"/>
              </w:numPr>
              <w:ind w:left="2290"/>
              <w:rPr>
                <w:rFonts w:ascii="Calibri" w:hAnsi="Calibri" w:cs="Calibri"/>
                <w:sz w:val="20"/>
                <w:szCs w:val="20"/>
              </w:rPr>
            </w:pPr>
            <w:r w:rsidRPr="007D4395">
              <w:rPr>
                <w:rFonts w:ascii="Calibri" w:hAnsi="Calibri" w:cs="Calibri"/>
                <w:sz w:val="20"/>
                <w:szCs w:val="20"/>
              </w:rPr>
              <w:t>je regarde vers l’objectif (= vers mon interlocuteur)</w:t>
            </w:r>
          </w:p>
        </w:tc>
        <w:tc>
          <w:tcPr>
            <w:tcW w:w="1055" w:type="dxa"/>
          </w:tcPr>
          <w:p w14:paraId="05B9664A" w14:textId="77777777" w:rsidR="00E72997" w:rsidRPr="001E69D0" w:rsidRDefault="00E72997" w:rsidP="00C646D4">
            <w:pPr>
              <w:pStyle w:val="Pardeliste"/>
              <w:rPr>
                <w:rFonts w:ascii="Calibri" w:hAnsi="Calibri" w:cs="Calibri"/>
                <w:sz w:val="20"/>
                <w:szCs w:val="20"/>
              </w:rPr>
            </w:pPr>
          </w:p>
        </w:tc>
        <w:tc>
          <w:tcPr>
            <w:tcW w:w="1056" w:type="dxa"/>
            <w:tcBorders>
              <w:right w:val="double" w:sz="4" w:space="0" w:color="auto"/>
            </w:tcBorders>
            <w:shd w:val="clear" w:color="auto" w:fill="FFFFFF" w:themeFill="background1"/>
            <w:vAlign w:val="center"/>
          </w:tcPr>
          <w:p w14:paraId="3495CCD2" w14:textId="77777777" w:rsidR="00E72997" w:rsidRPr="001E69D0" w:rsidRDefault="00E72997" w:rsidP="00C646D4">
            <w:pPr>
              <w:pStyle w:val="Pardeliste"/>
              <w:rPr>
                <w:rFonts w:ascii="Calibri" w:hAnsi="Calibri" w:cs="Calibri"/>
                <w:sz w:val="20"/>
                <w:szCs w:val="20"/>
              </w:rPr>
            </w:pPr>
          </w:p>
        </w:tc>
      </w:tr>
      <w:tr w:rsidR="00E72997" w:rsidRPr="001E69D0" w14:paraId="6242FC79" w14:textId="77777777" w:rsidTr="00C646D4">
        <w:tblPrEx>
          <w:tblBorders>
            <w:top w:val="single" w:sz="4" w:space="0" w:color="auto"/>
            <w:left w:val="single" w:sz="4" w:space="0" w:color="auto"/>
            <w:bottom w:val="single" w:sz="4" w:space="0" w:color="auto"/>
            <w:right w:val="single" w:sz="4" w:space="0" w:color="auto"/>
          </w:tblBorders>
        </w:tblPrEx>
        <w:trPr>
          <w:trHeight w:val="532"/>
        </w:trPr>
        <w:tc>
          <w:tcPr>
            <w:tcW w:w="6227" w:type="dxa"/>
            <w:tcBorders>
              <w:top w:val="single" w:sz="4" w:space="0" w:color="auto"/>
              <w:bottom w:val="single" w:sz="4" w:space="0" w:color="auto"/>
            </w:tcBorders>
            <w:vAlign w:val="center"/>
          </w:tcPr>
          <w:p w14:paraId="227FA5F3" w14:textId="77777777" w:rsidR="00E72997" w:rsidRPr="007D4395" w:rsidRDefault="00E72997" w:rsidP="00C646D4">
            <w:pPr>
              <w:pStyle w:val="Pardeliste"/>
              <w:numPr>
                <w:ilvl w:val="0"/>
                <w:numId w:val="17"/>
              </w:numPr>
              <w:ind w:left="2290"/>
              <w:rPr>
                <w:rFonts w:ascii="Calibri" w:hAnsi="Calibri" w:cs="Calibri"/>
                <w:sz w:val="20"/>
                <w:szCs w:val="20"/>
              </w:rPr>
            </w:pPr>
            <w:r w:rsidRPr="007D4395">
              <w:rPr>
                <w:rFonts w:ascii="Calibri" w:hAnsi="Calibri" w:cs="Calibri"/>
                <w:sz w:val="20"/>
                <w:szCs w:val="20"/>
              </w:rPr>
              <w:t>mes gestes et mimiques soutiennent les informations (ex : je montre mon enthousiasme ou mon appréciation )</w:t>
            </w:r>
          </w:p>
        </w:tc>
        <w:tc>
          <w:tcPr>
            <w:tcW w:w="1055" w:type="dxa"/>
          </w:tcPr>
          <w:p w14:paraId="160E1640" w14:textId="77777777" w:rsidR="00E72997" w:rsidRPr="001E69D0" w:rsidRDefault="00E72997" w:rsidP="00C646D4">
            <w:pPr>
              <w:pStyle w:val="Pardeliste"/>
              <w:rPr>
                <w:rFonts w:ascii="Calibri" w:hAnsi="Calibri" w:cs="Calibri"/>
                <w:sz w:val="20"/>
                <w:szCs w:val="20"/>
              </w:rPr>
            </w:pPr>
          </w:p>
        </w:tc>
        <w:tc>
          <w:tcPr>
            <w:tcW w:w="1056" w:type="dxa"/>
            <w:tcBorders>
              <w:right w:val="double" w:sz="4" w:space="0" w:color="auto"/>
            </w:tcBorders>
            <w:shd w:val="clear" w:color="auto" w:fill="FFFFFF" w:themeFill="background1"/>
            <w:vAlign w:val="center"/>
          </w:tcPr>
          <w:p w14:paraId="357846DA" w14:textId="77777777" w:rsidR="00E72997" w:rsidRPr="001E69D0" w:rsidRDefault="00E72997" w:rsidP="00C646D4">
            <w:pPr>
              <w:pStyle w:val="Pardeliste"/>
              <w:rPr>
                <w:rFonts w:ascii="Calibri" w:hAnsi="Calibri" w:cs="Calibri"/>
                <w:sz w:val="20"/>
                <w:szCs w:val="20"/>
              </w:rPr>
            </w:pPr>
          </w:p>
        </w:tc>
      </w:tr>
      <w:tr w:rsidR="00E72997" w:rsidRPr="00121E7C" w14:paraId="498F588A" w14:textId="77777777" w:rsidTr="00C646D4">
        <w:tblPrEx>
          <w:tblBorders>
            <w:top w:val="single" w:sz="4" w:space="0" w:color="auto"/>
            <w:left w:val="single" w:sz="4" w:space="0" w:color="auto"/>
            <w:bottom w:val="single" w:sz="4" w:space="0" w:color="auto"/>
            <w:right w:val="single" w:sz="4" w:space="0" w:color="auto"/>
          </w:tblBorders>
        </w:tblPrEx>
        <w:trPr>
          <w:trHeight w:val="241"/>
        </w:trPr>
        <w:tc>
          <w:tcPr>
            <w:tcW w:w="6227" w:type="dxa"/>
            <w:tcBorders>
              <w:top w:val="single" w:sz="4" w:space="0" w:color="auto"/>
              <w:bottom w:val="double" w:sz="4" w:space="0" w:color="auto"/>
            </w:tcBorders>
            <w:vAlign w:val="center"/>
          </w:tcPr>
          <w:p w14:paraId="3EDCA1A6" w14:textId="77777777" w:rsidR="00E72997" w:rsidRPr="001E69D0" w:rsidRDefault="00E72997" w:rsidP="00C646D4">
            <w:pPr>
              <w:pStyle w:val="Pardeliste"/>
              <w:numPr>
                <w:ilvl w:val="0"/>
                <w:numId w:val="17"/>
              </w:numPr>
              <w:ind w:left="1581"/>
              <w:jc w:val="right"/>
              <w:rPr>
                <w:rFonts w:ascii="Calibri" w:hAnsi="Calibri" w:cs="Calibri"/>
                <w:sz w:val="20"/>
                <w:szCs w:val="20"/>
              </w:rPr>
            </w:pPr>
            <w:r w:rsidRPr="001E69D0">
              <w:rPr>
                <w:rFonts w:ascii="Calibri" w:hAnsi="Calibri" w:cs="Calibri"/>
                <w:sz w:val="20"/>
                <w:szCs w:val="20"/>
              </w:rPr>
              <w:t>…</w:t>
            </w:r>
          </w:p>
        </w:tc>
        <w:tc>
          <w:tcPr>
            <w:tcW w:w="1055" w:type="dxa"/>
            <w:tcBorders>
              <w:bottom w:val="double" w:sz="4" w:space="0" w:color="auto"/>
            </w:tcBorders>
          </w:tcPr>
          <w:p w14:paraId="3132222A" w14:textId="77777777" w:rsidR="00E72997" w:rsidRPr="00121E7C" w:rsidRDefault="00E72997" w:rsidP="00C646D4">
            <w:pPr>
              <w:pStyle w:val="Pardeliste"/>
              <w:rPr>
                <w:rFonts w:ascii="Calibri" w:hAnsi="Calibri" w:cs="Calibri"/>
                <w:sz w:val="20"/>
                <w:szCs w:val="20"/>
              </w:rPr>
            </w:pPr>
          </w:p>
        </w:tc>
        <w:tc>
          <w:tcPr>
            <w:tcW w:w="1056" w:type="dxa"/>
            <w:tcBorders>
              <w:bottom w:val="double" w:sz="4" w:space="0" w:color="auto"/>
              <w:right w:val="double" w:sz="4" w:space="0" w:color="auto"/>
            </w:tcBorders>
            <w:shd w:val="clear" w:color="auto" w:fill="FFFFFF" w:themeFill="background1"/>
            <w:vAlign w:val="center"/>
          </w:tcPr>
          <w:p w14:paraId="6B557C52" w14:textId="77777777" w:rsidR="00E72997" w:rsidRPr="00121E7C" w:rsidRDefault="00E72997" w:rsidP="00C646D4">
            <w:pPr>
              <w:pStyle w:val="Pardeliste"/>
              <w:rPr>
                <w:rFonts w:ascii="Calibri" w:hAnsi="Calibri" w:cs="Calibri"/>
                <w:sz w:val="20"/>
                <w:szCs w:val="20"/>
              </w:rPr>
            </w:pPr>
          </w:p>
        </w:tc>
      </w:tr>
    </w:tbl>
    <w:p w14:paraId="70687BDC" w14:textId="77777777" w:rsidR="00055926" w:rsidRPr="00E822E4" w:rsidRDefault="00055926" w:rsidP="00E72997">
      <w:pPr>
        <w:spacing w:line="276" w:lineRule="auto"/>
        <w:rPr>
          <w:rFonts w:cstheme="minorHAnsi"/>
          <w:u w:val="single"/>
        </w:rPr>
      </w:pPr>
    </w:p>
    <w:sectPr w:rsidR="00055926" w:rsidRPr="00E822E4" w:rsidSect="000F6CF5">
      <w:headerReference w:type="even" r:id="rId14"/>
      <w:headerReference w:type="default" r:id="rId15"/>
      <w:footerReference w:type="even" r:id="rId16"/>
      <w:footerReference w:type="default" r:id="rId17"/>
      <w:headerReference w:type="first" r:id="rId18"/>
      <w:footerReference w:type="first" r:id="rId19"/>
      <w:pgSz w:w="11900" w:h="16840"/>
      <w:pgMar w:top="1417" w:right="84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6955F" w14:textId="77777777" w:rsidR="00A3670B" w:rsidRDefault="00A3670B" w:rsidP="000F6CF5">
      <w:r>
        <w:separator/>
      </w:r>
    </w:p>
  </w:endnote>
  <w:endnote w:type="continuationSeparator" w:id="0">
    <w:p w14:paraId="243F51B4" w14:textId="77777777" w:rsidR="00A3670B" w:rsidRDefault="00A3670B" w:rsidP="000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egoe UI Emoji">
    <w:altName w:val="Microsoft New Tai Lue"/>
    <w:charset w:val="00"/>
    <w:family w:val="swiss"/>
    <w:pitch w:val="variable"/>
    <w:sig w:usb0="00000003" w:usb1="02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A237" w14:textId="77777777" w:rsidR="005F6DBD" w:rsidRDefault="00A66759" w:rsidP="006B349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D21915" w14:textId="77777777" w:rsidR="005F6DBD" w:rsidRDefault="00A3670B" w:rsidP="00270F9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6D5F" w14:textId="77777777" w:rsidR="006B3491" w:rsidRDefault="006B3491" w:rsidP="00B6526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4371">
      <w:rPr>
        <w:rStyle w:val="Numrodepage"/>
        <w:noProof/>
      </w:rPr>
      <w:t>3</w:t>
    </w:r>
    <w:r>
      <w:rPr>
        <w:rStyle w:val="Numrodepage"/>
      </w:rPr>
      <w:fldChar w:fldCharType="end"/>
    </w:r>
  </w:p>
  <w:p w14:paraId="0BC398D8" w14:textId="430B907F" w:rsidR="005F6DBD" w:rsidRDefault="00A3670B" w:rsidP="006B3491">
    <w:pPr>
      <w:pStyle w:val="Pieddepage"/>
      <w:framePr w:wrap="around" w:vAnchor="text" w:hAnchor="margin" w:xAlign="right" w:y="1"/>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0DF1" w14:textId="77777777" w:rsidR="00852222" w:rsidRDefault="0085222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6457" w14:textId="77777777" w:rsidR="00A3670B" w:rsidRDefault="00A3670B" w:rsidP="000F6CF5">
      <w:r>
        <w:separator/>
      </w:r>
    </w:p>
  </w:footnote>
  <w:footnote w:type="continuationSeparator" w:id="0">
    <w:p w14:paraId="2EA1DE23" w14:textId="77777777" w:rsidR="00A3670B" w:rsidRDefault="00A3670B" w:rsidP="000F6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42DA" w14:textId="77777777" w:rsidR="00852222" w:rsidRDefault="0085222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A2AE" w14:textId="395A208C" w:rsidR="00852222" w:rsidRPr="00852222" w:rsidRDefault="00066EC8" w:rsidP="00852222">
    <w:pPr>
      <w:ind w:right="-283"/>
      <w:jc w:val="center"/>
      <w:rPr>
        <w:rFonts w:asciiTheme="majorHAnsi" w:hAnsiTheme="majorHAnsi"/>
        <w:sz w:val="28"/>
        <w:szCs w:val="28"/>
      </w:rPr>
    </w:pPr>
    <w:r>
      <w:rPr>
        <w:noProof/>
        <w:sz w:val="28"/>
        <w:szCs w:val="28"/>
      </w:rPr>
      <w:drawing>
        <wp:anchor distT="0" distB="0" distL="114300" distR="114300" simplePos="0" relativeHeight="251659264" behindDoc="0" locked="0" layoutInCell="1" allowOverlap="1" wp14:anchorId="519F78E5" wp14:editId="35FCF1C0">
          <wp:simplePos x="0" y="0"/>
          <wp:positionH relativeFrom="margin">
            <wp:posOffset>-47625</wp:posOffset>
          </wp:positionH>
          <wp:positionV relativeFrom="margin">
            <wp:posOffset>-1062355</wp:posOffset>
          </wp:positionV>
          <wp:extent cx="1651635" cy="968375"/>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 (1).gif"/>
                  <pic:cNvPicPr/>
                </pic:nvPicPr>
                <pic:blipFill>
                  <a:blip r:embed="rId1">
                    <a:extLst>
                      <a:ext uri="{28A0092B-C50C-407E-A947-70E740481C1C}">
                        <a14:useLocalDpi xmlns:a14="http://schemas.microsoft.com/office/drawing/2010/main" val="0"/>
                      </a:ext>
                    </a:extLst>
                  </a:blip>
                  <a:stretch>
                    <a:fillRect/>
                  </a:stretch>
                </pic:blipFill>
                <pic:spPr>
                  <a:xfrm>
                    <a:off x="0" y="0"/>
                    <a:ext cx="1651635" cy="968375"/>
                  </a:xfrm>
                  <a:prstGeom prst="rect">
                    <a:avLst/>
                  </a:prstGeom>
                </pic:spPr>
              </pic:pic>
            </a:graphicData>
          </a:graphic>
          <wp14:sizeRelH relativeFrom="margin">
            <wp14:pctWidth>0</wp14:pctWidth>
          </wp14:sizeRelH>
          <wp14:sizeRelV relativeFrom="margin">
            <wp14:pctHeight>0</wp14:pctHeight>
          </wp14:sizeRelV>
        </wp:anchor>
      </w:drawing>
    </w:r>
    <w:r w:rsidR="00852222" w:rsidRPr="00852222">
      <w:rPr>
        <w:rFonts w:asciiTheme="majorHAnsi" w:hAnsiTheme="majorHAnsi"/>
        <w:sz w:val="28"/>
        <w:szCs w:val="28"/>
      </w:rPr>
      <w:t xml:space="preserve">Développer les stratégies </w:t>
    </w:r>
    <w:r w:rsidR="00852222">
      <w:rPr>
        <w:rFonts w:asciiTheme="majorHAnsi" w:hAnsiTheme="majorHAnsi"/>
        <w:sz w:val="28"/>
        <w:szCs w:val="28"/>
      </w:rPr>
      <w:t xml:space="preserve">de communication </w:t>
    </w:r>
    <w:r w:rsidR="00852222" w:rsidRPr="00852222">
      <w:rPr>
        <w:rFonts w:asciiTheme="majorHAnsi" w:hAnsiTheme="majorHAnsi"/>
        <w:sz w:val="28"/>
        <w:szCs w:val="28"/>
      </w:rPr>
      <w:t>au cœur de la séquence de cours</w:t>
    </w:r>
  </w:p>
  <w:p w14:paraId="34573C2F" w14:textId="77777777" w:rsidR="00852222" w:rsidRPr="00852222" w:rsidRDefault="00852222" w:rsidP="0085222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341B" w14:textId="77777777" w:rsidR="00852222" w:rsidRDefault="0085222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A6E"/>
    <w:multiLevelType w:val="hybridMultilevel"/>
    <w:tmpl w:val="05AE34C0"/>
    <w:lvl w:ilvl="0" w:tplc="EDB8701A">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nsid w:val="0904010A"/>
    <w:multiLevelType w:val="hybridMultilevel"/>
    <w:tmpl w:val="7AB85A6C"/>
    <w:lvl w:ilvl="0" w:tplc="DB24A39E">
      <w:start w:val="14"/>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B606FAE"/>
    <w:multiLevelType w:val="multilevel"/>
    <w:tmpl w:val="D054B010"/>
    <w:lvl w:ilvl="0">
      <w:start w:val="1"/>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2263576"/>
    <w:multiLevelType w:val="hybridMultilevel"/>
    <w:tmpl w:val="84EA9946"/>
    <w:lvl w:ilvl="0" w:tplc="A7FA8F28">
      <w:start w:val="14"/>
      <w:numFmt w:val="bullet"/>
      <w:lvlText w:val="-"/>
      <w:lvlJc w:val="left"/>
      <w:pPr>
        <w:ind w:left="720" w:hanging="360"/>
      </w:pPr>
      <w:rPr>
        <w:rFonts w:ascii="Calibri" w:eastAsiaTheme="minorEastAsia" w:hAnsi="Calibri" w:cs="Calibri"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7411E3A"/>
    <w:multiLevelType w:val="hybridMultilevel"/>
    <w:tmpl w:val="4B1A9DC8"/>
    <w:lvl w:ilvl="0" w:tplc="A0A424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8F62F0"/>
    <w:multiLevelType w:val="hybridMultilevel"/>
    <w:tmpl w:val="AFF85BB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nsid w:val="374E7C91"/>
    <w:multiLevelType w:val="hybridMultilevel"/>
    <w:tmpl w:val="4E3498EE"/>
    <w:lvl w:ilvl="0" w:tplc="5A60AA1A">
      <w:start w:val="3"/>
      <w:numFmt w:val="bullet"/>
      <w:lvlText w:val=""/>
      <w:lvlJc w:val="left"/>
      <w:pPr>
        <w:ind w:left="644"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A307DCF"/>
    <w:multiLevelType w:val="hybridMultilevel"/>
    <w:tmpl w:val="A70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3823AE"/>
    <w:multiLevelType w:val="hybridMultilevel"/>
    <w:tmpl w:val="EE7CA346"/>
    <w:lvl w:ilvl="0" w:tplc="EA6EFD16">
      <w:start w:val="14"/>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C281D76"/>
    <w:multiLevelType w:val="hybridMultilevel"/>
    <w:tmpl w:val="D562B572"/>
    <w:lvl w:ilvl="0" w:tplc="58620F0E">
      <w:start w:val="14"/>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F7C3C30"/>
    <w:multiLevelType w:val="multilevel"/>
    <w:tmpl w:val="8BB054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516961"/>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F57CD4"/>
    <w:multiLevelType w:val="hybridMultilevel"/>
    <w:tmpl w:val="1A9421F0"/>
    <w:lvl w:ilvl="0" w:tplc="8D3A70A6">
      <w:numFmt w:val="bullet"/>
      <w:lvlText w:val="-"/>
      <w:lvlJc w:val="left"/>
      <w:pPr>
        <w:ind w:left="36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3">
    <w:nsid w:val="62163A4F"/>
    <w:multiLevelType w:val="hybridMultilevel"/>
    <w:tmpl w:val="8584AD76"/>
    <w:lvl w:ilvl="0" w:tplc="DD7448AC">
      <w:start w:val="1"/>
      <w:numFmt w:val="decimal"/>
      <w:lvlText w:val="%1."/>
      <w:lvlJc w:val="left"/>
      <w:pPr>
        <w:ind w:left="751" w:hanging="360"/>
      </w:pPr>
      <w:rPr>
        <w:rFonts w:hint="default"/>
      </w:rPr>
    </w:lvl>
    <w:lvl w:ilvl="1" w:tplc="080C0019" w:tentative="1">
      <w:start w:val="1"/>
      <w:numFmt w:val="lowerLetter"/>
      <w:lvlText w:val="%2."/>
      <w:lvlJc w:val="left"/>
      <w:pPr>
        <w:ind w:left="1471" w:hanging="360"/>
      </w:pPr>
    </w:lvl>
    <w:lvl w:ilvl="2" w:tplc="080C001B" w:tentative="1">
      <w:start w:val="1"/>
      <w:numFmt w:val="lowerRoman"/>
      <w:lvlText w:val="%3."/>
      <w:lvlJc w:val="right"/>
      <w:pPr>
        <w:ind w:left="2191" w:hanging="180"/>
      </w:pPr>
    </w:lvl>
    <w:lvl w:ilvl="3" w:tplc="080C000F" w:tentative="1">
      <w:start w:val="1"/>
      <w:numFmt w:val="decimal"/>
      <w:lvlText w:val="%4."/>
      <w:lvlJc w:val="left"/>
      <w:pPr>
        <w:ind w:left="2911" w:hanging="360"/>
      </w:pPr>
    </w:lvl>
    <w:lvl w:ilvl="4" w:tplc="080C0019" w:tentative="1">
      <w:start w:val="1"/>
      <w:numFmt w:val="lowerLetter"/>
      <w:lvlText w:val="%5."/>
      <w:lvlJc w:val="left"/>
      <w:pPr>
        <w:ind w:left="3631" w:hanging="360"/>
      </w:pPr>
    </w:lvl>
    <w:lvl w:ilvl="5" w:tplc="080C001B" w:tentative="1">
      <w:start w:val="1"/>
      <w:numFmt w:val="lowerRoman"/>
      <w:lvlText w:val="%6."/>
      <w:lvlJc w:val="right"/>
      <w:pPr>
        <w:ind w:left="4351" w:hanging="180"/>
      </w:pPr>
    </w:lvl>
    <w:lvl w:ilvl="6" w:tplc="080C000F" w:tentative="1">
      <w:start w:val="1"/>
      <w:numFmt w:val="decimal"/>
      <w:lvlText w:val="%7."/>
      <w:lvlJc w:val="left"/>
      <w:pPr>
        <w:ind w:left="5071" w:hanging="360"/>
      </w:pPr>
    </w:lvl>
    <w:lvl w:ilvl="7" w:tplc="080C0019" w:tentative="1">
      <w:start w:val="1"/>
      <w:numFmt w:val="lowerLetter"/>
      <w:lvlText w:val="%8."/>
      <w:lvlJc w:val="left"/>
      <w:pPr>
        <w:ind w:left="5791" w:hanging="360"/>
      </w:pPr>
    </w:lvl>
    <w:lvl w:ilvl="8" w:tplc="080C001B" w:tentative="1">
      <w:start w:val="1"/>
      <w:numFmt w:val="lowerRoman"/>
      <w:lvlText w:val="%9."/>
      <w:lvlJc w:val="right"/>
      <w:pPr>
        <w:ind w:left="6511" w:hanging="180"/>
      </w:pPr>
    </w:lvl>
  </w:abstractNum>
  <w:abstractNum w:abstractNumId="14">
    <w:nsid w:val="72FC7005"/>
    <w:multiLevelType w:val="multilevel"/>
    <w:tmpl w:val="9B64C388"/>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D766193"/>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DB570A"/>
    <w:multiLevelType w:val="hybridMultilevel"/>
    <w:tmpl w:val="64FC8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1"/>
  </w:num>
  <w:num w:numId="5">
    <w:abstractNumId w:val="15"/>
  </w:num>
  <w:num w:numId="6">
    <w:abstractNumId w:val="14"/>
  </w:num>
  <w:num w:numId="7">
    <w:abstractNumId w:val="3"/>
  </w:num>
  <w:num w:numId="8">
    <w:abstractNumId w:val="9"/>
  </w:num>
  <w:num w:numId="9">
    <w:abstractNumId w:val="1"/>
  </w:num>
  <w:num w:numId="10">
    <w:abstractNumId w:val="8"/>
  </w:num>
  <w:num w:numId="11">
    <w:abstractNumId w:val="6"/>
  </w:num>
  <w:num w:numId="12">
    <w:abstractNumId w:val="10"/>
  </w:num>
  <w:num w:numId="13">
    <w:abstractNumId w:val="2"/>
  </w:num>
  <w:num w:numId="14">
    <w:abstractNumId w:val="13"/>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5E"/>
    <w:rsid w:val="00014A6E"/>
    <w:rsid w:val="00055926"/>
    <w:rsid w:val="00066EC8"/>
    <w:rsid w:val="00096D5A"/>
    <w:rsid w:val="000B437C"/>
    <w:rsid w:val="000C70C0"/>
    <w:rsid w:val="000F54B3"/>
    <w:rsid w:val="000F6CF5"/>
    <w:rsid w:val="00127564"/>
    <w:rsid w:val="001E69D0"/>
    <w:rsid w:val="0020734B"/>
    <w:rsid w:val="00241C23"/>
    <w:rsid w:val="00263F5F"/>
    <w:rsid w:val="00377879"/>
    <w:rsid w:val="00385881"/>
    <w:rsid w:val="0039601B"/>
    <w:rsid w:val="00484FC1"/>
    <w:rsid w:val="004942B2"/>
    <w:rsid w:val="004B7BEE"/>
    <w:rsid w:val="005C1D10"/>
    <w:rsid w:val="005C60C6"/>
    <w:rsid w:val="0063170C"/>
    <w:rsid w:val="00670FAD"/>
    <w:rsid w:val="006B3491"/>
    <w:rsid w:val="007A5479"/>
    <w:rsid w:val="007D367B"/>
    <w:rsid w:val="007E5444"/>
    <w:rsid w:val="00802553"/>
    <w:rsid w:val="00852222"/>
    <w:rsid w:val="00915F26"/>
    <w:rsid w:val="009D4371"/>
    <w:rsid w:val="00A3670B"/>
    <w:rsid w:val="00A66759"/>
    <w:rsid w:val="00AC3262"/>
    <w:rsid w:val="00B5345B"/>
    <w:rsid w:val="00BF767C"/>
    <w:rsid w:val="00C204FD"/>
    <w:rsid w:val="00C646D4"/>
    <w:rsid w:val="00CB3154"/>
    <w:rsid w:val="00D60EB6"/>
    <w:rsid w:val="00D6653C"/>
    <w:rsid w:val="00DF5670"/>
    <w:rsid w:val="00DF67DD"/>
    <w:rsid w:val="00E122F5"/>
    <w:rsid w:val="00E72997"/>
    <w:rsid w:val="00E822E4"/>
    <w:rsid w:val="00EF3C5E"/>
    <w:rsid w:val="00F109C3"/>
    <w:rsid w:val="00F50313"/>
    <w:rsid w:val="00F770FD"/>
    <w:rsid w:val="00FC3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03F8"/>
  <w15:chartTrackingRefBased/>
  <w15:docId w15:val="{F07B0084-513C-4EBB-BB47-569A3B6A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5E"/>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99"/>
    <w:qFormat/>
    <w:rsid w:val="00EF3C5E"/>
    <w:pPr>
      <w:ind w:left="720"/>
      <w:contextualSpacing/>
    </w:pPr>
  </w:style>
  <w:style w:type="table" w:styleId="Grilledutableau">
    <w:name w:val="Table Grid"/>
    <w:basedOn w:val="TableauNormal"/>
    <w:uiPriority w:val="39"/>
    <w:rsid w:val="00EF3C5E"/>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F3C5E"/>
    <w:pPr>
      <w:tabs>
        <w:tab w:val="center" w:pos="4536"/>
        <w:tab w:val="right" w:pos="9072"/>
      </w:tabs>
    </w:pPr>
  </w:style>
  <w:style w:type="character" w:customStyle="1" w:styleId="PieddepageCar">
    <w:name w:val="Pied de page Car"/>
    <w:basedOn w:val="Policepardfaut"/>
    <w:link w:val="Pieddepage"/>
    <w:uiPriority w:val="99"/>
    <w:rsid w:val="00EF3C5E"/>
    <w:rPr>
      <w:rFonts w:eastAsiaTheme="minorEastAsia"/>
      <w:sz w:val="24"/>
      <w:szCs w:val="24"/>
      <w:lang w:eastAsia="fr-FR"/>
    </w:rPr>
  </w:style>
  <w:style w:type="character" w:styleId="Numrodepage">
    <w:name w:val="page number"/>
    <w:basedOn w:val="Policepardfaut"/>
    <w:uiPriority w:val="99"/>
    <w:semiHidden/>
    <w:unhideWhenUsed/>
    <w:rsid w:val="00EF3C5E"/>
  </w:style>
  <w:style w:type="character" w:styleId="Marquedecommentaire">
    <w:name w:val="annotation reference"/>
    <w:basedOn w:val="Policepardfaut"/>
    <w:uiPriority w:val="99"/>
    <w:semiHidden/>
    <w:unhideWhenUsed/>
    <w:rsid w:val="00EF3C5E"/>
    <w:rPr>
      <w:sz w:val="18"/>
      <w:szCs w:val="18"/>
    </w:rPr>
  </w:style>
  <w:style w:type="paragraph" w:styleId="Commentaire">
    <w:name w:val="annotation text"/>
    <w:basedOn w:val="Normal"/>
    <w:link w:val="CommentaireCar"/>
    <w:uiPriority w:val="99"/>
    <w:semiHidden/>
    <w:unhideWhenUsed/>
    <w:rsid w:val="00EF3C5E"/>
  </w:style>
  <w:style w:type="character" w:customStyle="1" w:styleId="CommentaireCar">
    <w:name w:val="Commentaire Car"/>
    <w:basedOn w:val="Policepardfaut"/>
    <w:link w:val="Commentaire"/>
    <w:uiPriority w:val="99"/>
    <w:semiHidden/>
    <w:rsid w:val="00EF3C5E"/>
    <w:rPr>
      <w:rFonts w:eastAsiaTheme="minorEastAsia"/>
      <w:sz w:val="24"/>
      <w:szCs w:val="24"/>
      <w:lang w:eastAsia="fr-FR"/>
    </w:rPr>
  </w:style>
  <w:style w:type="paragraph" w:styleId="Textedebulles">
    <w:name w:val="Balloon Text"/>
    <w:basedOn w:val="Normal"/>
    <w:link w:val="TextedebullesCar"/>
    <w:uiPriority w:val="99"/>
    <w:semiHidden/>
    <w:unhideWhenUsed/>
    <w:rsid w:val="00EF3C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C5E"/>
    <w:rPr>
      <w:rFonts w:ascii="Segoe UI" w:eastAsiaTheme="minorEastAsia" w:hAnsi="Segoe UI" w:cs="Segoe UI"/>
      <w:sz w:val="18"/>
      <w:szCs w:val="18"/>
      <w:lang w:eastAsia="fr-FR"/>
    </w:rPr>
  </w:style>
  <w:style w:type="paragraph" w:styleId="En-tte">
    <w:name w:val="header"/>
    <w:basedOn w:val="Normal"/>
    <w:link w:val="En-tteCar"/>
    <w:uiPriority w:val="99"/>
    <w:unhideWhenUsed/>
    <w:rsid w:val="000F6CF5"/>
    <w:pPr>
      <w:tabs>
        <w:tab w:val="center" w:pos="4536"/>
        <w:tab w:val="right" w:pos="9072"/>
      </w:tabs>
    </w:pPr>
  </w:style>
  <w:style w:type="character" w:customStyle="1" w:styleId="En-tteCar">
    <w:name w:val="En-tête Car"/>
    <w:basedOn w:val="Policepardfaut"/>
    <w:link w:val="En-tte"/>
    <w:uiPriority w:val="99"/>
    <w:rsid w:val="000F6CF5"/>
    <w:rPr>
      <w:rFonts w:eastAsiaTheme="minorEastAsia"/>
      <w:sz w:val="24"/>
      <w:szCs w:val="24"/>
      <w:lang w:eastAsia="fr-FR"/>
    </w:rPr>
  </w:style>
  <w:style w:type="paragraph" w:styleId="PrformatHTML">
    <w:name w:val="HTML Preformatted"/>
    <w:basedOn w:val="Normal"/>
    <w:link w:val="PrformatHTMLCar"/>
    <w:uiPriority w:val="99"/>
    <w:semiHidden/>
    <w:unhideWhenUsed/>
    <w:rsid w:val="00B5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eastAsia="fr-BE"/>
    </w:rPr>
  </w:style>
  <w:style w:type="character" w:customStyle="1" w:styleId="PrformatHTMLCar">
    <w:name w:val="Préformaté HTML Car"/>
    <w:basedOn w:val="Policepardfaut"/>
    <w:link w:val="PrformatHTML"/>
    <w:uiPriority w:val="99"/>
    <w:semiHidden/>
    <w:rsid w:val="00B5345B"/>
    <w:rPr>
      <w:rFonts w:ascii="Courier New" w:eastAsia="Times New Roman" w:hAnsi="Courier New" w:cs="Courier New"/>
      <w:sz w:val="20"/>
      <w:szCs w:val="20"/>
      <w:lang w:val="fr-BE" w:eastAsia="fr-BE"/>
    </w:rPr>
  </w:style>
  <w:style w:type="character" w:styleId="Lienhypertexte">
    <w:name w:val="Hyperlink"/>
    <w:basedOn w:val="Policepardfaut"/>
    <w:uiPriority w:val="99"/>
    <w:semiHidden/>
    <w:unhideWhenUsed/>
    <w:rsid w:val="000C7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5865">
      <w:bodyDiv w:val="1"/>
      <w:marLeft w:val="0"/>
      <w:marRight w:val="0"/>
      <w:marTop w:val="0"/>
      <w:marBottom w:val="0"/>
      <w:divBdr>
        <w:top w:val="none" w:sz="0" w:space="0" w:color="auto"/>
        <w:left w:val="none" w:sz="0" w:space="0" w:color="auto"/>
        <w:bottom w:val="none" w:sz="0" w:space="0" w:color="auto"/>
        <w:right w:val="none" w:sz="0" w:space="0" w:color="auto"/>
      </w:divBdr>
    </w:div>
    <w:div w:id="449520505">
      <w:bodyDiv w:val="1"/>
      <w:marLeft w:val="0"/>
      <w:marRight w:val="0"/>
      <w:marTop w:val="0"/>
      <w:marBottom w:val="0"/>
      <w:divBdr>
        <w:top w:val="none" w:sz="0" w:space="0" w:color="auto"/>
        <w:left w:val="none" w:sz="0" w:space="0" w:color="auto"/>
        <w:bottom w:val="none" w:sz="0" w:space="0" w:color="auto"/>
        <w:right w:val="none" w:sz="0" w:space="0" w:color="auto"/>
      </w:divBdr>
    </w:div>
    <w:div w:id="944118458">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995714231">
      <w:bodyDiv w:val="1"/>
      <w:marLeft w:val="0"/>
      <w:marRight w:val="0"/>
      <w:marTop w:val="0"/>
      <w:marBottom w:val="0"/>
      <w:divBdr>
        <w:top w:val="none" w:sz="0" w:space="0" w:color="auto"/>
        <w:left w:val="none" w:sz="0" w:space="0" w:color="auto"/>
        <w:bottom w:val="none" w:sz="0" w:space="0" w:color="auto"/>
        <w:right w:val="none" w:sz="0" w:space="0" w:color="auto"/>
      </w:divBdr>
    </w:div>
    <w:div w:id="2056154129">
      <w:bodyDiv w:val="1"/>
      <w:marLeft w:val="0"/>
      <w:marRight w:val="0"/>
      <w:marTop w:val="0"/>
      <w:marBottom w:val="0"/>
      <w:divBdr>
        <w:top w:val="none" w:sz="0" w:space="0" w:color="auto"/>
        <w:left w:val="none" w:sz="0" w:space="0" w:color="auto"/>
        <w:bottom w:val="none" w:sz="0" w:space="0" w:color="auto"/>
        <w:right w:val="none" w:sz="0" w:space="0" w:color="auto"/>
      </w:divBdr>
    </w:div>
    <w:div w:id="21235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svg"/><Relationship Id="rId12" Type="http://schemas.openxmlformats.org/officeDocument/2006/relationships/hyperlink" Target="https://www.youtube.com/watch?v=vU9S739J9ZU&amp;feature=youtu.be" TargetMode="External"/><Relationship Id="rId13" Type="http://schemas.openxmlformats.org/officeDocument/2006/relationships/image" Target="media/image2.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1" ma:contentTypeDescription="Crée un document." ma:contentTypeScope="" ma:versionID="3ea36bc37e822f1cf83872255628fe35">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caf07d2f2ea99e298e1c011962070117"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BD774-A8A5-49C4-AF9F-2BA06BC36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ECA09-12DF-415B-A273-1CAE35F2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85F5C-D601-43C8-BD8B-9D031BA81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1200</Words>
  <Characters>6603</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Utilisateur de Microsoft Office</cp:lastModifiedBy>
  <cp:revision>11</cp:revision>
  <dcterms:created xsi:type="dcterms:W3CDTF">2020-05-05T12:31:00Z</dcterms:created>
  <dcterms:modified xsi:type="dcterms:W3CDTF">2020-06-02T05:36:00Z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