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C65A5" w14:textId="535BDDDA" w:rsidR="00583E97" w:rsidRPr="005A71D0" w:rsidRDefault="0086054F" w:rsidP="005A71D0">
      <w:pPr>
        <w:pStyle w:val="Titre1"/>
      </w:pPr>
      <w:r>
        <w:t>Français D1</w:t>
      </w:r>
      <w:r w:rsidR="005924D2">
        <w:t> </w:t>
      </w:r>
      <w:r w:rsidR="00805F4C">
        <w:t>c</w:t>
      </w:r>
      <w:r w:rsidR="005924D2">
        <w:t>ommun et différencié</w:t>
      </w:r>
      <w:r w:rsidR="00C77A02">
        <w:t xml:space="preserve"> </w:t>
      </w:r>
      <w:r w:rsidR="005924D2">
        <w:t xml:space="preserve">: </w:t>
      </w:r>
      <w:r w:rsidR="00805F4C">
        <w:t>p</w:t>
      </w:r>
      <w:r w:rsidR="00583E97" w:rsidRPr="005A71D0">
        <w:t>istes pour différencier les apprentissages</w:t>
      </w:r>
    </w:p>
    <w:p w14:paraId="64D7EEE5" w14:textId="77777777" w:rsidR="000053BE" w:rsidRDefault="000053BE" w:rsidP="000053BE">
      <w:pPr>
        <w:pStyle w:val="paragraph"/>
        <w:spacing w:before="0" w:beforeAutospacing="0" w:after="0" w:afterAutospacing="0" w:line="276" w:lineRule="auto"/>
        <w:ind w:left="105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AC750CE" w14:textId="3383DD92" w:rsidR="000053BE" w:rsidRDefault="000053BE" w:rsidP="00805F4C">
      <w:pPr>
        <w:pStyle w:val="paragraph"/>
        <w:spacing w:before="0" w:beforeAutospacing="0" w:after="0" w:afterAutospacing="0" w:line="276" w:lineRule="auto"/>
        <w:ind w:left="1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L’observation de la “cartographie de la classe” pourrait faire apparaitre, par exemple, des difficultés plus ou moins généralisées dans le repérage et la reformulation des informations.</w:t>
      </w:r>
    </w:p>
    <w:p w14:paraId="2B73C78D" w14:textId="2E0E99D4" w:rsidR="000053BE" w:rsidRDefault="000053BE" w:rsidP="00805F4C">
      <w:pPr>
        <w:pStyle w:val="paragraph"/>
        <w:spacing w:before="0" w:beforeAutospacing="0" w:after="0" w:afterAutospacing="0" w:line="276" w:lineRule="auto"/>
        <w:ind w:left="1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Dans cette hypothèse il pourrait être intéressant d’aller revoir plus finement la nature des difficultés rencontrées par les élèves et d’identifier les élèves “experts”, les élèves qui satisfont à minima aux exigences </w:t>
      </w:r>
      <w:r w:rsidR="00CD4F8F">
        <w:rPr>
          <w:rStyle w:val="normaltextrun"/>
          <w:rFonts w:ascii="Calibri" w:hAnsi="Calibri" w:cs="Calibri"/>
          <w:sz w:val="22"/>
          <w:szCs w:val="22"/>
        </w:rPr>
        <w:t xml:space="preserve">de </w:t>
      </w:r>
      <w:r>
        <w:rPr>
          <w:rStyle w:val="normaltextrun"/>
          <w:rFonts w:ascii="Calibri" w:hAnsi="Calibri" w:cs="Calibri"/>
          <w:sz w:val="22"/>
          <w:szCs w:val="22"/>
        </w:rPr>
        <w:t>la tâche et les élèves en difficulté.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3BB4876" w14:textId="77777777" w:rsidR="000053BE" w:rsidRPr="003E7BAD" w:rsidRDefault="000053BE" w:rsidP="00805F4C">
      <w:pPr>
        <w:pStyle w:val="paragraph"/>
        <w:spacing w:before="0" w:beforeAutospacing="0" w:after="0" w:afterAutospacing="0" w:line="276" w:lineRule="auto"/>
        <w:ind w:left="1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E7BAD">
        <w:rPr>
          <w:rStyle w:val="normaltextrun"/>
          <w:rFonts w:ascii="Calibri" w:hAnsi="Calibri" w:cs="Calibri"/>
          <w:sz w:val="22"/>
          <w:szCs w:val="22"/>
        </w:rPr>
        <w:t xml:space="preserve">L’idée ici est de faire de </w:t>
      </w:r>
      <w:r w:rsidRPr="00F50288">
        <w:rPr>
          <w:rStyle w:val="normaltextrun"/>
          <w:rFonts w:ascii="Calibri" w:hAnsi="Calibri" w:cs="Calibri"/>
          <w:b/>
          <w:bCs/>
          <w:sz w:val="22"/>
          <w:szCs w:val="22"/>
        </w:rPr>
        <w:t>l’hétérogénéité,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3E7BAD">
        <w:rPr>
          <w:rStyle w:val="normaltextrun"/>
          <w:rFonts w:ascii="Calibri" w:hAnsi="Calibri" w:cs="Calibri"/>
          <w:sz w:val="22"/>
          <w:szCs w:val="22"/>
        </w:rPr>
        <w:t>que l’on va forcément constater</w:t>
      </w:r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Pr="003E7BAD">
        <w:rPr>
          <w:rStyle w:val="normaltextrun"/>
          <w:rFonts w:ascii="Calibri" w:hAnsi="Calibri" w:cs="Calibri"/>
          <w:sz w:val="22"/>
          <w:szCs w:val="22"/>
        </w:rPr>
        <w:t>un levier d’apprentissage plutôt que de la subir comme un frein. </w:t>
      </w:r>
      <w:r w:rsidRPr="003E7BAD">
        <w:rPr>
          <w:rStyle w:val="eop"/>
          <w:rFonts w:ascii="Calibri" w:eastAsiaTheme="majorEastAsia" w:hAnsi="Calibri" w:cs="Calibri"/>
          <w:sz w:val="22"/>
          <w:szCs w:val="22"/>
        </w:rPr>
        <w:t> </w:t>
      </w:r>
      <w:r>
        <w:rPr>
          <w:rStyle w:val="eop"/>
          <w:rFonts w:ascii="Calibri" w:eastAsiaTheme="majorEastAsia" w:hAnsi="Calibri" w:cs="Calibri"/>
          <w:sz w:val="22"/>
          <w:szCs w:val="22"/>
        </w:rPr>
        <w:t>Ce qui se passe entre élèves quand ils échangent est toujours riche !</w:t>
      </w:r>
    </w:p>
    <w:p w14:paraId="12D7A159" w14:textId="77777777" w:rsidR="000053BE" w:rsidRDefault="000053BE" w:rsidP="00805F4C">
      <w:pPr>
        <w:pStyle w:val="paragraph"/>
        <w:spacing w:before="0" w:beforeAutospacing="0" w:after="0" w:afterAutospacing="0" w:line="276" w:lineRule="auto"/>
        <w:ind w:left="1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Une autre stratégie de différenciation pourrait se jouer sur le curseur de la </w:t>
      </w:r>
      <w:r w:rsidRPr="00F50288">
        <w:rPr>
          <w:rStyle w:val="normaltextrun"/>
          <w:rFonts w:ascii="Calibri" w:hAnsi="Calibri" w:cs="Calibri"/>
          <w:b/>
          <w:bCs/>
          <w:sz w:val="22"/>
          <w:szCs w:val="22"/>
        </w:rPr>
        <w:t>guidance</w:t>
      </w:r>
      <w:r>
        <w:rPr>
          <w:rStyle w:val="normaltextrun"/>
          <w:rFonts w:ascii="Calibri" w:hAnsi="Calibri" w:cs="Calibri"/>
          <w:sz w:val="22"/>
          <w:szCs w:val="22"/>
        </w:rPr>
        <w:t>. Les « meilleurs » se verraient prescrire une tâche par une consigne plus générale alors que les plus « faibles » disposeraient d’un guide, par exemple de planification de la tâche...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5559BEF" w14:textId="77777777" w:rsidR="000053BE" w:rsidRDefault="000053BE" w:rsidP="00805F4C">
      <w:pPr>
        <w:pStyle w:val="paragraph"/>
        <w:spacing w:before="0" w:beforeAutospacing="0" w:after="0" w:afterAutospacing="0" w:line="276" w:lineRule="auto"/>
        <w:ind w:left="1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Dans certains cas il est aussi possible de proposer aux élèves des </w:t>
      </w:r>
      <w:r w:rsidRPr="00F50288">
        <w:rPr>
          <w:rStyle w:val="normaltextrun"/>
          <w:rFonts w:ascii="Calibri" w:hAnsi="Calibri" w:cs="Calibri"/>
          <w:b/>
          <w:bCs/>
          <w:sz w:val="22"/>
          <w:szCs w:val="22"/>
        </w:rPr>
        <w:t>supports</w:t>
      </w:r>
      <w:r>
        <w:rPr>
          <w:rStyle w:val="normaltextrun"/>
          <w:rFonts w:ascii="Calibri" w:hAnsi="Calibri" w:cs="Calibri"/>
          <w:sz w:val="22"/>
          <w:szCs w:val="22"/>
        </w:rPr>
        <w:t xml:space="preserve"> variables (donner un seul texte ou un corpus de textes par exemple).</w:t>
      </w:r>
    </w:p>
    <w:p w14:paraId="672A6659" w14:textId="7C964EAD" w:rsidR="00583E97" w:rsidRDefault="000053BE" w:rsidP="00805F4C">
      <w:pPr>
        <w:pStyle w:val="paragraph"/>
        <w:spacing w:before="0" w:beforeAutospacing="0" w:after="0" w:afterAutospacing="0" w:line="276" w:lineRule="auto"/>
        <w:ind w:left="105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 conclusion, on pourrait dire que différencier en classe, ce n’est pas concevoir plusieurs cours en parallèle, ni individualiser en fonction de chaque élève mais, à l’intérieur du même cours, proposer des itinéraires d’apprentissages différents en jouant sur les supports, les tâches ou les étayages (niveau de guidance).</w:t>
      </w:r>
    </w:p>
    <w:p w14:paraId="2D554034" w14:textId="77777777" w:rsidR="00805F4C" w:rsidRPr="00805F4C" w:rsidRDefault="00805F4C" w:rsidP="00805F4C">
      <w:pPr>
        <w:pStyle w:val="paragraph"/>
        <w:spacing w:before="0" w:beforeAutospacing="0" w:after="0" w:afterAutospacing="0" w:line="276" w:lineRule="auto"/>
        <w:ind w:left="1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F031E8A" w14:textId="77777777" w:rsidR="00583E97" w:rsidRPr="00805F4C" w:rsidRDefault="00583E97">
      <w:pPr>
        <w:rPr>
          <w:rFonts w:asciiTheme="minorHAnsi" w:hAnsiTheme="minorHAnsi" w:cstheme="minorHAnsi"/>
          <w:b/>
          <w:bCs/>
        </w:rPr>
      </w:pPr>
      <w:r w:rsidRPr="00805F4C">
        <w:rPr>
          <w:rFonts w:asciiTheme="minorHAnsi" w:hAnsiTheme="minorHAnsi" w:cstheme="minorHAnsi"/>
          <w:b/>
          <w:bCs/>
        </w:rPr>
        <w:t>Les critères proposés ici sont à reprendre du tableau Excel que vous venez de réaliser.</w:t>
      </w:r>
    </w:p>
    <w:p w14:paraId="51782A75" w14:textId="38164BBE" w:rsidR="00DE3AB5" w:rsidRPr="005A71D0" w:rsidRDefault="00DE3AB5" w:rsidP="72842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  <w:r w:rsidRPr="005A71D0">
        <w:rPr>
          <w:rFonts w:asciiTheme="minorHAnsi" w:hAnsiTheme="minorHAnsi" w:cstheme="minorHAnsi"/>
          <w:i/>
          <w:iCs/>
        </w:rPr>
        <w:t>Quel</w:t>
      </w:r>
      <w:r w:rsidR="10CA7005" w:rsidRPr="005A71D0">
        <w:rPr>
          <w:rFonts w:asciiTheme="minorHAnsi" w:hAnsiTheme="minorHAnsi" w:cstheme="minorHAnsi"/>
          <w:i/>
          <w:iCs/>
        </w:rPr>
        <w:t>le</w:t>
      </w:r>
      <w:r w:rsidRPr="005A71D0">
        <w:rPr>
          <w:rFonts w:asciiTheme="minorHAnsi" w:hAnsiTheme="minorHAnsi" w:cstheme="minorHAnsi"/>
          <w:i/>
          <w:iCs/>
        </w:rPr>
        <w:t>s que soient les productions attendues, la longueur des textes peut être modulée</w:t>
      </w:r>
      <w:r w:rsidR="647A74C9" w:rsidRPr="005A71D0">
        <w:rPr>
          <w:rFonts w:asciiTheme="minorHAnsi" w:hAnsiTheme="minorHAnsi" w:cstheme="minorHAnsi"/>
          <w:i/>
          <w:iCs/>
        </w:rPr>
        <w:t xml:space="preserve"> en fonction de vos élèves</w:t>
      </w:r>
      <w:r w:rsidRPr="005A71D0">
        <w:rPr>
          <w:rFonts w:asciiTheme="minorHAnsi" w:hAnsiTheme="minorHAnsi" w:cstheme="minorHAnsi"/>
          <w:i/>
          <w:iCs/>
        </w:rPr>
        <w:t xml:space="preserve">. </w:t>
      </w:r>
    </w:p>
    <w:p w14:paraId="7FED5F8B" w14:textId="77777777" w:rsidR="00DE3AB5" w:rsidRPr="005A71D0" w:rsidRDefault="00DE3AB5" w:rsidP="00DE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  <w:r w:rsidRPr="005A71D0">
        <w:rPr>
          <w:rFonts w:asciiTheme="minorHAnsi" w:hAnsiTheme="minorHAnsi" w:cstheme="minorHAnsi"/>
          <w:i/>
          <w:iCs/>
        </w:rPr>
        <w:t>Le temps que l’on donne à l’élève pour réaliser la tâche est en soi un paramètre de différenciation. Limiter le temps risque simplement d’empêcher le professeur d’avoir accès aux réelles compétences de ses élèves.</w:t>
      </w:r>
    </w:p>
    <w:p w14:paraId="0A37501D" w14:textId="77777777" w:rsidR="00583E97" w:rsidRPr="005A71D0" w:rsidRDefault="00583E97">
      <w:pPr>
        <w:rPr>
          <w:rFonts w:asciiTheme="minorHAnsi" w:hAnsiTheme="minorHAnsi" w:cstheme="minorHAnsi"/>
        </w:rPr>
      </w:pPr>
    </w:p>
    <w:p w14:paraId="28C00D39" w14:textId="079995D9" w:rsidR="00583E97" w:rsidRPr="005A71D0" w:rsidRDefault="00583E97" w:rsidP="005A71D0">
      <w:pPr>
        <w:pStyle w:val="Titre1"/>
        <w:numPr>
          <w:ilvl w:val="0"/>
          <w:numId w:val="7"/>
        </w:numPr>
      </w:pPr>
      <w:r w:rsidRPr="005A71D0">
        <w:t>Textes informatifs</w:t>
      </w:r>
    </w:p>
    <w:p w14:paraId="29D6B04F" w14:textId="77777777" w:rsidR="00583E97" w:rsidRPr="005A71D0" w:rsidRDefault="00583E97" w:rsidP="00DE3AB5">
      <w:pPr>
        <w:rPr>
          <w:rFonts w:asciiTheme="majorHAnsi" w:hAnsiTheme="majorHAnsi" w:cstheme="majorHAnsi"/>
        </w:rPr>
      </w:pPr>
      <w:r w:rsidRPr="005A71D0">
        <w:rPr>
          <w:rFonts w:asciiTheme="majorHAnsi" w:hAnsiTheme="majorHAnsi" w:cstheme="majorHAnsi"/>
          <w:i/>
          <w:iCs/>
        </w:rPr>
        <w:t xml:space="preserve"> </w:t>
      </w:r>
    </w:p>
    <w:p w14:paraId="609C8629" w14:textId="77777777" w:rsidR="00583E97" w:rsidRPr="005A71D0" w:rsidRDefault="00583E97" w:rsidP="00583E97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5A71D0">
        <w:rPr>
          <w:rFonts w:asciiTheme="minorHAnsi" w:hAnsiTheme="minorHAnsi" w:cstheme="minorHAnsi"/>
          <w:sz w:val="22"/>
        </w:rPr>
        <w:t>Sélectionner des informations</w:t>
      </w:r>
    </w:p>
    <w:p w14:paraId="70975785" w14:textId="77777777" w:rsidR="00583E97" w:rsidRPr="005A71D0" w:rsidRDefault="00583E97" w:rsidP="00583E97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5A71D0">
        <w:rPr>
          <w:rFonts w:asciiTheme="minorHAnsi" w:hAnsiTheme="minorHAnsi" w:cstheme="minorHAnsi"/>
          <w:sz w:val="22"/>
        </w:rPr>
        <w:t>Nombre de textes : un seul texte ou le corpus</w:t>
      </w:r>
    </w:p>
    <w:p w14:paraId="014BE584" w14:textId="77777777" w:rsidR="00583E97" w:rsidRPr="005A71D0" w:rsidRDefault="00583E97" w:rsidP="00583E97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5A71D0">
        <w:rPr>
          <w:rFonts w:asciiTheme="minorHAnsi" w:hAnsiTheme="minorHAnsi" w:cstheme="minorHAnsi"/>
          <w:sz w:val="22"/>
        </w:rPr>
        <w:lastRenderedPageBreak/>
        <w:t>Faire émerger la structure du texte en demandant aux élèves d’observer la structure et de la cacher afin de la reproduire sous forme de dessin</w:t>
      </w:r>
    </w:p>
    <w:p w14:paraId="3720B482" w14:textId="77777777" w:rsidR="00583E97" w:rsidRPr="005A71D0" w:rsidRDefault="00035C37" w:rsidP="00583E97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5A71D0">
        <w:rPr>
          <w:rFonts w:asciiTheme="minorHAnsi" w:hAnsiTheme="minorHAnsi" w:cstheme="minorHAnsi"/>
          <w:sz w:val="22"/>
        </w:rPr>
        <w:t>Canevas : donner le début de la réponse attendue et/ou donner un ou 2 mots précis attendus dans la réponse</w:t>
      </w:r>
    </w:p>
    <w:p w14:paraId="4DB3883A" w14:textId="77777777" w:rsidR="00583E97" w:rsidRPr="005A71D0" w:rsidRDefault="00583E97" w:rsidP="00583E97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5A71D0">
        <w:rPr>
          <w:rFonts w:asciiTheme="minorHAnsi" w:hAnsiTheme="minorHAnsi" w:cstheme="minorHAnsi"/>
          <w:sz w:val="22"/>
        </w:rPr>
        <w:t>Traiter des informations</w:t>
      </w:r>
    </w:p>
    <w:p w14:paraId="15248C45" w14:textId="77777777" w:rsidR="00035C37" w:rsidRPr="005A71D0" w:rsidRDefault="00035C37" w:rsidP="00035C37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5A71D0">
        <w:rPr>
          <w:rFonts w:asciiTheme="minorHAnsi" w:hAnsiTheme="minorHAnsi" w:cstheme="minorHAnsi"/>
          <w:sz w:val="22"/>
        </w:rPr>
        <w:t>Donner un exemple inséré dans le tableau</w:t>
      </w:r>
    </w:p>
    <w:p w14:paraId="3FB9D9B8" w14:textId="77777777" w:rsidR="00035C37" w:rsidRPr="005A71D0" w:rsidRDefault="00035C37" w:rsidP="00035C37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5A71D0">
        <w:rPr>
          <w:rFonts w:asciiTheme="minorHAnsi" w:hAnsiTheme="minorHAnsi" w:cstheme="minorHAnsi"/>
          <w:sz w:val="22"/>
        </w:rPr>
        <w:t>Fournir un tableau non critérié et construire les critères de comparaison avec les élèves</w:t>
      </w:r>
    </w:p>
    <w:p w14:paraId="0A30F0B5" w14:textId="77777777" w:rsidR="00035C37" w:rsidRPr="005A71D0" w:rsidRDefault="00035C37" w:rsidP="00035C37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5A71D0">
        <w:rPr>
          <w:rFonts w:asciiTheme="minorHAnsi" w:hAnsiTheme="minorHAnsi" w:cstheme="minorHAnsi"/>
          <w:sz w:val="22"/>
        </w:rPr>
        <w:t>Laisser les élèves créer les critères eux-mêmes</w:t>
      </w:r>
    </w:p>
    <w:p w14:paraId="566E7CF5" w14:textId="77777777" w:rsidR="00583E97" w:rsidRPr="005A71D0" w:rsidRDefault="00583E97" w:rsidP="00583E97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5A71D0">
        <w:rPr>
          <w:rFonts w:asciiTheme="minorHAnsi" w:hAnsiTheme="minorHAnsi" w:cstheme="minorHAnsi"/>
          <w:sz w:val="22"/>
        </w:rPr>
        <w:t>Organiser des informations</w:t>
      </w:r>
    </w:p>
    <w:p w14:paraId="4BA84DD1" w14:textId="77777777" w:rsidR="00035C37" w:rsidRPr="005A71D0" w:rsidRDefault="00035C37" w:rsidP="00035C37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5A71D0">
        <w:rPr>
          <w:rFonts w:asciiTheme="minorHAnsi" w:hAnsiTheme="minorHAnsi" w:cstheme="minorHAnsi"/>
          <w:sz w:val="22"/>
        </w:rPr>
        <w:t>Donner la liste des mots attendus à replacer dans le schéma</w:t>
      </w:r>
    </w:p>
    <w:p w14:paraId="3713B63E" w14:textId="77777777" w:rsidR="00035C37" w:rsidRPr="005A71D0" w:rsidRDefault="00035C37" w:rsidP="00035C37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5A71D0">
        <w:rPr>
          <w:rFonts w:asciiTheme="minorHAnsi" w:hAnsiTheme="minorHAnsi" w:cstheme="minorHAnsi"/>
          <w:sz w:val="22"/>
        </w:rPr>
        <w:t>Insérer dans le schéma d’autres éléments de réponse</w:t>
      </w:r>
    </w:p>
    <w:p w14:paraId="7D263C8A" w14:textId="71077834" w:rsidR="00035C37" w:rsidRPr="005A71D0" w:rsidRDefault="00035C37" w:rsidP="00035C37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5A71D0">
        <w:rPr>
          <w:rFonts w:asciiTheme="minorHAnsi" w:hAnsiTheme="minorHAnsi" w:cstheme="minorHAnsi"/>
          <w:sz w:val="22"/>
        </w:rPr>
        <w:t>Proposer à l’élève de choisir sa visualisation (</w:t>
      </w:r>
      <w:proofErr w:type="spellStart"/>
      <w:r w:rsidRPr="005A71D0">
        <w:rPr>
          <w:rFonts w:asciiTheme="minorHAnsi" w:hAnsiTheme="minorHAnsi" w:cstheme="minorHAnsi"/>
          <w:sz w:val="22"/>
        </w:rPr>
        <w:t>mindmapping</w:t>
      </w:r>
      <w:proofErr w:type="spellEnd"/>
      <w:r w:rsidRPr="005A71D0">
        <w:rPr>
          <w:rFonts w:asciiTheme="minorHAnsi" w:hAnsiTheme="minorHAnsi" w:cstheme="minorHAnsi"/>
          <w:sz w:val="22"/>
        </w:rPr>
        <w:t>, liste…)</w:t>
      </w:r>
    </w:p>
    <w:p w14:paraId="59B9A4F2" w14:textId="349D080A" w:rsidR="00035C37" w:rsidRPr="005A71D0" w:rsidRDefault="00035C37" w:rsidP="005A71D0">
      <w:pPr>
        <w:pStyle w:val="Titre1"/>
        <w:numPr>
          <w:ilvl w:val="0"/>
          <w:numId w:val="7"/>
        </w:numPr>
        <w:rPr>
          <w:rFonts w:cstheme="majorHAnsi"/>
        </w:rPr>
      </w:pPr>
      <w:r w:rsidRPr="005A71D0">
        <w:rPr>
          <w:rFonts w:cstheme="majorHAnsi"/>
        </w:rPr>
        <w:t>Ecrire un avis argumenté</w:t>
      </w:r>
    </w:p>
    <w:p w14:paraId="5DAB6C7B" w14:textId="77777777" w:rsidR="004C5ED6" w:rsidRPr="005A71D0" w:rsidRDefault="004C5ED6" w:rsidP="004C5ED6">
      <w:pPr>
        <w:rPr>
          <w:rFonts w:asciiTheme="minorHAnsi" w:hAnsiTheme="minorHAnsi" w:cstheme="minorHAnsi"/>
        </w:rPr>
      </w:pPr>
    </w:p>
    <w:p w14:paraId="37EFEA5E" w14:textId="77777777" w:rsidR="00035C37" w:rsidRPr="005A71D0" w:rsidRDefault="00035C37" w:rsidP="00035C37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5A71D0">
        <w:rPr>
          <w:rFonts w:asciiTheme="minorHAnsi" w:hAnsiTheme="minorHAnsi" w:cstheme="minorHAnsi"/>
          <w:sz w:val="22"/>
        </w:rPr>
        <w:t>Planifier un écrit intermédiaire : tableau, plan, liste…</w:t>
      </w:r>
    </w:p>
    <w:p w14:paraId="1B54F374" w14:textId="77777777" w:rsidR="004C5ED6" w:rsidRPr="005A71D0" w:rsidRDefault="004C5ED6" w:rsidP="004C5ED6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5A71D0">
        <w:rPr>
          <w:rFonts w:asciiTheme="minorHAnsi" w:hAnsiTheme="minorHAnsi" w:cstheme="minorHAnsi"/>
          <w:sz w:val="22"/>
        </w:rPr>
        <w:t>Compléter un canevas donné par l’enseignant</w:t>
      </w:r>
    </w:p>
    <w:p w14:paraId="7DC38D02" w14:textId="77777777" w:rsidR="00035C37" w:rsidRPr="005A71D0" w:rsidRDefault="004C5ED6" w:rsidP="00035C37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5A71D0">
        <w:rPr>
          <w:rFonts w:asciiTheme="minorHAnsi" w:hAnsiTheme="minorHAnsi" w:cstheme="minorHAnsi"/>
          <w:sz w:val="22"/>
        </w:rPr>
        <w:t>Améliorer un texte non-recevable (proposé par l’enseignant et ne comprenant pas d’avis, pas d’argument ou pas d’exemple…)</w:t>
      </w:r>
    </w:p>
    <w:p w14:paraId="2E0906BC" w14:textId="77777777" w:rsidR="004C5ED6" w:rsidRPr="005A71D0" w:rsidRDefault="004C5ED6" w:rsidP="00035C37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5A71D0">
        <w:rPr>
          <w:rFonts w:asciiTheme="minorHAnsi" w:hAnsiTheme="minorHAnsi" w:cstheme="minorHAnsi"/>
          <w:sz w:val="22"/>
        </w:rPr>
        <w:t>Imiter un texte recevable donné par l’enseignant</w:t>
      </w:r>
    </w:p>
    <w:p w14:paraId="0B56399D" w14:textId="77777777" w:rsidR="004C5ED6" w:rsidRPr="005A71D0" w:rsidRDefault="004C5ED6" w:rsidP="004C5ED6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5A71D0">
        <w:rPr>
          <w:rFonts w:asciiTheme="minorHAnsi" w:hAnsiTheme="minorHAnsi" w:cstheme="minorHAnsi"/>
          <w:sz w:val="22"/>
        </w:rPr>
        <w:t xml:space="preserve">Formuler et classer des arguments à partir d’une liste de critères recevables </w:t>
      </w:r>
    </w:p>
    <w:p w14:paraId="4D95B537" w14:textId="1941F1E6" w:rsidR="004C5ED6" w:rsidRPr="005A71D0" w:rsidRDefault="004C5ED6" w:rsidP="004C5ED6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5A71D0">
        <w:rPr>
          <w:rFonts w:asciiTheme="minorHAnsi" w:hAnsiTheme="minorHAnsi" w:cstheme="minorHAnsi"/>
          <w:sz w:val="22"/>
        </w:rPr>
        <w:t>Réviser-corriger le texte en s’appuyant sur un modèle (ex. la grille de révision-correction de S. Chartrand</w:t>
      </w:r>
      <w:r w:rsidR="00442935">
        <w:rPr>
          <w:rFonts w:asciiTheme="minorHAnsi" w:hAnsiTheme="minorHAnsi" w:cstheme="minorHAnsi"/>
          <w:sz w:val="22"/>
        </w:rPr>
        <w:t>, voir ci-dessous)</w:t>
      </w:r>
    </w:p>
    <w:p w14:paraId="02EB378F" w14:textId="77777777" w:rsidR="004C5ED6" w:rsidRPr="005A71D0" w:rsidRDefault="004C5ED6" w:rsidP="004C5ED6">
      <w:pPr>
        <w:rPr>
          <w:rFonts w:asciiTheme="minorHAnsi" w:hAnsiTheme="minorHAnsi" w:cstheme="minorHAnsi"/>
        </w:rPr>
      </w:pPr>
    </w:p>
    <w:p w14:paraId="6C3CABF9" w14:textId="77777777" w:rsidR="004C5ED6" w:rsidRPr="005A71D0" w:rsidRDefault="004C5ED6" w:rsidP="005A71D0">
      <w:pPr>
        <w:pStyle w:val="Titre1"/>
        <w:numPr>
          <w:ilvl w:val="0"/>
          <w:numId w:val="7"/>
        </w:numPr>
        <w:rPr>
          <w:rFonts w:cstheme="majorHAnsi"/>
        </w:rPr>
      </w:pPr>
      <w:r w:rsidRPr="005A71D0">
        <w:rPr>
          <w:rFonts w:cstheme="majorHAnsi"/>
        </w:rPr>
        <w:t>Lire un texte narratif</w:t>
      </w:r>
    </w:p>
    <w:p w14:paraId="6A05A809" w14:textId="77777777" w:rsidR="004C5ED6" w:rsidRPr="005A71D0" w:rsidRDefault="004C5ED6" w:rsidP="004C5ED6">
      <w:pPr>
        <w:rPr>
          <w:rFonts w:asciiTheme="minorHAnsi" w:hAnsiTheme="minorHAnsi" w:cstheme="minorHAnsi"/>
        </w:rPr>
      </w:pPr>
    </w:p>
    <w:p w14:paraId="7EBDAC07" w14:textId="77777777" w:rsidR="004C5ED6" w:rsidRPr="005A71D0" w:rsidRDefault="004C5ED6" w:rsidP="004C5ED6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5A71D0">
        <w:rPr>
          <w:rFonts w:asciiTheme="minorHAnsi" w:hAnsiTheme="minorHAnsi" w:cstheme="minorHAnsi"/>
          <w:sz w:val="22"/>
        </w:rPr>
        <w:t>Comprendre le sens global du texte</w:t>
      </w:r>
    </w:p>
    <w:p w14:paraId="09B064AD" w14:textId="77777777" w:rsidR="004C5ED6" w:rsidRPr="005A71D0" w:rsidRDefault="004C5ED6" w:rsidP="004C5ED6">
      <w:pPr>
        <w:pStyle w:val="Paragraphedeliste"/>
        <w:numPr>
          <w:ilvl w:val="1"/>
          <w:numId w:val="5"/>
        </w:numPr>
        <w:rPr>
          <w:rFonts w:asciiTheme="minorHAnsi" w:hAnsiTheme="minorHAnsi" w:cstheme="minorHAnsi"/>
          <w:sz w:val="22"/>
        </w:rPr>
      </w:pPr>
      <w:r w:rsidRPr="005A71D0">
        <w:rPr>
          <w:rFonts w:asciiTheme="minorHAnsi" w:hAnsiTheme="minorHAnsi" w:cstheme="minorHAnsi"/>
          <w:sz w:val="22"/>
        </w:rPr>
        <w:t>Imposer l’utilisation du crayon pour oser le tâtonnement</w:t>
      </w:r>
    </w:p>
    <w:p w14:paraId="0D5B24FD" w14:textId="77777777" w:rsidR="004C5ED6" w:rsidRPr="005A71D0" w:rsidRDefault="004C5ED6" w:rsidP="004C5ED6">
      <w:pPr>
        <w:pStyle w:val="Paragraphedeliste"/>
        <w:numPr>
          <w:ilvl w:val="1"/>
          <w:numId w:val="5"/>
        </w:numPr>
        <w:rPr>
          <w:rFonts w:asciiTheme="minorHAnsi" w:hAnsiTheme="minorHAnsi" w:cstheme="minorHAnsi"/>
          <w:sz w:val="22"/>
        </w:rPr>
      </w:pPr>
      <w:r w:rsidRPr="005A71D0">
        <w:rPr>
          <w:rFonts w:asciiTheme="minorHAnsi" w:hAnsiTheme="minorHAnsi" w:cstheme="minorHAnsi"/>
          <w:sz w:val="22"/>
        </w:rPr>
        <w:t>Verbaliser les raisons d’écarter les résumés incorrects en groupes hétérogènes ou homogènes</w:t>
      </w:r>
    </w:p>
    <w:p w14:paraId="1EEEA559" w14:textId="77777777" w:rsidR="004C5ED6" w:rsidRPr="005A71D0" w:rsidRDefault="004C5ED6" w:rsidP="004C5ED6">
      <w:pPr>
        <w:pStyle w:val="Paragraphedeliste"/>
        <w:numPr>
          <w:ilvl w:val="1"/>
          <w:numId w:val="5"/>
        </w:numPr>
        <w:rPr>
          <w:rFonts w:asciiTheme="minorHAnsi" w:hAnsiTheme="minorHAnsi" w:cstheme="minorHAnsi"/>
          <w:sz w:val="22"/>
        </w:rPr>
      </w:pPr>
      <w:r w:rsidRPr="005A71D0">
        <w:rPr>
          <w:rFonts w:asciiTheme="minorHAnsi" w:hAnsiTheme="minorHAnsi" w:cstheme="minorHAnsi"/>
          <w:sz w:val="22"/>
        </w:rPr>
        <w:t>Imposer le retour au texte pour confronter les informations</w:t>
      </w:r>
    </w:p>
    <w:p w14:paraId="6D03DE6B" w14:textId="77777777" w:rsidR="004C5ED6" w:rsidRPr="005A71D0" w:rsidRDefault="004C5ED6" w:rsidP="00DE3AB5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5A71D0">
        <w:rPr>
          <w:rFonts w:asciiTheme="minorHAnsi" w:hAnsiTheme="minorHAnsi" w:cstheme="minorHAnsi"/>
          <w:sz w:val="22"/>
        </w:rPr>
        <w:lastRenderedPageBreak/>
        <w:t>Inférer et formuler un contenu implicite</w:t>
      </w:r>
    </w:p>
    <w:p w14:paraId="05198C0B" w14:textId="77777777" w:rsidR="004C5ED6" w:rsidRPr="005A71D0" w:rsidRDefault="004C5ED6" w:rsidP="004C5ED6">
      <w:pPr>
        <w:pStyle w:val="Paragraphedeliste"/>
        <w:numPr>
          <w:ilvl w:val="1"/>
          <w:numId w:val="5"/>
        </w:numPr>
        <w:rPr>
          <w:rFonts w:asciiTheme="minorHAnsi" w:hAnsiTheme="minorHAnsi" w:cstheme="minorHAnsi"/>
          <w:sz w:val="22"/>
        </w:rPr>
      </w:pPr>
      <w:r w:rsidRPr="005A71D0">
        <w:rPr>
          <w:rFonts w:asciiTheme="minorHAnsi" w:hAnsiTheme="minorHAnsi" w:cstheme="minorHAnsi"/>
          <w:sz w:val="22"/>
        </w:rPr>
        <w:t>Ecrire dans les blancs du texte : demander à l’élève d’expliciter le sentiment du personnage dans le texte d’origine</w:t>
      </w:r>
    </w:p>
    <w:p w14:paraId="74112974" w14:textId="28BB4CA4" w:rsidR="221056BA" w:rsidRPr="005A71D0" w:rsidRDefault="221056BA" w:rsidP="221056BA">
      <w:pPr>
        <w:rPr>
          <w:rFonts w:asciiTheme="minorHAnsi" w:hAnsiTheme="minorHAnsi" w:cstheme="minorHAnsi"/>
        </w:rPr>
      </w:pPr>
    </w:p>
    <w:p w14:paraId="2E53FAEA" w14:textId="48F9B1DB" w:rsidR="005D3A04" w:rsidRPr="005A71D0" w:rsidRDefault="24260AE0" w:rsidP="005A71D0">
      <w:pPr>
        <w:pStyle w:val="Titre1"/>
      </w:pPr>
      <w:r w:rsidRPr="005A71D0">
        <w:t xml:space="preserve">Pour aller plus loin </w:t>
      </w:r>
    </w:p>
    <w:p w14:paraId="7A3DABC1" w14:textId="5D6A1021" w:rsidR="005D3A04" w:rsidRPr="005A71D0" w:rsidRDefault="005D3A04" w:rsidP="221056BA">
      <w:pPr>
        <w:rPr>
          <w:rFonts w:asciiTheme="minorHAnsi" w:hAnsiTheme="minorHAnsi" w:cstheme="minorHAnsi"/>
          <w:sz w:val="22"/>
        </w:rPr>
      </w:pPr>
      <w:r w:rsidRPr="005A71D0">
        <w:rPr>
          <w:rFonts w:asciiTheme="minorHAnsi" w:hAnsiTheme="minorHAnsi" w:cstheme="minorHAnsi"/>
          <w:sz w:val="22"/>
        </w:rPr>
        <w:t>Quelques références :</w:t>
      </w:r>
    </w:p>
    <w:p w14:paraId="1F26B251" w14:textId="2C877769" w:rsidR="24260AE0" w:rsidRPr="005A71D0" w:rsidRDefault="24260AE0" w:rsidP="005D3A04">
      <w:pPr>
        <w:pStyle w:val="Paragraphedeliste"/>
        <w:numPr>
          <w:ilvl w:val="0"/>
          <w:numId w:val="6"/>
        </w:numPr>
        <w:rPr>
          <w:rStyle w:val="Lienhypertexte"/>
          <w:rFonts w:asciiTheme="minorHAnsi" w:hAnsiTheme="minorHAnsi" w:cstheme="minorHAnsi"/>
          <w:color w:val="auto"/>
          <w:sz w:val="22"/>
          <w:u w:val="none"/>
        </w:rPr>
      </w:pPr>
      <w:r w:rsidRPr="005A71D0">
        <w:rPr>
          <w:rFonts w:asciiTheme="minorHAnsi" w:hAnsiTheme="minorHAnsi" w:cstheme="minorHAnsi"/>
          <w:sz w:val="22"/>
        </w:rPr>
        <w:t xml:space="preserve"> </w:t>
      </w:r>
      <w:hyperlink r:id="rId10">
        <w:r w:rsidRPr="005A71D0">
          <w:rPr>
            <w:rStyle w:val="Lienhypertexte"/>
            <w:rFonts w:asciiTheme="minorHAnsi" w:eastAsia="Tahoma" w:hAnsiTheme="minorHAnsi" w:cstheme="minorHAnsi"/>
            <w:sz w:val="22"/>
          </w:rPr>
          <w:t>Exemples de dispositifs sur la différenciation pédagogique par discipline</w:t>
        </w:r>
      </w:hyperlink>
    </w:p>
    <w:p w14:paraId="6BA2EB1C" w14:textId="77777777" w:rsidR="005A71D0" w:rsidRPr="005A71D0" w:rsidRDefault="005A71D0" w:rsidP="005A71D0">
      <w:pPr>
        <w:pStyle w:val="Bibliographie"/>
        <w:numPr>
          <w:ilvl w:val="0"/>
          <w:numId w:val="6"/>
        </w:numPr>
        <w:rPr>
          <w:rFonts w:asciiTheme="minorHAnsi" w:hAnsiTheme="minorHAnsi" w:cstheme="minorHAnsi"/>
          <w:noProof/>
          <w:sz w:val="22"/>
          <w:lang w:val="fr-FR"/>
        </w:rPr>
      </w:pPr>
      <w:r w:rsidRPr="005A71D0">
        <w:rPr>
          <w:rFonts w:asciiTheme="minorHAnsi" w:hAnsiTheme="minorHAnsi" w:cstheme="minorHAnsi"/>
          <w:noProof/>
          <w:sz w:val="22"/>
          <w:lang w:val="fr-FR"/>
        </w:rPr>
        <w:t xml:space="preserve">AEEFO. (s.d.). </w:t>
      </w:r>
      <w:r w:rsidRPr="005A71D0">
        <w:rPr>
          <w:rFonts w:asciiTheme="minorHAnsi" w:hAnsiTheme="minorHAnsi" w:cstheme="minorHAnsi"/>
          <w:i/>
          <w:iCs/>
          <w:noProof/>
          <w:sz w:val="22"/>
          <w:lang w:val="fr-FR"/>
        </w:rPr>
        <w:t>A l'écoute de chaque élève grâce à la différenciation pédagogique.</w:t>
      </w:r>
      <w:r w:rsidRPr="005A71D0">
        <w:rPr>
          <w:rFonts w:asciiTheme="minorHAnsi" w:hAnsiTheme="minorHAnsi" w:cstheme="minorHAnsi"/>
          <w:noProof/>
          <w:sz w:val="22"/>
          <w:lang w:val="fr-FR"/>
        </w:rPr>
        <w:t xml:space="preserve"> Récupéré sur Ontario : Ministère de l'éducation: </w:t>
      </w:r>
      <w:hyperlink r:id="rId11" w:history="1">
        <w:r w:rsidRPr="005A71D0">
          <w:rPr>
            <w:rStyle w:val="Lienhypertexte"/>
            <w:rFonts w:asciiTheme="minorHAnsi" w:hAnsiTheme="minorHAnsi" w:cstheme="minorHAnsi"/>
            <w:noProof/>
            <w:sz w:val="22"/>
            <w:lang w:val="fr-FR"/>
          </w:rPr>
          <w:t>http://www.edu.gov.on.ca/fre/teachers/studentsuccess/a_ecoutepartie1.pdf</w:t>
        </w:r>
      </w:hyperlink>
      <w:r w:rsidRPr="005A71D0">
        <w:rPr>
          <w:rFonts w:asciiTheme="minorHAnsi" w:hAnsiTheme="minorHAnsi" w:cstheme="minorHAnsi"/>
          <w:noProof/>
          <w:sz w:val="22"/>
          <w:lang w:val="fr-FR"/>
        </w:rPr>
        <w:t xml:space="preserve"> </w:t>
      </w:r>
    </w:p>
    <w:p w14:paraId="64229053" w14:textId="77777777" w:rsidR="005A71D0" w:rsidRPr="005A71D0" w:rsidRDefault="005A71D0" w:rsidP="005A71D0">
      <w:pPr>
        <w:pStyle w:val="Bibliographie"/>
        <w:numPr>
          <w:ilvl w:val="0"/>
          <w:numId w:val="6"/>
        </w:numPr>
        <w:rPr>
          <w:rFonts w:asciiTheme="minorHAnsi" w:hAnsiTheme="minorHAnsi" w:cstheme="minorHAnsi"/>
          <w:noProof/>
          <w:sz w:val="22"/>
          <w:lang w:val="fr-FR"/>
        </w:rPr>
      </w:pPr>
      <w:r w:rsidRPr="005A71D0">
        <w:rPr>
          <w:rFonts w:asciiTheme="minorHAnsi" w:hAnsiTheme="minorHAnsi" w:cstheme="minorHAnsi"/>
          <w:noProof/>
          <w:sz w:val="22"/>
          <w:lang w:val="fr-FR"/>
        </w:rPr>
        <w:t xml:space="preserve">Commission scolaire des Affluents,  (s.d.). </w:t>
      </w:r>
      <w:r w:rsidRPr="005A71D0">
        <w:rPr>
          <w:rFonts w:asciiTheme="minorHAnsi" w:hAnsiTheme="minorHAnsi" w:cstheme="minorHAnsi"/>
          <w:i/>
          <w:iCs/>
          <w:noProof/>
          <w:sz w:val="22"/>
          <w:lang w:val="fr-FR"/>
        </w:rPr>
        <w:t>La différenciation pédagogique</w:t>
      </w:r>
      <w:r w:rsidRPr="005A71D0">
        <w:rPr>
          <w:rFonts w:asciiTheme="minorHAnsi" w:hAnsiTheme="minorHAnsi" w:cstheme="minorHAnsi"/>
          <w:noProof/>
          <w:sz w:val="22"/>
          <w:lang w:val="fr-FR"/>
        </w:rPr>
        <w:t xml:space="preserve">. Récupéré sur </w:t>
      </w:r>
      <w:hyperlink r:id="rId12">
        <w:r w:rsidRPr="005A71D0">
          <w:rPr>
            <w:rStyle w:val="Lienhypertexte"/>
            <w:rFonts w:asciiTheme="minorHAnsi" w:hAnsiTheme="minorHAnsi" w:cstheme="minorHAnsi"/>
            <w:noProof/>
            <w:sz w:val="22"/>
            <w:lang w:val="fr-FR"/>
          </w:rPr>
          <w:t>http://differenciation.org/pdf/francais.pdf</w:t>
        </w:r>
      </w:hyperlink>
      <w:r w:rsidRPr="005A71D0">
        <w:rPr>
          <w:rFonts w:asciiTheme="minorHAnsi" w:hAnsiTheme="minorHAnsi" w:cstheme="minorHAnsi"/>
          <w:noProof/>
          <w:sz w:val="22"/>
          <w:lang w:val="fr-FR"/>
        </w:rPr>
        <w:t xml:space="preserve">   </w:t>
      </w:r>
    </w:p>
    <w:p w14:paraId="1D07A36F" w14:textId="77777777" w:rsidR="005A71D0" w:rsidRPr="005A71D0" w:rsidRDefault="005A71D0" w:rsidP="005A71D0">
      <w:pPr>
        <w:pStyle w:val="Bibliographie"/>
        <w:numPr>
          <w:ilvl w:val="0"/>
          <w:numId w:val="6"/>
        </w:numPr>
        <w:rPr>
          <w:rFonts w:asciiTheme="minorHAnsi" w:hAnsiTheme="minorHAnsi" w:cstheme="minorHAnsi"/>
          <w:noProof/>
          <w:sz w:val="22"/>
          <w:lang w:val="fr-FR"/>
        </w:rPr>
      </w:pPr>
      <w:r w:rsidRPr="005A71D0">
        <w:rPr>
          <w:rFonts w:asciiTheme="minorHAnsi" w:hAnsiTheme="minorHAnsi" w:cstheme="minorHAnsi"/>
          <w:noProof/>
          <w:sz w:val="22"/>
          <w:lang w:val="fr-FR"/>
        </w:rPr>
        <w:t xml:space="preserve">Enseignement Catholique,  (s.d.). </w:t>
      </w:r>
      <w:r w:rsidRPr="005A71D0">
        <w:rPr>
          <w:rFonts w:asciiTheme="minorHAnsi" w:hAnsiTheme="minorHAnsi" w:cstheme="minorHAnsi"/>
          <w:i/>
          <w:iCs/>
          <w:noProof/>
          <w:sz w:val="22"/>
          <w:lang w:val="fr-FR"/>
        </w:rPr>
        <w:t>Je différencie</w:t>
      </w:r>
      <w:r w:rsidRPr="005A71D0">
        <w:rPr>
          <w:rFonts w:asciiTheme="minorHAnsi" w:hAnsiTheme="minorHAnsi" w:cstheme="minorHAnsi"/>
          <w:noProof/>
          <w:sz w:val="22"/>
          <w:lang w:val="fr-FR"/>
        </w:rPr>
        <w:t xml:space="preserve">. Récupéré sur </w:t>
      </w:r>
      <w:hyperlink r:id="rId13" w:history="1">
        <w:r w:rsidRPr="005A71D0">
          <w:rPr>
            <w:rStyle w:val="Lienhypertexte"/>
            <w:rFonts w:asciiTheme="minorHAnsi" w:hAnsiTheme="minorHAnsi" w:cstheme="minorHAnsi"/>
            <w:noProof/>
            <w:sz w:val="22"/>
            <w:lang w:val="fr-FR"/>
          </w:rPr>
          <w:t>https://fesec-segec.wixsite.com/pap31/je-diffrencie</w:t>
        </w:r>
      </w:hyperlink>
      <w:r w:rsidRPr="005A71D0">
        <w:rPr>
          <w:rFonts w:asciiTheme="minorHAnsi" w:hAnsiTheme="minorHAnsi" w:cstheme="minorHAnsi"/>
          <w:noProof/>
          <w:sz w:val="22"/>
          <w:lang w:val="fr-FR"/>
        </w:rPr>
        <w:t xml:space="preserve"> </w:t>
      </w:r>
    </w:p>
    <w:p w14:paraId="4915A6A6" w14:textId="77777777" w:rsidR="005A71D0" w:rsidRPr="005A71D0" w:rsidRDefault="005A71D0" w:rsidP="005A71D0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 w:val="22"/>
          <w:lang w:val="fr-FR"/>
        </w:rPr>
      </w:pPr>
      <w:r w:rsidRPr="005A71D0">
        <w:rPr>
          <w:rFonts w:asciiTheme="minorHAnsi" w:hAnsiTheme="minorHAnsi" w:cstheme="minorHAnsi"/>
          <w:sz w:val="22"/>
          <w:lang w:val="fr-FR"/>
        </w:rPr>
        <w:t xml:space="preserve">Enseignement Catholique FESEC, Difficultés d’apprentissage et activités de remédiation. </w:t>
      </w:r>
      <w:hyperlink r:id="rId14" w:history="1">
        <w:r w:rsidRPr="005A71D0">
          <w:rPr>
            <w:rStyle w:val="Lienhypertexte"/>
            <w:rFonts w:asciiTheme="minorHAnsi" w:hAnsiTheme="minorHAnsi" w:cstheme="minorHAnsi"/>
            <w:sz w:val="22"/>
            <w:lang w:val="fr-FR"/>
          </w:rPr>
          <w:t>http://admin.segec.be/Documents/8325.pdf</w:t>
        </w:r>
      </w:hyperlink>
      <w:r w:rsidRPr="005A71D0">
        <w:rPr>
          <w:rFonts w:asciiTheme="minorHAnsi" w:hAnsiTheme="minorHAnsi" w:cstheme="minorHAnsi"/>
          <w:sz w:val="22"/>
          <w:lang w:val="fr-FR"/>
        </w:rPr>
        <w:t xml:space="preserve"> </w:t>
      </w:r>
    </w:p>
    <w:p w14:paraId="5EA71987" w14:textId="77777777" w:rsidR="005A71D0" w:rsidRPr="005A71D0" w:rsidRDefault="005A71D0" w:rsidP="005A71D0">
      <w:pPr>
        <w:pStyle w:val="Bibliographie"/>
        <w:numPr>
          <w:ilvl w:val="0"/>
          <w:numId w:val="6"/>
        </w:numPr>
        <w:rPr>
          <w:rFonts w:asciiTheme="minorHAnsi" w:hAnsiTheme="minorHAnsi" w:cstheme="minorHAnsi"/>
          <w:noProof/>
          <w:sz w:val="22"/>
          <w:lang w:val="en-US"/>
        </w:rPr>
      </w:pPr>
      <w:r w:rsidRPr="005A71D0">
        <w:rPr>
          <w:rFonts w:asciiTheme="minorHAnsi" w:hAnsiTheme="minorHAnsi" w:cstheme="minorHAnsi"/>
          <w:noProof/>
          <w:sz w:val="22"/>
          <w:lang w:val="fr-FR"/>
        </w:rPr>
        <w:t xml:space="preserve">Joole, P. (2006). </w:t>
      </w:r>
      <w:r w:rsidRPr="005A71D0">
        <w:rPr>
          <w:rFonts w:asciiTheme="minorHAnsi" w:hAnsiTheme="minorHAnsi" w:cstheme="minorHAnsi"/>
          <w:i/>
          <w:iCs/>
          <w:noProof/>
          <w:sz w:val="22"/>
          <w:lang w:val="fr-FR"/>
        </w:rPr>
        <w:t>Lire des récits longs.</w:t>
      </w:r>
      <w:r w:rsidRPr="005A71D0">
        <w:rPr>
          <w:rFonts w:asciiTheme="minorHAnsi" w:hAnsiTheme="minorHAnsi" w:cstheme="minorHAnsi"/>
          <w:noProof/>
          <w:sz w:val="22"/>
          <w:lang w:val="fr-FR"/>
        </w:rPr>
        <w:t xml:space="preserve"> </w:t>
      </w:r>
      <w:r w:rsidRPr="005A71D0">
        <w:rPr>
          <w:rFonts w:asciiTheme="minorHAnsi" w:hAnsiTheme="minorHAnsi" w:cstheme="minorHAnsi"/>
          <w:noProof/>
          <w:sz w:val="22"/>
          <w:lang w:val="en-US"/>
        </w:rPr>
        <w:t>Paris: Retz.</w:t>
      </w:r>
    </w:p>
    <w:p w14:paraId="4B8B271C" w14:textId="77777777" w:rsidR="005A71D0" w:rsidRPr="005A71D0" w:rsidRDefault="005A71D0" w:rsidP="005A71D0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 w:val="22"/>
          <w:lang w:val="fr-FR"/>
        </w:rPr>
      </w:pPr>
      <w:r w:rsidRPr="005A71D0">
        <w:rPr>
          <w:rFonts w:asciiTheme="minorHAnsi" w:hAnsiTheme="minorHAnsi" w:cstheme="minorHAnsi"/>
          <w:sz w:val="22"/>
          <w:lang w:val="fr-FR"/>
        </w:rPr>
        <w:t>Ledur, D. &amp; De Croix, S. Enjeux de lecture, lectures en(jeux), SEGEC</w:t>
      </w:r>
    </w:p>
    <w:p w14:paraId="3468398F" w14:textId="0FCB9569" w:rsidR="005A71D0" w:rsidRDefault="005A71D0" w:rsidP="005A71D0">
      <w:pPr>
        <w:pStyle w:val="Bibliographie"/>
        <w:numPr>
          <w:ilvl w:val="0"/>
          <w:numId w:val="6"/>
        </w:numPr>
        <w:rPr>
          <w:rFonts w:asciiTheme="minorHAnsi" w:hAnsiTheme="minorHAnsi" w:cstheme="minorHAnsi"/>
          <w:noProof/>
          <w:sz w:val="22"/>
          <w:lang w:val="fr-FR"/>
        </w:rPr>
      </w:pPr>
      <w:r w:rsidRPr="00CD4F8F">
        <w:rPr>
          <w:rFonts w:asciiTheme="minorHAnsi" w:hAnsiTheme="minorHAnsi" w:cstheme="minorHAnsi"/>
          <w:noProof/>
          <w:sz w:val="22"/>
        </w:rPr>
        <w:t xml:space="preserve">Zakhartchouk, J.-M. (2014). </w:t>
      </w:r>
      <w:r w:rsidRPr="005A71D0">
        <w:rPr>
          <w:rFonts w:asciiTheme="minorHAnsi" w:hAnsiTheme="minorHAnsi" w:cstheme="minorHAnsi"/>
          <w:i/>
          <w:iCs/>
          <w:noProof/>
          <w:sz w:val="22"/>
          <w:lang w:val="fr-FR"/>
        </w:rPr>
        <w:t>Enseigner en classes hétérogènes.</w:t>
      </w:r>
      <w:r w:rsidRPr="005A71D0">
        <w:rPr>
          <w:rFonts w:asciiTheme="minorHAnsi" w:hAnsiTheme="minorHAnsi" w:cstheme="minorHAnsi"/>
          <w:noProof/>
          <w:sz w:val="22"/>
          <w:lang w:val="fr-FR"/>
        </w:rPr>
        <w:t xml:space="preserve"> Issy-les-Moulineaux: ESF.</w:t>
      </w:r>
    </w:p>
    <w:p w14:paraId="102F9651" w14:textId="0CA66B9C" w:rsidR="00442935" w:rsidRDefault="00442935" w:rsidP="00442935">
      <w:pPr>
        <w:rPr>
          <w:lang w:val="fr-FR"/>
        </w:rPr>
      </w:pPr>
    </w:p>
    <w:p w14:paraId="712A985C" w14:textId="77777777" w:rsidR="00442935" w:rsidRDefault="00442935" w:rsidP="00442935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/>
          <w:sz w:val="22"/>
        </w:rPr>
      </w:pPr>
    </w:p>
    <w:p w14:paraId="20D83A76" w14:textId="77777777" w:rsidR="00442935" w:rsidRDefault="00442935" w:rsidP="00442935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/>
          <w:sz w:val="22"/>
        </w:rPr>
      </w:pPr>
    </w:p>
    <w:p w14:paraId="2EC2120A" w14:textId="77777777" w:rsidR="00442935" w:rsidRDefault="00442935" w:rsidP="00442935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/>
          <w:sz w:val="22"/>
        </w:rPr>
      </w:pPr>
    </w:p>
    <w:p w14:paraId="7CF04238" w14:textId="77777777" w:rsidR="00442935" w:rsidRDefault="00442935" w:rsidP="00442935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/>
          <w:sz w:val="22"/>
        </w:rPr>
      </w:pPr>
    </w:p>
    <w:p w14:paraId="5625924B" w14:textId="77777777" w:rsidR="00442935" w:rsidRDefault="00442935" w:rsidP="00442935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/>
          <w:sz w:val="22"/>
        </w:rPr>
      </w:pPr>
    </w:p>
    <w:p w14:paraId="54AF38B9" w14:textId="77777777" w:rsidR="00442935" w:rsidRDefault="00442935" w:rsidP="00442935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/>
          <w:sz w:val="22"/>
        </w:rPr>
      </w:pPr>
    </w:p>
    <w:p w14:paraId="22B6A3F2" w14:textId="77777777" w:rsidR="00442935" w:rsidRDefault="00442935" w:rsidP="00442935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/>
          <w:sz w:val="22"/>
        </w:rPr>
      </w:pPr>
    </w:p>
    <w:p w14:paraId="7626FA2B" w14:textId="77777777" w:rsidR="00442935" w:rsidRDefault="00442935" w:rsidP="00442935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/>
          <w:sz w:val="22"/>
        </w:rPr>
      </w:pPr>
    </w:p>
    <w:p w14:paraId="642C1309" w14:textId="3A8CE062" w:rsidR="00442935" w:rsidRDefault="00442935" w:rsidP="00442935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/>
          <w:sz w:val="22"/>
        </w:rPr>
      </w:pPr>
    </w:p>
    <w:p w14:paraId="4988F31B" w14:textId="77777777" w:rsidR="00805F4C" w:rsidRDefault="00805F4C" w:rsidP="00442935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/>
          <w:sz w:val="22"/>
        </w:rPr>
      </w:pPr>
    </w:p>
    <w:p w14:paraId="6D3E9E5C" w14:textId="77777777" w:rsidR="00442935" w:rsidRDefault="00442935" w:rsidP="00442935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/>
          <w:sz w:val="22"/>
        </w:rPr>
      </w:pPr>
    </w:p>
    <w:p w14:paraId="4FF90548" w14:textId="77777777" w:rsidR="00442935" w:rsidRDefault="00442935" w:rsidP="00442935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/>
          <w:sz w:val="22"/>
        </w:rPr>
      </w:pPr>
    </w:p>
    <w:p w14:paraId="635829DB" w14:textId="64E60BFA" w:rsidR="00442935" w:rsidRDefault="00442935" w:rsidP="004A2936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/>
          <w:sz w:val="22"/>
        </w:rPr>
      </w:pPr>
      <w:r w:rsidRPr="00442935">
        <w:rPr>
          <w:rFonts w:asciiTheme="minorHAnsi" w:hAnsiTheme="minorHAnsi"/>
          <w:sz w:val="22"/>
        </w:rPr>
        <w:lastRenderedPageBreak/>
        <w:t>Grille de révision/correction</w:t>
      </w:r>
      <w:r w:rsidR="004E42A4">
        <w:rPr>
          <w:rFonts w:asciiTheme="minorHAnsi" w:hAnsiTheme="minorHAnsi"/>
          <w:sz w:val="22"/>
        </w:rPr>
        <w:t xml:space="preserve"> d’après </w:t>
      </w:r>
      <w:r w:rsidRPr="00442935">
        <w:rPr>
          <w:rFonts w:asciiTheme="minorHAnsi" w:hAnsiTheme="minorHAnsi"/>
          <w:sz w:val="22"/>
        </w:rPr>
        <w:t>Suzanne Chartrand</w:t>
      </w:r>
    </w:p>
    <w:p w14:paraId="010E5C31" w14:textId="77777777" w:rsidR="004E42A4" w:rsidRPr="00442935" w:rsidRDefault="004E42A4" w:rsidP="00442935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/>
          <w:sz w:val="22"/>
        </w:rPr>
      </w:pPr>
    </w:p>
    <w:tbl>
      <w:tblPr>
        <w:tblpPr w:leftFromText="141" w:rightFromText="141" w:vertAnchor="text" w:horzAnchor="margin" w:tblpXSpec="center" w:tblpY="217"/>
        <w:tblW w:w="9654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381"/>
        <w:gridCol w:w="273"/>
      </w:tblGrid>
      <w:tr w:rsidR="004E42A4" w:rsidRPr="004E42A4" w14:paraId="166C0858" w14:textId="77777777" w:rsidTr="003561B7">
        <w:trPr>
          <w:trHeight w:val="239"/>
        </w:trPr>
        <w:tc>
          <w:tcPr>
            <w:tcW w:w="965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FFB4AA8" w14:textId="77777777" w:rsidR="004E42A4" w:rsidRPr="004E42A4" w:rsidRDefault="004E42A4" w:rsidP="004E42A4">
            <w:pPr>
              <w:spacing w:line="259" w:lineRule="auto"/>
              <w:rPr>
                <w:rFonts w:asciiTheme="minorHAnsi" w:hAnsiTheme="minorHAnsi"/>
                <w:sz w:val="22"/>
              </w:rPr>
            </w:pPr>
            <w:r w:rsidRPr="004E42A4">
              <w:rPr>
                <w:rFonts w:asciiTheme="minorHAnsi" w:hAnsiTheme="minorHAnsi"/>
                <w:sz w:val="22"/>
                <w:lang w:val="fr-FR"/>
              </w:rPr>
              <w:t>I. Syntaxe et ponctuation</w:t>
            </w:r>
          </w:p>
        </w:tc>
      </w:tr>
      <w:tr w:rsidR="004E42A4" w:rsidRPr="004E42A4" w14:paraId="4F7DFF02" w14:textId="77777777" w:rsidTr="003561B7">
        <w:trPr>
          <w:trHeight w:val="674"/>
        </w:trPr>
        <w:tc>
          <w:tcPr>
            <w:tcW w:w="9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4988CE71" w14:textId="1A45DB2B" w:rsidR="004E42A4" w:rsidRPr="004E42A4" w:rsidRDefault="004E42A4" w:rsidP="004E42A4">
            <w:pPr>
              <w:numPr>
                <w:ilvl w:val="0"/>
                <w:numId w:val="8"/>
              </w:numPr>
              <w:spacing w:line="259" w:lineRule="auto"/>
              <w:rPr>
                <w:rFonts w:asciiTheme="minorHAnsi" w:hAnsiTheme="minorHAnsi"/>
                <w:sz w:val="22"/>
              </w:rPr>
            </w:pPr>
            <w:r w:rsidRPr="004E42A4">
              <w:rPr>
                <w:rFonts w:asciiTheme="minorHAnsi" w:hAnsiTheme="minorHAnsi"/>
                <w:sz w:val="22"/>
                <w:lang w:val="fr-FR"/>
              </w:rPr>
              <w:t xml:space="preserve">Chaque phrase a-t-elle un sujet et un </w:t>
            </w:r>
            <w:r w:rsidR="003561B7">
              <w:rPr>
                <w:rFonts w:asciiTheme="minorHAnsi" w:hAnsiTheme="minorHAnsi"/>
                <w:sz w:val="22"/>
                <w:lang w:val="fr-FR"/>
              </w:rPr>
              <w:t xml:space="preserve">verbe + complément </w:t>
            </w:r>
            <w:r w:rsidRPr="004E42A4">
              <w:rPr>
                <w:rFonts w:asciiTheme="minorHAnsi" w:hAnsiTheme="minorHAnsi"/>
                <w:sz w:val="22"/>
                <w:lang w:val="fr-FR"/>
              </w:rPr>
              <w:t>et ses limites sont-elles bien ponctuées? Ai-je bien mis une virgule à la fin du groupe qui précède le sujet ?</w:t>
            </w:r>
          </w:p>
        </w:tc>
        <w:tc>
          <w:tcPr>
            <w:tcW w:w="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B7D7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2064A0EA" w14:textId="77777777" w:rsidR="004E42A4" w:rsidRPr="004E42A4" w:rsidRDefault="004E42A4" w:rsidP="004E42A4">
            <w:pPr>
              <w:spacing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4E42A4" w:rsidRPr="004E42A4" w14:paraId="6FDE79CC" w14:textId="77777777" w:rsidTr="003561B7">
        <w:trPr>
          <w:trHeight w:val="674"/>
        </w:trPr>
        <w:tc>
          <w:tcPr>
            <w:tcW w:w="9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2FACCCF0" w14:textId="77777777" w:rsidR="004E42A4" w:rsidRPr="004E42A4" w:rsidRDefault="004E42A4" w:rsidP="004E42A4">
            <w:pPr>
              <w:numPr>
                <w:ilvl w:val="0"/>
                <w:numId w:val="8"/>
              </w:numPr>
              <w:spacing w:line="259" w:lineRule="auto"/>
              <w:rPr>
                <w:rFonts w:asciiTheme="minorHAnsi" w:hAnsiTheme="minorHAnsi"/>
                <w:sz w:val="22"/>
              </w:rPr>
            </w:pPr>
            <w:r w:rsidRPr="004E42A4">
              <w:rPr>
                <w:rFonts w:asciiTheme="minorHAnsi" w:hAnsiTheme="minorHAnsi"/>
                <w:sz w:val="22"/>
                <w:lang w:val="fr-FR"/>
              </w:rPr>
              <w:t>Ai-je bien séparé par une virgule tous les éléments juxtaposés ou coordonnés (sauf par et, ou, ni) ?</w:t>
            </w:r>
          </w:p>
        </w:tc>
        <w:tc>
          <w:tcPr>
            <w:tcW w:w="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B7D7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133EEB88" w14:textId="77777777" w:rsidR="004E42A4" w:rsidRPr="004E42A4" w:rsidRDefault="004E42A4" w:rsidP="004E42A4">
            <w:pPr>
              <w:spacing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4E42A4" w:rsidRPr="004E42A4" w14:paraId="4E6410C2" w14:textId="77777777" w:rsidTr="003561B7">
        <w:trPr>
          <w:trHeight w:val="239"/>
        </w:trPr>
        <w:tc>
          <w:tcPr>
            <w:tcW w:w="965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4F38C8F" w14:textId="77777777" w:rsidR="004E42A4" w:rsidRPr="004E42A4" w:rsidRDefault="004E42A4" w:rsidP="004E42A4">
            <w:pPr>
              <w:spacing w:line="259" w:lineRule="auto"/>
              <w:rPr>
                <w:rFonts w:asciiTheme="minorHAnsi" w:hAnsiTheme="minorHAnsi"/>
                <w:sz w:val="22"/>
              </w:rPr>
            </w:pPr>
            <w:r w:rsidRPr="004E42A4">
              <w:rPr>
                <w:rFonts w:asciiTheme="minorHAnsi" w:hAnsiTheme="minorHAnsi"/>
                <w:sz w:val="22"/>
                <w:lang w:val="en-US"/>
              </w:rPr>
              <w:t xml:space="preserve">II. </w:t>
            </w:r>
            <w:r w:rsidRPr="004E42A4">
              <w:rPr>
                <w:rFonts w:asciiTheme="minorHAnsi" w:hAnsiTheme="minorHAnsi"/>
                <w:sz w:val="22"/>
                <w:lang w:val="fr-CA"/>
              </w:rPr>
              <w:t xml:space="preserve">Révision des accords </w:t>
            </w:r>
          </w:p>
        </w:tc>
      </w:tr>
      <w:tr w:rsidR="004E42A4" w:rsidRPr="004E42A4" w14:paraId="4BDE2B1E" w14:textId="77777777" w:rsidTr="003561B7">
        <w:trPr>
          <w:trHeight w:val="674"/>
        </w:trPr>
        <w:tc>
          <w:tcPr>
            <w:tcW w:w="9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FE3AEE7" w14:textId="77777777" w:rsidR="004E42A4" w:rsidRPr="004E42A4" w:rsidRDefault="004E42A4" w:rsidP="004E42A4">
            <w:pPr>
              <w:numPr>
                <w:ilvl w:val="0"/>
                <w:numId w:val="9"/>
              </w:numPr>
              <w:spacing w:line="259" w:lineRule="auto"/>
              <w:rPr>
                <w:rFonts w:asciiTheme="minorHAnsi" w:hAnsiTheme="minorHAnsi"/>
                <w:sz w:val="22"/>
              </w:rPr>
            </w:pPr>
            <w:r w:rsidRPr="004E42A4">
              <w:rPr>
                <w:rFonts w:asciiTheme="minorHAnsi" w:hAnsiTheme="minorHAnsi"/>
                <w:sz w:val="22"/>
                <w:lang w:val="fr-CA"/>
              </w:rPr>
              <w:t>Dans le groupe du nom, tous les mots receveurs sont-ils bien accordés avec le nom donneur? Le nom a-t-il la marque du nombre, lorsque c’est requis?</w:t>
            </w:r>
          </w:p>
        </w:tc>
        <w:tc>
          <w:tcPr>
            <w:tcW w:w="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B7D7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0CB9B840" w14:textId="77777777" w:rsidR="004E42A4" w:rsidRPr="004E42A4" w:rsidRDefault="004E42A4" w:rsidP="004E42A4">
            <w:pPr>
              <w:spacing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4E42A4" w:rsidRPr="004E42A4" w14:paraId="25564FF2" w14:textId="77777777" w:rsidTr="003561B7">
        <w:trPr>
          <w:trHeight w:val="674"/>
        </w:trPr>
        <w:tc>
          <w:tcPr>
            <w:tcW w:w="9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2528FCC2" w14:textId="77777777" w:rsidR="004E42A4" w:rsidRPr="004E42A4" w:rsidRDefault="004E42A4" w:rsidP="004E42A4">
            <w:pPr>
              <w:numPr>
                <w:ilvl w:val="0"/>
                <w:numId w:val="9"/>
              </w:numPr>
              <w:spacing w:line="259" w:lineRule="auto"/>
              <w:rPr>
                <w:rFonts w:asciiTheme="minorHAnsi" w:hAnsiTheme="minorHAnsi"/>
                <w:sz w:val="22"/>
              </w:rPr>
            </w:pPr>
            <w:r w:rsidRPr="004E42A4">
              <w:rPr>
                <w:rFonts w:asciiTheme="minorHAnsi" w:hAnsiTheme="minorHAnsi"/>
                <w:sz w:val="22"/>
                <w:lang w:val="fr-CA"/>
              </w:rPr>
              <w:t>L’adjectif dans un GV (attribut du sujet) reçoit-il le genre et le nombre du nom ou pronom donneur?</w:t>
            </w:r>
          </w:p>
        </w:tc>
        <w:tc>
          <w:tcPr>
            <w:tcW w:w="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B7D7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307576AB" w14:textId="77777777" w:rsidR="004E42A4" w:rsidRPr="004E42A4" w:rsidRDefault="004E42A4" w:rsidP="004E42A4">
            <w:pPr>
              <w:spacing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4E42A4" w:rsidRPr="004E42A4" w14:paraId="2C719DDC" w14:textId="77777777" w:rsidTr="003561B7">
        <w:trPr>
          <w:trHeight w:val="674"/>
        </w:trPr>
        <w:tc>
          <w:tcPr>
            <w:tcW w:w="9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7B45B7E0" w14:textId="31050C82" w:rsidR="004E42A4" w:rsidRPr="004E42A4" w:rsidRDefault="004E42A4" w:rsidP="004E42A4">
            <w:pPr>
              <w:numPr>
                <w:ilvl w:val="0"/>
                <w:numId w:val="9"/>
              </w:numPr>
              <w:spacing w:line="259" w:lineRule="auto"/>
              <w:rPr>
                <w:rFonts w:asciiTheme="minorHAnsi" w:hAnsiTheme="minorHAnsi"/>
                <w:sz w:val="22"/>
              </w:rPr>
            </w:pPr>
            <w:r w:rsidRPr="004E42A4">
              <w:rPr>
                <w:rFonts w:asciiTheme="minorHAnsi" w:hAnsiTheme="minorHAnsi"/>
                <w:sz w:val="22"/>
                <w:lang w:val="fr-CA"/>
              </w:rPr>
              <w:t>Trouvez le noyau du GN ou le pronom remplissant la fonction de sujet. Vérifiez l’accord du verbe</w:t>
            </w:r>
            <w:r w:rsidR="003561B7">
              <w:rPr>
                <w:rFonts w:asciiTheme="minorHAnsi" w:hAnsiTheme="minorHAnsi"/>
                <w:sz w:val="22"/>
                <w:lang w:val="fr-CA"/>
              </w:rPr>
              <w:t>.</w:t>
            </w:r>
          </w:p>
        </w:tc>
        <w:tc>
          <w:tcPr>
            <w:tcW w:w="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B7D7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3CABF8B9" w14:textId="77777777" w:rsidR="004E42A4" w:rsidRPr="004E42A4" w:rsidRDefault="004E42A4" w:rsidP="004E42A4">
            <w:pPr>
              <w:spacing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4E42A4" w:rsidRPr="004E42A4" w14:paraId="4873CF26" w14:textId="77777777" w:rsidTr="003561B7">
        <w:trPr>
          <w:trHeight w:val="480"/>
        </w:trPr>
        <w:tc>
          <w:tcPr>
            <w:tcW w:w="9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1DC1D3CC" w14:textId="77777777" w:rsidR="004E42A4" w:rsidRPr="004E42A4" w:rsidRDefault="004E42A4" w:rsidP="004E42A4">
            <w:pPr>
              <w:numPr>
                <w:ilvl w:val="0"/>
                <w:numId w:val="9"/>
              </w:numPr>
              <w:spacing w:line="259" w:lineRule="auto"/>
              <w:rPr>
                <w:rFonts w:asciiTheme="minorHAnsi" w:hAnsiTheme="minorHAnsi"/>
                <w:sz w:val="22"/>
              </w:rPr>
            </w:pPr>
            <w:r w:rsidRPr="004E42A4">
              <w:rPr>
                <w:rFonts w:asciiTheme="minorHAnsi" w:hAnsiTheme="minorHAnsi"/>
                <w:sz w:val="22"/>
                <w:lang w:val="fr-CA"/>
              </w:rPr>
              <w:t>Les participes passés avec avoir sont-ils bien accordés?</w:t>
            </w:r>
          </w:p>
        </w:tc>
        <w:tc>
          <w:tcPr>
            <w:tcW w:w="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B7D7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2FE6E88A" w14:textId="77777777" w:rsidR="004E42A4" w:rsidRPr="004E42A4" w:rsidRDefault="004E42A4" w:rsidP="004E42A4">
            <w:pPr>
              <w:spacing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4E42A4" w:rsidRPr="004E42A4" w14:paraId="040E1F96" w14:textId="77777777" w:rsidTr="003561B7">
        <w:trPr>
          <w:trHeight w:val="239"/>
        </w:trPr>
        <w:tc>
          <w:tcPr>
            <w:tcW w:w="965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DDEB68E" w14:textId="77777777" w:rsidR="004E42A4" w:rsidRPr="004E42A4" w:rsidRDefault="004E42A4" w:rsidP="004E42A4">
            <w:pPr>
              <w:spacing w:line="259" w:lineRule="auto"/>
              <w:rPr>
                <w:rFonts w:asciiTheme="minorHAnsi" w:hAnsiTheme="minorHAnsi"/>
                <w:sz w:val="22"/>
              </w:rPr>
            </w:pPr>
            <w:r w:rsidRPr="004E42A4">
              <w:rPr>
                <w:rFonts w:asciiTheme="minorHAnsi" w:hAnsiTheme="minorHAnsi"/>
                <w:sz w:val="22"/>
                <w:lang w:val="fr-FR"/>
              </w:rPr>
              <w:t xml:space="preserve">III. Révision de l’orthographe lexicale </w:t>
            </w:r>
          </w:p>
        </w:tc>
      </w:tr>
      <w:tr w:rsidR="004E42A4" w:rsidRPr="004E42A4" w14:paraId="75277A8D" w14:textId="77777777" w:rsidTr="003561B7">
        <w:trPr>
          <w:trHeight w:val="674"/>
        </w:trPr>
        <w:tc>
          <w:tcPr>
            <w:tcW w:w="9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2CDE613C" w14:textId="77777777" w:rsidR="004E42A4" w:rsidRPr="004E42A4" w:rsidRDefault="004E42A4" w:rsidP="004E42A4">
            <w:pPr>
              <w:numPr>
                <w:ilvl w:val="0"/>
                <w:numId w:val="10"/>
              </w:numPr>
              <w:spacing w:line="259" w:lineRule="auto"/>
              <w:rPr>
                <w:rFonts w:asciiTheme="minorHAnsi" w:hAnsiTheme="minorHAnsi"/>
                <w:sz w:val="22"/>
              </w:rPr>
            </w:pPr>
            <w:r w:rsidRPr="004E42A4">
              <w:rPr>
                <w:rFonts w:asciiTheme="minorHAnsi" w:hAnsiTheme="minorHAnsi"/>
                <w:sz w:val="22"/>
                <w:lang w:val="fr-FR"/>
              </w:rPr>
              <w:t>Y a-t-il des mots que j’ai écrits « à l’oreille » sans être sûr de leur orthographe ? Y a-t-il des mots que j’écrivais pour la première fois et que je n’ai pas encore cherchés au dictionnaire ?</w:t>
            </w:r>
          </w:p>
        </w:tc>
        <w:tc>
          <w:tcPr>
            <w:tcW w:w="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B7D7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A4506EC" w14:textId="77777777" w:rsidR="004E42A4" w:rsidRPr="004E42A4" w:rsidRDefault="004E42A4" w:rsidP="004E42A4">
            <w:pPr>
              <w:spacing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4E42A4" w:rsidRPr="004E42A4" w14:paraId="1EF387FD" w14:textId="77777777" w:rsidTr="003561B7">
        <w:trPr>
          <w:trHeight w:val="674"/>
        </w:trPr>
        <w:tc>
          <w:tcPr>
            <w:tcW w:w="9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069565DE" w14:textId="77777777" w:rsidR="004E42A4" w:rsidRPr="004E42A4" w:rsidRDefault="004E42A4" w:rsidP="004E42A4">
            <w:pPr>
              <w:numPr>
                <w:ilvl w:val="0"/>
                <w:numId w:val="10"/>
              </w:numPr>
              <w:spacing w:line="259" w:lineRule="auto"/>
              <w:rPr>
                <w:rFonts w:asciiTheme="minorHAnsi" w:hAnsiTheme="minorHAnsi"/>
                <w:sz w:val="22"/>
              </w:rPr>
            </w:pPr>
            <w:r w:rsidRPr="004E42A4">
              <w:rPr>
                <w:rFonts w:asciiTheme="minorHAnsi" w:hAnsiTheme="minorHAnsi"/>
                <w:sz w:val="22"/>
                <w:lang w:val="fr-FR"/>
              </w:rPr>
              <w:t xml:space="preserve">Quels mots possèdent un « e » muet que j’aurais omis d’écrire ? Inversement, ai-je ajouté un « e » muet à des mots qui n’en prennent pas ? </w:t>
            </w:r>
          </w:p>
        </w:tc>
        <w:tc>
          <w:tcPr>
            <w:tcW w:w="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B7D7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2C71A5D4" w14:textId="77777777" w:rsidR="004E42A4" w:rsidRPr="004E42A4" w:rsidRDefault="004E42A4" w:rsidP="004E42A4">
            <w:pPr>
              <w:spacing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4E42A4" w:rsidRPr="004E42A4" w14:paraId="34863D97" w14:textId="77777777" w:rsidTr="003561B7">
        <w:trPr>
          <w:trHeight w:val="480"/>
        </w:trPr>
        <w:tc>
          <w:tcPr>
            <w:tcW w:w="9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7FB4C3CE" w14:textId="77777777" w:rsidR="004E42A4" w:rsidRPr="004E42A4" w:rsidRDefault="004E42A4" w:rsidP="004E42A4">
            <w:pPr>
              <w:numPr>
                <w:ilvl w:val="0"/>
                <w:numId w:val="10"/>
              </w:numPr>
              <w:spacing w:line="259" w:lineRule="auto"/>
              <w:rPr>
                <w:rFonts w:asciiTheme="minorHAnsi" w:hAnsiTheme="minorHAnsi"/>
                <w:sz w:val="22"/>
              </w:rPr>
            </w:pPr>
            <w:r w:rsidRPr="004E42A4">
              <w:rPr>
                <w:rFonts w:asciiTheme="minorHAnsi" w:hAnsiTheme="minorHAnsi"/>
                <w:sz w:val="22"/>
                <w:lang w:val="fr-FR"/>
              </w:rPr>
              <w:t>Quels mots possèdent des consonnes doubles et lesquelles?</w:t>
            </w:r>
          </w:p>
        </w:tc>
        <w:tc>
          <w:tcPr>
            <w:tcW w:w="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B7D7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54C8C04D" w14:textId="77777777" w:rsidR="004E42A4" w:rsidRPr="004E42A4" w:rsidRDefault="004E42A4" w:rsidP="004E42A4">
            <w:pPr>
              <w:spacing w:line="259" w:lineRule="auto"/>
              <w:rPr>
                <w:rFonts w:asciiTheme="minorHAnsi" w:hAnsiTheme="minorHAnsi"/>
                <w:sz w:val="22"/>
              </w:rPr>
            </w:pPr>
          </w:p>
        </w:tc>
      </w:tr>
      <w:tr w:rsidR="004E42A4" w:rsidRPr="004E42A4" w14:paraId="5BC2346A" w14:textId="77777777" w:rsidTr="003561B7">
        <w:trPr>
          <w:trHeight w:val="480"/>
        </w:trPr>
        <w:tc>
          <w:tcPr>
            <w:tcW w:w="965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1CF587C0" w14:textId="77777777" w:rsidR="004E42A4" w:rsidRPr="004E42A4" w:rsidRDefault="004E42A4" w:rsidP="004E42A4">
            <w:pPr>
              <w:spacing w:line="259" w:lineRule="auto"/>
              <w:rPr>
                <w:rFonts w:asciiTheme="minorHAnsi" w:hAnsiTheme="minorHAnsi"/>
                <w:sz w:val="22"/>
              </w:rPr>
            </w:pPr>
            <w:r w:rsidRPr="004E42A4">
              <w:rPr>
                <w:rFonts w:asciiTheme="minorHAnsi" w:hAnsiTheme="minorHAnsi"/>
                <w:sz w:val="22"/>
                <w:lang w:val="fr-FR"/>
              </w:rPr>
              <w:lastRenderedPageBreak/>
              <w:t>IV. Révision de l’homophonie</w:t>
            </w:r>
          </w:p>
          <w:p w14:paraId="12658594" w14:textId="77777777" w:rsidR="004E42A4" w:rsidRPr="004E42A4" w:rsidRDefault="004E42A4" w:rsidP="004E42A4">
            <w:pPr>
              <w:spacing w:line="259" w:lineRule="auto"/>
              <w:rPr>
                <w:rFonts w:asciiTheme="minorHAnsi" w:hAnsiTheme="minorHAnsi"/>
                <w:sz w:val="22"/>
              </w:rPr>
            </w:pPr>
            <w:r w:rsidRPr="004E42A4">
              <w:rPr>
                <w:rFonts w:asciiTheme="minorHAnsi" w:hAnsiTheme="minorHAnsi"/>
                <w:sz w:val="22"/>
                <w:lang w:val="en-US"/>
              </w:rPr>
              <w:t> </w:t>
            </w:r>
          </w:p>
        </w:tc>
      </w:tr>
      <w:tr w:rsidR="004E42A4" w:rsidRPr="004E42A4" w14:paraId="08F7BCB2" w14:textId="77777777" w:rsidTr="003561B7">
        <w:trPr>
          <w:trHeight w:val="674"/>
        </w:trPr>
        <w:tc>
          <w:tcPr>
            <w:tcW w:w="9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4461A272" w14:textId="77777777" w:rsidR="004E42A4" w:rsidRPr="004E42A4" w:rsidRDefault="004E42A4" w:rsidP="004E42A4">
            <w:pPr>
              <w:numPr>
                <w:ilvl w:val="0"/>
                <w:numId w:val="11"/>
              </w:numPr>
              <w:spacing w:line="259" w:lineRule="auto"/>
              <w:rPr>
                <w:rFonts w:asciiTheme="minorHAnsi" w:hAnsiTheme="minorHAnsi"/>
                <w:sz w:val="22"/>
              </w:rPr>
            </w:pPr>
            <w:r w:rsidRPr="004E42A4">
              <w:rPr>
                <w:rFonts w:asciiTheme="minorHAnsi" w:hAnsiTheme="minorHAnsi"/>
                <w:sz w:val="22"/>
                <w:lang w:val="fr-FR"/>
              </w:rPr>
              <w:t>Quels mots sont des homophones courants ? De quelle classe sont-ils : pronom, verbe, déterminant, nom, etc. ?</w:t>
            </w:r>
          </w:p>
        </w:tc>
        <w:tc>
          <w:tcPr>
            <w:tcW w:w="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B7D72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70A1C461" w14:textId="77777777" w:rsidR="004E42A4" w:rsidRPr="004E42A4" w:rsidRDefault="004E42A4" w:rsidP="004E42A4">
            <w:pPr>
              <w:spacing w:line="259" w:lineRule="auto"/>
              <w:rPr>
                <w:rFonts w:asciiTheme="minorHAnsi" w:hAnsiTheme="minorHAnsi"/>
                <w:sz w:val="22"/>
              </w:rPr>
            </w:pPr>
          </w:p>
        </w:tc>
      </w:tr>
    </w:tbl>
    <w:p w14:paraId="677AEC67" w14:textId="71CC161D" w:rsidR="00442935" w:rsidRDefault="00442935" w:rsidP="00442935">
      <w:pPr>
        <w:rPr>
          <w:lang w:val="fr-FR"/>
        </w:rPr>
      </w:pPr>
    </w:p>
    <w:p w14:paraId="3D79498D" w14:textId="7107792A" w:rsidR="00442935" w:rsidRDefault="00442935" w:rsidP="00442935">
      <w:pPr>
        <w:rPr>
          <w:lang w:val="fr-FR"/>
        </w:rPr>
      </w:pPr>
    </w:p>
    <w:p w14:paraId="46C04362" w14:textId="58E5DBA5" w:rsidR="00442935" w:rsidRDefault="00442935" w:rsidP="00442935">
      <w:pPr>
        <w:rPr>
          <w:lang w:val="fr-FR"/>
        </w:rPr>
      </w:pPr>
    </w:p>
    <w:p w14:paraId="05282901" w14:textId="77777777" w:rsidR="00442935" w:rsidRPr="00442935" w:rsidRDefault="00442935" w:rsidP="00442935">
      <w:pPr>
        <w:rPr>
          <w:lang w:val="fr-FR"/>
        </w:rPr>
      </w:pPr>
    </w:p>
    <w:p w14:paraId="63FCD361" w14:textId="77777777" w:rsidR="005D3A04" w:rsidRPr="005A71D0" w:rsidRDefault="005D3A04" w:rsidP="005A71D0">
      <w:pPr>
        <w:pStyle w:val="Paragraphedeliste"/>
        <w:rPr>
          <w:rFonts w:asciiTheme="minorHAnsi" w:hAnsiTheme="minorHAnsi" w:cstheme="minorHAnsi"/>
        </w:rPr>
      </w:pPr>
    </w:p>
    <w:p w14:paraId="01779D6C" w14:textId="370463F4" w:rsidR="221056BA" w:rsidRPr="005A71D0" w:rsidRDefault="221056BA" w:rsidP="221056BA">
      <w:pPr>
        <w:rPr>
          <w:rFonts w:asciiTheme="minorHAnsi" w:hAnsiTheme="minorHAnsi" w:cstheme="minorHAnsi"/>
        </w:rPr>
      </w:pPr>
    </w:p>
    <w:sectPr w:rsidR="221056BA" w:rsidRPr="005A71D0" w:rsidSect="00583E9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C7767" w14:textId="77777777" w:rsidR="001D73D3" w:rsidRDefault="001D73D3" w:rsidP="001D73D3">
      <w:pPr>
        <w:spacing w:after="0" w:line="240" w:lineRule="auto"/>
      </w:pPr>
      <w:r>
        <w:separator/>
      </w:r>
    </w:p>
  </w:endnote>
  <w:endnote w:type="continuationSeparator" w:id="0">
    <w:p w14:paraId="29B790BA" w14:textId="77777777" w:rsidR="001D73D3" w:rsidRDefault="001D73D3" w:rsidP="001D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27BFB" w14:textId="77777777" w:rsidR="001D73D3" w:rsidRDefault="001D73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41BFB" w14:textId="5762E00B" w:rsidR="001D73D3" w:rsidRDefault="001D73D3" w:rsidP="001D73D3">
    <w:pPr>
      <w:pStyle w:val="Pieddepage"/>
      <w:jc w:val="center"/>
    </w:pPr>
    <w:r w:rsidRPr="00B15B24">
      <w:rPr>
        <w:rFonts w:asciiTheme="minorHAnsi" w:hAnsiTheme="minorHAnsi" w:cstheme="minorHAnsi"/>
        <w:noProof/>
        <w:sz w:val="22"/>
      </w:rPr>
      <w:drawing>
        <wp:anchor distT="0" distB="0" distL="114300" distR="114300" simplePos="0" relativeHeight="251659264" behindDoc="0" locked="0" layoutInCell="1" allowOverlap="1" wp14:anchorId="0F7E254A" wp14:editId="75694F36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802640" cy="46799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B24">
      <w:rPr>
        <w:rFonts w:asciiTheme="minorHAnsi" w:hAnsiTheme="minorHAnsi" w:cstheme="minorHAnsi"/>
        <w:sz w:val="22"/>
      </w:rPr>
      <w:t xml:space="preserve">Français – </w:t>
    </w:r>
    <w:r w:rsidRPr="00B15B24">
      <w:rPr>
        <w:rFonts w:asciiTheme="minorHAnsi" w:hAnsiTheme="minorHAnsi" w:cstheme="minorHAnsi"/>
        <w:sz w:val="22"/>
      </w:rPr>
      <w:t>D</w:t>
    </w:r>
    <w:r>
      <w:rPr>
        <w:rFonts w:asciiTheme="minorHAnsi" w:hAnsiTheme="minorHAnsi" w:cstheme="minorHAnsi"/>
        <w:sz w:val="22"/>
      </w:rPr>
      <w:t>1</w:t>
    </w:r>
    <w:bookmarkStart w:id="0" w:name="_GoBack"/>
    <w:bookmarkEnd w:id="0"/>
    <w:r w:rsidRPr="00B15B24">
      <w:rPr>
        <w:rFonts w:asciiTheme="minorHAnsi" w:hAnsiTheme="minorHAnsi" w:cstheme="minorHAnsi"/>
        <w:sz w:val="22"/>
      </w:rPr>
      <w:t xml:space="preserve"> –</w:t>
    </w:r>
    <w:r>
      <w:rPr>
        <w:rFonts w:asciiTheme="minorHAnsi" w:hAnsiTheme="minorHAnsi" w:cstheme="minorHAnsi"/>
        <w:sz w:val="22"/>
      </w:rPr>
      <w:t xml:space="preserve"> Différenciation</w:t>
    </w:r>
    <w:r w:rsidRPr="00B15B24">
      <w:rPr>
        <w:rFonts w:asciiTheme="minorHAnsi" w:hAnsiTheme="minorHAnsi" w:cstheme="minorHAns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A409C" w14:textId="77777777" w:rsidR="001D73D3" w:rsidRDefault="001D73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DFF7F" w14:textId="77777777" w:rsidR="001D73D3" w:rsidRDefault="001D73D3" w:rsidP="001D73D3">
      <w:pPr>
        <w:spacing w:after="0" w:line="240" w:lineRule="auto"/>
      </w:pPr>
      <w:r>
        <w:separator/>
      </w:r>
    </w:p>
  </w:footnote>
  <w:footnote w:type="continuationSeparator" w:id="0">
    <w:p w14:paraId="6B4004C0" w14:textId="77777777" w:rsidR="001D73D3" w:rsidRDefault="001D73D3" w:rsidP="001D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2E66B" w14:textId="77777777" w:rsidR="001D73D3" w:rsidRDefault="001D73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988C0" w14:textId="77777777" w:rsidR="001D73D3" w:rsidRDefault="001D73D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302AE" w14:textId="77777777" w:rsidR="001D73D3" w:rsidRDefault="001D73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7102"/>
    <w:multiLevelType w:val="hybridMultilevel"/>
    <w:tmpl w:val="41E459E0"/>
    <w:lvl w:ilvl="0" w:tplc="AB044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141B"/>
    <w:multiLevelType w:val="hybridMultilevel"/>
    <w:tmpl w:val="458092F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E1302"/>
    <w:multiLevelType w:val="hybridMultilevel"/>
    <w:tmpl w:val="E6502012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D915F4"/>
    <w:multiLevelType w:val="hybridMultilevel"/>
    <w:tmpl w:val="C25CDD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C761F"/>
    <w:multiLevelType w:val="hybridMultilevel"/>
    <w:tmpl w:val="7488F4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638F9"/>
    <w:multiLevelType w:val="hybridMultilevel"/>
    <w:tmpl w:val="2900660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C14BE"/>
    <w:multiLevelType w:val="hybridMultilevel"/>
    <w:tmpl w:val="F82403C2"/>
    <w:lvl w:ilvl="0" w:tplc="AC8CE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42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5E9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A1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F0A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E1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8F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8E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F4E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CD2E27"/>
    <w:multiLevelType w:val="hybridMultilevel"/>
    <w:tmpl w:val="80BADE42"/>
    <w:lvl w:ilvl="0" w:tplc="13249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21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F0F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C4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89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67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62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83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A7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FC27A5"/>
    <w:multiLevelType w:val="hybridMultilevel"/>
    <w:tmpl w:val="34645B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6A62B11"/>
    <w:multiLevelType w:val="hybridMultilevel"/>
    <w:tmpl w:val="DB700096"/>
    <w:lvl w:ilvl="0" w:tplc="F13E6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F6D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EF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AE5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A00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C7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E9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2F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2C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3B4868"/>
    <w:multiLevelType w:val="hybridMultilevel"/>
    <w:tmpl w:val="FC4A4AE2"/>
    <w:lvl w:ilvl="0" w:tplc="36E69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84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6A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E6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A5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E2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02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0D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48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97"/>
    <w:rsid w:val="000053BE"/>
    <w:rsid w:val="00035C37"/>
    <w:rsid w:val="001D73D3"/>
    <w:rsid w:val="003561B7"/>
    <w:rsid w:val="00442935"/>
    <w:rsid w:val="004A2936"/>
    <w:rsid w:val="004C5ED6"/>
    <w:rsid w:val="004E42A4"/>
    <w:rsid w:val="00583E97"/>
    <w:rsid w:val="005924D2"/>
    <w:rsid w:val="005A71D0"/>
    <w:rsid w:val="005D3A04"/>
    <w:rsid w:val="00805F4C"/>
    <w:rsid w:val="0086054F"/>
    <w:rsid w:val="00BF1088"/>
    <w:rsid w:val="00C77A02"/>
    <w:rsid w:val="00CD4F8F"/>
    <w:rsid w:val="00D114B3"/>
    <w:rsid w:val="00DE3AB5"/>
    <w:rsid w:val="00EF79D8"/>
    <w:rsid w:val="10CA7005"/>
    <w:rsid w:val="221056BA"/>
    <w:rsid w:val="24260AE0"/>
    <w:rsid w:val="647A74C9"/>
    <w:rsid w:val="7284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C27ACF"/>
  <w15:chartTrackingRefBased/>
  <w15:docId w15:val="{C19C0CD6-CF6D-4D24-B7E8-D2F61DC3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9D8"/>
    <w:pPr>
      <w:spacing w:line="256" w:lineRule="auto"/>
    </w:pPr>
    <w:rPr>
      <w:rFonts w:ascii="Tahoma" w:hAnsi="Tahoma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83E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3A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83E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83E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583E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83E9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D3A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ibliographie">
    <w:name w:val="Bibliography"/>
    <w:basedOn w:val="Normal"/>
    <w:next w:val="Normal"/>
    <w:uiPriority w:val="37"/>
    <w:unhideWhenUsed/>
    <w:rsid w:val="005A71D0"/>
    <w:pPr>
      <w:suppressAutoHyphens/>
      <w:autoSpaceDN w:val="0"/>
      <w:spacing w:after="0" w:line="240" w:lineRule="auto"/>
      <w:textAlignment w:val="baseline"/>
    </w:pPr>
    <w:rPr>
      <w:rFonts w:ascii="Comic Sans MS" w:eastAsia="Calibri" w:hAnsi="Comic Sans MS" w:cs="Times New Roman"/>
    </w:rPr>
  </w:style>
  <w:style w:type="paragraph" w:customStyle="1" w:styleId="paragraph">
    <w:name w:val="paragraph"/>
    <w:basedOn w:val="Normal"/>
    <w:rsid w:val="0000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BE"/>
    </w:rPr>
  </w:style>
  <w:style w:type="character" w:customStyle="1" w:styleId="normaltextrun">
    <w:name w:val="normaltextrun"/>
    <w:basedOn w:val="Policepardfaut"/>
    <w:rsid w:val="000053BE"/>
  </w:style>
  <w:style w:type="character" w:customStyle="1" w:styleId="eop">
    <w:name w:val="eop"/>
    <w:basedOn w:val="Policepardfaut"/>
    <w:rsid w:val="000053BE"/>
  </w:style>
  <w:style w:type="paragraph" w:styleId="En-tte">
    <w:name w:val="header"/>
    <w:basedOn w:val="Normal"/>
    <w:link w:val="En-tteCar"/>
    <w:uiPriority w:val="99"/>
    <w:unhideWhenUsed/>
    <w:rsid w:val="001D7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73D3"/>
    <w:rPr>
      <w:rFonts w:ascii="Tahoma" w:hAnsi="Tahoma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D7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73D3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esec-segec.wixsite.com/pap31/je-diffrenci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differenciation.org/pdf/francais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.gov.on.ca/fre/teachers/studentsuccess/a_ecoutepartie1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differenciation.org/pdf/francais.pdf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dmin.segec.be/Documents/8325.pdf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B6852625BAF4682DA008EA9AC3331" ma:contentTypeVersion="11" ma:contentTypeDescription="Crée un document." ma:contentTypeScope="" ma:versionID="bb463b8138d10a7b45e9914784b4c9c4">
  <xsd:schema xmlns:xsd="http://www.w3.org/2001/XMLSchema" xmlns:xs="http://www.w3.org/2001/XMLSchema" xmlns:p="http://schemas.microsoft.com/office/2006/metadata/properties" xmlns:ns2="c45abd74-53d6-41dd-9e8c-0b8a440d157b" xmlns:ns3="42ef183f-2f2e-48cb-9d9e-befa92987654" targetNamespace="http://schemas.microsoft.com/office/2006/metadata/properties" ma:root="true" ma:fieldsID="e11e314929c4a987045dcd3cc3f13be0" ns2:_="" ns3:_="">
    <xsd:import namespace="c45abd74-53d6-41dd-9e8c-0b8a440d157b"/>
    <xsd:import namespace="42ef183f-2f2e-48cb-9d9e-befa92987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bd74-53d6-41dd-9e8c-0b8a440d1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f183f-2f2e-48cb-9d9e-befa929876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90211B-6B05-455F-8A2C-5166E3580D7A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c45abd74-53d6-41dd-9e8c-0b8a440d157b"/>
    <ds:schemaRef ds:uri="42ef183f-2f2e-48cb-9d9e-befa9298765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B101F1B-5357-4BEA-A648-1DAD98D50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37570-1176-4AEA-9EFC-08FFF64BE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bd74-53d6-41dd-9e8c-0b8a440d157b"/>
    <ds:schemaRef ds:uri="42ef183f-2f2e-48cb-9d9e-befa92987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Race</dc:creator>
  <cp:keywords/>
  <dc:description/>
  <cp:lastModifiedBy>Blandine Flament</cp:lastModifiedBy>
  <cp:revision>2</cp:revision>
  <dcterms:created xsi:type="dcterms:W3CDTF">2020-09-18T06:29:00Z</dcterms:created>
  <dcterms:modified xsi:type="dcterms:W3CDTF">2020-09-18T06:29:00Z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0x010100571B6852625BAF4682DA008EA9AC3331</vt:lpwstr>
  </property>
</Properties>
</file>