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1F7A" w14:textId="67C27374" w:rsidR="00C0115A" w:rsidRPr="00F02DC8" w:rsidRDefault="00E35E66" w:rsidP="002E0E9E">
      <w:pPr>
        <w:pStyle w:val="Titre1"/>
        <w:jc w:val="center"/>
      </w:pPr>
      <w:r w:rsidRPr="00B9174B">
        <w:t xml:space="preserve">Différenciation </w:t>
      </w:r>
      <w:r w:rsidR="00854E12" w:rsidRPr="00B9174B">
        <w:t>pédagogique</w:t>
      </w:r>
      <w:r w:rsidRPr="00B9174B">
        <w:t xml:space="preserve"> </w:t>
      </w:r>
      <w:r w:rsidR="00854E12" w:rsidRPr="00B9174B">
        <w:t>pour prendre en compte</w:t>
      </w:r>
      <w:r w:rsidRPr="00B9174B">
        <w:t xml:space="preserve"> l’hétérogénéité dans l’enseignement</w:t>
      </w:r>
      <w:r w:rsidRPr="00B9174B">
        <w:rPr>
          <w:sz w:val="36"/>
          <w:szCs w:val="36"/>
        </w:rPr>
        <w:t xml:space="preserve"> </w:t>
      </w:r>
      <w:r w:rsidRPr="00B9174B">
        <w:t>qualifiant</w:t>
      </w:r>
    </w:p>
    <w:p w14:paraId="52AEDEBA" w14:textId="29D42034" w:rsidR="00C0115A" w:rsidRPr="00B9174B" w:rsidRDefault="00F02DC8" w:rsidP="0089788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D226409" wp14:editId="2DF90E3F">
            <wp:simplePos x="0" y="0"/>
            <wp:positionH relativeFrom="margin">
              <wp:align>center</wp:align>
            </wp:positionH>
            <wp:positionV relativeFrom="margin">
              <wp:posOffset>788035</wp:posOffset>
            </wp:positionV>
            <wp:extent cx="9336405" cy="5479415"/>
            <wp:effectExtent l="0" t="0" r="0" b="6985"/>
            <wp:wrapTopAndBottom/>
            <wp:docPr id="2" name="Image 2" descr="Une image contenant table, petit, couvert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fférenciation (00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405" cy="547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94A25" w14:textId="262A96E7" w:rsidR="004A2A9A" w:rsidRPr="00B9174B" w:rsidRDefault="00E35E66">
      <w:r w:rsidRPr="00B9174B">
        <w:lastRenderedPageBreak/>
        <w:t xml:space="preserve">La </w:t>
      </w:r>
      <w:r w:rsidR="004A2A9A" w:rsidRPr="00B9174B">
        <w:t>différenciation</w:t>
      </w:r>
      <w:r w:rsidRPr="00B9174B">
        <w:t xml:space="preserve"> </w:t>
      </w:r>
      <w:r w:rsidR="004A2A9A" w:rsidRPr="00B9174B">
        <w:t xml:space="preserve">est une démarche pédagogique qui s’avère bénéfique pour n’importe quel </w:t>
      </w:r>
      <w:r w:rsidR="0051346E" w:rsidRPr="00B9174B">
        <w:t xml:space="preserve">type d’enseignement </w:t>
      </w:r>
      <w:r w:rsidR="0043201B" w:rsidRPr="00B9174B">
        <w:t>(général</w:t>
      </w:r>
      <w:r w:rsidR="00150968" w:rsidRPr="00B9174B">
        <w:t xml:space="preserve"> </w:t>
      </w:r>
      <w:r w:rsidR="0043201B" w:rsidRPr="00B9174B">
        <w:t>de transition,</w:t>
      </w:r>
      <w:r w:rsidR="00150968" w:rsidRPr="00B9174B">
        <w:t xml:space="preserve"> </w:t>
      </w:r>
      <w:r w:rsidR="00B86418" w:rsidRPr="00B9174B">
        <w:t xml:space="preserve">technique de transition, </w:t>
      </w:r>
      <w:r w:rsidR="003C1612" w:rsidRPr="00B9174B">
        <w:t>t</w:t>
      </w:r>
      <w:r w:rsidR="00B86418" w:rsidRPr="00B9174B">
        <w:t xml:space="preserve">echnique de </w:t>
      </w:r>
      <w:r w:rsidR="00455D15" w:rsidRPr="00B9174B">
        <w:t>qualif</w:t>
      </w:r>
      <w:r w:rsidR="00B86418" w:rsidRPr="00B9174B">
        <w:t xml:space="preserve">ication, </w:t>
      </w:r>
      <w:r w:rsidR="003C1612" w:rsidRPr="00B9174B">
        <w:t>p</w:t>
      </w:r>
      <w:r w:rsidR="00B86418" w:rsidRPr="00B9174B">
        <w:t>rofessionnel</w:t>
      </w:r>
      <w:r w:rsidR="00455D15" w:rsidRPr="00B9174B">
        <w:t xml:space="preserve">…) </w:t>
      </w:r>
      <w:r w:rsidR="0043201B" w:rsidRPr="00B9174B">
        <w:t xml:space="preserve">et pour n’importe quel </w:t>
      </w:r>
      <w:r w:rsidR="004A2A9A" w:rsidRPr="00B9174B">
        <w:t xml:space="preserve">élève (du plus </w:t>
      </w:r>
      <w:r w:rsidR="00854E12" w:rsidRPr="00B9174B">
        <w:t>autonome</w:t>
      </w:r>
      <w:r w:rsidR="004A2A9A" w:rsidRPr="00B9174B">
        <w:t xml:space="preserve"> à celui qui a besoin d’aménagements particuliers pour apprendre).</w:t>
      </w:r>
    </w:p>
    <w:p w14:paraId="26BEC51F" w14:textId="214DAB57" w:rsidR="004363A5" w:rsidRPr="00B9174B" w:rsidRDefault="003B4C2F" w:rsidP="0007381B">
      <w:r w:rsidRPr="00B9174B">
        <w:t xml:space="preserve">La différenciation </w:t>
      </w:r>
      <w:r w:rsidR="00E35E66" w:rsidRPr="00B9174B">
        <w:t>peut</w:t>
      </w:r>
      <w:r w:rsidR="00854E12" w:rsidRPr="00B9174B">
        <w:t xml:space="preserve"> s’organiser de deux façons :</w:t>
      </w:r>
      <w:r w:rsidR="00E35E66" w:rsidRPr="00B9174B">
        <w:t xml:space="preserve"> </w:t>
      </w:r>
      <w:r w:rsidR="00584DE4" w:rsidRPr="00B9174B">
        <w:t xml:space="preserve"> à la demande </w:t>
      </w:r>
      <w:r w:rsidR="00B9174B" w:rsidRPr="00B9174B">
        <w:t xml:space="preserve">des élèves </w:t>
      </w:r>
      <w:r w:rsidR="00854E12" w:rsidRPr="00B9174B">
        <w:t xml:space="preserve">ou </w:t>
      </w:r>
      <w:r w:rsidR="00584DE4" w:rsidRPr="00B9174B">
        <w:t>à l’initiative des enseignants</w:t>
      </w:r>
      <w:r w:rsidR="00854E12" w:rsidRPr="00B9174B">
        <w:t>. E</w:t>
      </w:r>
      <w:r w:rsidR="00AE2F9B" w:rsidRPr="00B9174B">
        <w:t>lle peut être mise en place</w:t>
      </w:r>
      <w:r w:rsidR="00854E12" w:rsidRPr="00B9174B">
        <w:t xml:space="preserve"> à de nombreux moments de la séquence d’apprentissage</w:t>
      </w:r>
      <w:r w:rsidR="00AE2F9B" w:rsidRPr="00B9174B">
        <w:t>.</w:t>
      </w:r>
    </w:p>
    <w:p w14:paraId="5F4F3CE3" w14:textId="7A1431E0" w:rsidR="0007381B" w:rsidRDefault="0007381B" w:rsidP="0007381B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14128A">
        <w:rPr>
          <w:b/>
          <w:bCs/>
          <w:sz w:val="28"/>
          <w:szCs w:val="28"/>
        </w:rPr>
        <w:t>Au travers des tâches</w:t>
      </w:r>
      <w:r w:rsidR="00171304" w:rsidRPr="0014128A">
        <w:rPr>
          <w:b/>
          <w:bCs/>
          <w:sz w:val="28"/>
          <w:szCs w:val="28"/>
        </w:rPr>
        <w:t xml:space="preserve"> proposées aux élèves</w:t>
      </w:r>
    </w:p>
    <w:p w14:paraId="73CA591B" w14:textId="77777777" w:rsidR="00CC4DBE" w:rsidRPr="0014128A" w:rsidRDefault="00CC4DBE" w:rsidP="00CC4DBE">
      <w:pPr>
        <w:pStyle w:val="Paragraphedeliste"/>
        <w:rPr>
          <w:b/>
          <w:bCs/>
          <w:sz w:val="28"/>
          <w:szCs w:val="28"/>
        </w:rPr>
      </w:pPr>
    </w:p>
    <w:p w14:paraId="3DDD72C1" w14:textId="4505C35A" w:rsidR="00241CCC" w:rsidRPr="00291B65" w:rsidRDefault="0007381B" w:rsidP="00A11F98">
      <w:pPr>
        <w:pStyle w:val="Paragraphedeliste"/>
        <w:numPr>
          <w:ilvl w:val="0"/>
          <w:numId w:val="1"/>
        </w:numPr>
      </w:pPr>
      <w:r w:rsidRPr="00291B65">
        <w:rPr>
          <w:b/>
          <w:bCs/>
          <w:i/>
          <w:iCs/>
        </w:rPr>
        <w:t xml:space="preserve">En </w:t>
      </w:r>
      <w:r w:rsidRPr="00291B65">
        <w:rPr>
          <w:b/>
          <w:bCs/>
          <w:i/>
          <w:iCs/>
          <w:u w:val="single"/>
        </w:rPr>
        <w:t xml:space="preserve">diversifiant les </w:t>
      </w:r>
      <w:r w:rsidR="00241CCC" w:rsidRPr="00291B65">
        <w:rPr>
          <w:b/>
          <w:bCs/>
          <w:i/>
          <w:iCs/>
          <w:u w:val="single"/>
        </w:rPr>
        <w:t>activités et les tâches</w:t>
      </w:r>
      <w:r w:rsidR="00241CCC" w:rsidRPr="00291B65">
        <w:rPr>
          <w:b/>
          <w:bCs/>
          <w:i/>
          <w:iCs/>
        </w:rPr>
        <w:t xml:space="preserve"> </w:t>
      </w:r>
      <w:r w:rsidRPr="00291B65">
        <w:rPr>
          <w:b/>
          <w:bCs/>
          <w:i/>
          <w:iCs/>
        </w:rPr>
        <w:t xml:space="preserve">qui </w:t>
      </w:r>
      <w:r w:rsidR="00241CCC" w:rsidRPr="00291B65">
        <w:rPr>
          <w:b/>
          <w:bCs/>
          <w:i/>
          <w:iCs/>
        </w:rPr>
        <w:t xml:space="preserve">visent un même </w:t>
      </w:r>
      <w:r w:rsidR="007C6531">
        <w:rPr>
          <w:b/>
          <w:bCs/>
          <w:i/>
          <w:iCs/>
        </w:rPr>
        <w:t>objectif pédagogique</w:t>
      </w:r>
      <w:r w:rsidR="00241CCC" w:rsidRPr="00291B65">
        <w:rPr>
          <w:b/>
          <w:bCs/>
          <w:i/>
          <w:iCs/>
        </w:rPr>
        <w:t xml:space="preserve"> </w:t>
      </w:r>
    </w:p>
    <w:p w14:paraId="0CBFCB09" w14:textId="7DBC5A34" w:rsidR="007A38AC" w:rsidRPr="00291B65" w:rsidRDefault="007A38AC" w:rsidP="00A11F98">
      <w:pPr>
        <w:pStyle w:val="Paragraphedeliste"/>
        <w:numPr>
          <w:ilvl w:val="0"/>
          <w:numId w:val="1"/>
        </w:numPr>
      </w:pPr>
      <w:r w:rsidRPr="00291B65">
        <w:t xml:space="preserve">Par exemple : </w:t>
      </w:r>
    </w:p>
    <w:p w14:paraId="1E99745E" w14:textId="77777777" w:rsidR="003E5E9E" w:rsidRPr="00291B65" w:rsidRDefault="003E5E9E" w:rsidP="003E5E9E">
      <w:pPr>
        <w:pStyle w:val="Paragraphedeliste"/>
        <w:numPr>
          <w:ilvl w:val="1"/>
          <w:numId w:val="1"/>
        </w:numPr>
      </w:pPr>
      <w:r w:rsidRPr="00291B65">
        <w:t>Découvrir un procédé industriel (fabrication de la bière, d’un médicament, d’un aliment …)</w:t>
      </w:r>
    </w:p>
    <w:p w14:paraId="0011F7BE" w14:textId="3F9E68D4" w:rsidR="003E5E9E" w:rsidRPr="00291B65" w:rsidRDefault="003E5E9E" w:rsidP="003E5E9E">
      <w:pPr>
        <w:pStyle w:val="Paragraphedeliste"/>
        <w:ind w:left="1440"/>
      </w:pPr>
      <w:r w:rsidRPr="00291B65">
        <w:t>- lors d’une visite de l’entreprise</w:t>
      </w:r>
      <w:r w:rsidR="00854E12" w:rsidRPr="00291B65">
        <w:t xml:space="preserve">, </w:t>
      </w:r>
      <w:r w:rsidR="00854E12" w:rsidRPr="00291B65">
        <w:rPr>
          <w:b/>
          <w:bCs/>
          <w:u w:val="single"/>
        </w:rPr>
        <w:t>les élèves retrace</w:t>
      </w:r>
      <w:r w:rsidR="005A50A0">
        <w:rPr>
          <w:b/>
          <w:bCs/>
          <w:u w:val="single"/>
        </w:rPr>
        <w:t>nt</w:t>
      </w:r>
      <w:r w:rsidR="00854E12" w:rsidRPr="00291B65">
        <w:rPr>
          <w:b/>
          <w:bCs/>
          <w:u w:val="single"/>
        </w:rPr>
        <w:t xml:space="preserve"> le procédé</w:t>
      </w:r>
      <w:r w:rsidR="00854E12" w:rsidRPr="00291B65">
        <w:t xml:space="preserve"> industriel à l’aide de photos commentées</w:t>
      </w:r>
    </w:p>
    <w:p w14:paraId="4C59F356" w14:textId="31CC1C75" w:rsidR="003E5E9E" w:rsidRPr="00291B65" w:rsidRDefault="003E5E9E" w:rsidP="003E5E9E">
      <w:pPr>
        <w:pStyle w:val="Paragraphedeliste"/>
        <w:ind w:left="1440"/>
      </w:pPr>
      <w:r w:rsidRPr="00291B65">
        <w:t>- à partir d’un dossier documentaire</w:t>
      </w:r>
      <w:r w:rsidR="00BA4A0A" w:rsidRPr="00291B65">
        <w:t xml:space="preserve">, </w:t>
      </w:r>
      <w:r w:rsidR="00BA4A0A" w:rsidRPr="00291B65">
        <w:rPr>
          <w:b/>
          <w:bCs/>
          <w:u w:val="single"/>
        </w:rPr>
        <w:t>les élèves expliquent le procédé</w:t>
      </w:r>
      <w:r w:rsidR="00BA4A0A" w:rsidRPr="00291B65">
        <w:t xml:space="preserve"> en réalisant une synthèse des articles</w:t>
      </w:r>
    </w:p>
    <w:p w14:paraId="31D916BE" w14:textId="5BE6D7DA" w:rsidR="003E5E9E" w:rsidRPr="00291B65" w:rsidRDefault="003E5E9E" w:rsidP="003E5E9E">
      <w:pPr>
        <w:pStyle w:val="Paragraphedeliste"/>
        <w:ind w:left="1440"/>
      </w:pPr>
      <w:r w:rsidRPr="00291B65">
        <w:t>- en invitant un spécialiste du domaine</w:t>
      </w:r>
      <w:r w:rsidR="00BA4A0A" w:rsidRPr="00291B65">
        <w:t xml:space="preserve">, </w:t>
      </w:r>
      <w:r w:rsidR="00BA4A0A" w:rsidRPr="00291B65">
        <w:rPr>
          <w:b/>
          <w:bCs/>
          <w:u w:val="single"/>
        </w:rPr>
        <w:t>les élèves réalisent la synthèse</w:t>
      </w:r>
      <w:r w:rsidR="00BA4A0A" w:rsidRPr="00291B65">
        <w:t xml:space="preserve"> à l’échelle du laboratoire</w:t>
      </w:r>
    </w:p>
    <w:p w14:paraId="180329A0" w14:textId="77777777" w:rsidR="00490578" w:rsidRPr="00291B65" w:rsidRDefault="00490578" w:rsidP="00E25015">
      <w:pPr>
        <w:pStyle w:val="Paragraphedeliste"/>
        <w:ind w:left="1440"/>
      </w:pPr>
    </w:p>
    <w:p w14:paraId="31D00686" w14:textId="77777777" w:rsidR="008036BF" w:rsidRPr="00291B65" w:rsidRDefault="0007381B" w:rsidP="008036BF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291B65">
        <w:rPr>
          <w:b/>
          <w:bCs/>
          <w:i/>
          <w:iCs/>
        </w:rPr>
        <w:t>En modulant les consignes</w:t>
      </w:r>
    </w:p>
    <w:p w14:paraId="149723CA" w14:textId="77777777" w:rsidR="008036BF" w:rsidRPr="00291B65" w:rsidRDefault="007A38AC" w:rsidP="008036BF">
      <w:pPr>
        <w:pStyle w:val="Paragraphedeliste"/>
      </w:pPr>
      <w:r w:rsidRPr="00291B65">
        <w:t>Par exemple :</w:t>
      </w:r>
      <w:r w:rsidR="008036BF" w:rsidRPr="00291B65">
        <w:t xml:space="preserve"> </w:t>
      </w:r>
    </w:p>
    <w:p w14:paraId="48F215DE" w14:textId="5F5D7CBE" w:rsidR="007A38AC" w:rsidRPr="00291B65" w:rsidRDefault="00A25AD9" w:rsidP="008036BF">
      <w:pPr>
        <w:pStyle w:val="Paragraphedeliste"/>
        <w:numPr>
          <w:ilvl w:val="1"/>
          <w:numId w:val="1"/>
        </w:numPr>
      </w:pPr>
      <w:r w:rsidRPr="00291B65">
        <w:t>Limiter</w:t>
      </w:r>
      <w:r w:rsidR="004A2A9A" w:rsidRPr="00291B65">
        <w:t xml:space="preserve"> le nombre d’étapes à réaliser lors d’une démarche de laboratoire ou d</w:t>
      </w:r>
      <w:r w:rsidR="0014128A" w:rsidRPr="00291B65">
        <w:t xml:space="preserve">e </w:t>
      </w:r>
      <w:r w:rsidR="004A2A9A" w:rsidRPr="00291B65">
        <w:t>conception technologique</w:t>
      </w:r>
      <w:r w:rsidR="00BA4A0A" w:rsidRPr="00291B65">
        <w:t xml:space="preserve"> pour les élèves dyslexiques</w:t>
      </w:r>
    </w:p>
    <w:p w14:paraId="4BD14A2F" w14:textId="211DEB05" w:rsidR="00BA4A0A" w:rsidRPr="00291B65" w:rsidRDefault="00BA4A0A" w:rsidP="008036BF">
      <w:pPr>
        <w:pStyle w:val="Paragraphedeliste"/>
        <w:numPr>
          <w:ilvl w:val="1"/>
          <w:numId w:val="1"/>
        </w:numPr>
      </w:pPr>
      <w:r w:rsidRPr="00291B65">
        <w:t>Redonner un protocole de laboratoire « pas à pas » ou laisser les élèves chercher le protocole</w:t>
      </w:r>
    </w:p>
    <w:p w14:paraId="5871CEF8" w14:textId="0F6D8234" w:rsidR="00BA4A0A" w:rsidRPr="00291B65" w:rsidRDefault="00BA4A0A" w:rsidP="008036BF">
      <w:pPr>
        <w:pStyle w:val="Paragraphedeliste"/>
        <w:numPr>
          <w:ilvl w:val="1"/>
          <w:numId w:val="1"/>
        </w:numPr>
      </w:pPr>
      <w:r w:rsidRPr="00291B65">
        <w:t>Rappeler les consignes de sécurité pour certains qui ne les ont pas encore intégrées</w:t>
      </w:r>
    </w:p>
    <w:p w14:paraId="7728C540" w14:textId="77777777" w:rsidR="00453106" w:rsidRDefault="00453106" w:rsidP="00453106">
      <w:pPr>
        <w:pStyle w:val="Paragraphedeliste"/>
        <w:ind w:left="1440"/>
      </w:pPr>
    </w:p>
    <w:p w14:paraId="65B6B037" w14:textId="77777777" w:rsidR="008036BF" w:rsidRPr="008F1980" w:rsidRDefault="0007381B" w:rsidP="0007381B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8F1980">
        <w:rPr>
          <w:b/>
          <w:bCs/>
          <w:i/>
          <w:iCs/>
        </w:rPr>
        <w:t>En acceptant des productions d’élèves variées</w:t>
      </w:r>
      <w:r w:rsidR="008036BF" w:rsidRPr="008F1980">
        <w:rPr>
          <w:b/>
          <w:bCs/>
          <w:i/>
          <w:iCs/>
        </w:rPr>
        <w:t xml:space="preserve"> </w:t>
      </w:r>
    </w:p>
    <w:p w14:paraId="2C931502" w14:textId="5ECC54D3" w:rsidR="008036BF" w:rsidRDefault="008036BF" w:rsidP="008036BF">
      <w:pPr>
        <w:pStyle w:val="Paragraphedeliste"/>
      </w:pPr>
      <w:r>
        <w:t>Par exemple :</w:t>
      </w:r>
    </w:p>
    <w:p w14:paraId="4CCFFF34" w14:textId="7FCD6999" w:rsidR="00483C70" w:rsidRDefault="00483C70" w:rsidP="008036BF">
      <w:pPr>
        <w:pStyle w:val="Paragraphedeliste"/>
        <w:numPr>
          <w:ilvl w:val="1"/>
          <w:numId w:val="1"/>
        </w:numPr>
      </w:pPr>
      <w:r>
        <w:t>Réaliser un site web</w:t>
      </w:r>
    </w:p>
    <w:p w14:paraId="02A0373C" w14:textId="2179E1D3" w:rsidR="000509B8" w:rsidRDefault="000509B8" w:rsidP="008036BF">
      <w:pPr>
        <w:pStyle w:val="Paragraphedeliste"/>
        <w:numPr>
          <w:ilvl w:val="1"/>
          <w:numId w:val="1"/>
        </w:numPr>
      </w:pPr>
      <w:r>
        <w:t>Réaliser une carte mentale (X-</w:t>
      </w:r>
      <w:proofErr w:type="spellStart"/>
      <w:r>
        <w:t>Mind</w:t>
      </w:r>
      <w:proofErr w:type="spellEnd"/>
      <w:r>
        <w:t xml:space="preserve">, </w:t>
      </w:r>
      <w:proofErr w:type="spellStart"/>
      <w:r>
        <w:t>Mindmeister</w:t>
      </w:r>
      <w:proofErr w:type="spellEnd"/>
      <w:r>
        <w:t>…)</w:t>
      </w:r>
    </w:p>
    <w:p w14:paraId="79DE9C3E" w14:textId="0F31DF40" w:rsidR="0077367E" w:rsidRDefault="00DD70A7" w:rsidP="008036BF">
      <w:pPr>
        <w:pStyle w:val="Paragraphedeliste"/>
        <w:numPr>
          <w:ilvl w:val="1"/>
          <w:numId w:val="1"/>
        </w:numPr>
      </w:pPr>
      <w:r>
        <w:t>Réalis</w:t>
      </w:r>
      <w:r w:rsidR="003B66A4">
        <w:t>er</w:t>
      </w:r>
      <w:r w:rsidR="0077367E">
        <w:t xml:space="preserve"> de</w:t>
      </w:r>
      <w:r w:rsidR="003B66A4">
        <w:t>s</w:t>
      </w:r>
      <w:r w:rsidR="0077367E">
        <w:t xml:space="preserve"> </w:t>
      </w:r>
      <w:r w:rsidR="008036BF">
        <w:t>vidéos</w:t>
      </w:r>
    </w:p>
    <w:p w14:paraId="76B8ABE4" w14:textId="4E36A4F5" w:rsidR="0077367E" w:rsidRDefault="00DD70A7" w:rsidP="008036BF">
      <w:pPr>
        <w:pStyle w:val="Paragraphedeliste"/>
        <w:numPr>
          <w:ilvl w:val="1"/>
          <w:numId w:val="1"/>
        </w:numPr>
      </w:pPr>
      <w:r>
        <w:t>Réalis</w:t>
      </w:r>
      <w:r w:rsidR="003B66A4">
        <w:t xml:space="preserve">er </w:t>
      </w:r>
      <w:r w:rsidR="0077367E">
        <w:t xml:space="preserve">un </w:t>
      </w:r>
      <w:r w:rsidR="008036BF">
        <w:t>diaporam</w:t>
      </w:r>
      <w:r w:rsidR="0077367E">
        <w:t>a</w:t>
      </w:r>
    </w:p>
    <w:p w14:paraId="7E1E8F1A" w14:textId="71A2DD2F" w:rsidR="00DD70A7" w:rsidRDefault="00DD70A7" w:rsidP="008036BF">
      <w:pPr>
        <w:pStyle w:val="Paragraphedeliste"/>
        <w:numPr>
          <w:ilvl w:val="1"/>
          <w:numId w:val="1"/>
        </w:numPr>
      </w:pPr>
      <w:r>
        <w:t>Réalis</w:t>
      </w:r>
      <w:r w:rsidR="003B66A4">
        <w:t>er</w:t>
      </w:r>
      <w:r>
        <w:t xml:space="preserve"> de</w:t>
      </w:r>
      <w:r w:rsidR="003B66A4">
        <w:t>s</w:t>
      </w:r>
      <w:r>
        <w:t xml:space="preserve"> </w:t>
      </w:r>
      <w:r w:rsidR="008036BF">
        <w:t>documen</w:t>
      </w:r>
      <w:r>
        <w:t>ts</w:t>
      </w:r>
      <w:r w:rsidR="008036BF">
        <w:t xml:space="preserve"> audios</w:t>
      </w:r>
    </w:p>
    <w:p w14:paraId="0113AC2F" w14:textId="4E79CB7F" w:rsidR="00DD70A7" w:rsidRDefault="00DD70A7" w:rsidP="008036BF">
      <w:pPr>
        <w:pStyle w:val="Paragraphedeliste"/>
        <w:numPr>
          <w:ilvl w:val="1"/>
          <w:numId w:val="1"/>
        </w:numPr>
      </w:pPr>
      <w:r>
        <w:t>Réalis</w:t>
      </w:r>
      <w:r w:rsidR="003B66A4">
        <w:t xml:space="preserve">er </w:t>
      </w:r>
      <w:r>
        <w:t>une maquette</w:t>
      </w:r>
    </w:p>
    <w:p w14:paraId="09283B77" w14:textId="4CBE9047" w:rsidR="00DD70A7" w:rsidRDefault="00DD70A7" w:rsidP="008036BF">
      <w:pPr>
        <w:pStyle w:val="Paragraphedeliste"/>
        <w:numPr>
          <w:ilvl w:val="1"/>
          <w:numId w:val="1"/>
        </w:numPr>
      </w:pPr>
      <w:r>
        <w:t>Réalis</w:t>
      </w:r>
      <w:r w:rsidR="003B66A4">
        <w:t xml:space="preserve">er </w:t>
      </w:r>
      <w:r>
        <w:t xml:space="preserve">une </w:t>
      </w:r>
      <w:r w:rsidR="008036BF">
        <w:t>bande dessinée illustrant la</w:t>
      </w:r>
      <w:r>
        <w:t xml:space="preserve"> </w:t>
      </w:r>
      <w:r w:rsidR="008036BF">
        <w:t>démarche réalisée</w:t>
      </w:r>
    </w:p>
    <w:p w14:paraId="79171E71" w14:textId="77777777" w:rsidR="00F61C39" w:rsidRDefault="00DD70A7" w:rsidP="00F61C39">
      <w:pPr>
        <w:pStyle w:val="Paragraphedeliste"/>
        <w:numPr>
          <w:ilvl w:val="1"/>
          <w:numId w:val="1"/>
        </w:numPr>
      </w:pPr>
      <w:r>
        <w:t>Réalis</w:t>
      </w:r>
      <w:r w:rsidR="003B66A4">
        <w:t xml:space="preserve">er </w:t>
      </w:r>
      <w:r w:rsidR="00132F17">
        <w:t>une</w:t>
      </w:r>
      <w:r>
        <w:t xml:space="preserve"> </w:t>
      </w:r>
      <w:r w:rsidR="00017EFD">
        <w:t>affiche</w:t>
      </w:r>
      <w:r w:rsidR="00F61C39" w:rsidRPr="00F61C39">
        <w:t xml:space="preserve"> </w:t>
      </w:r>
    </w:p>
    <w:p w14:paraId="755BFCC7" w14:textId="1DE586D6" w:rsidR="00DD70A7" w:rsidRDefault="00F61C39" w:rsidP="00483C70">
      <w:pPr>
        <w:pStyle w:val="Paragraphedeliste"/>
        <w:numPr>
          <w:ilvl w:val="1"/>
          <w:numId w:val="1"/>
        </w:numPr>
      </w:pPr>
      <w:r>
        <w:t xml:space="preserve">Réaliser un blog </w:t>
      </w:r>
    </w:p>
    <w:p w14:paraId="2199BE34" w14:textId="097290BE" w:rsidR="0007381B" w:rsidRDefault="008036BF" w:rsidP="008036BF">
      <w:pPr>
        <w:pStyle w:val="Paragraphedeliste"/>
        <w:numPr>
          <w:ilvl w:val="1"/>
          <w:numId w:val="1"/>
        </w:numPr>
      </w:pPr>
      <w:r>
        <w:t>…</w:t>
      </w:r>
    </w:p>
    <w:p w14:paraId="0B278A11" w14:textId="18F42A18" w:rsidR="00F02DC8" w:rsidRDefault="00F02DC8">
      <w:pPr>
        <w:spacing w:after="160" w:line="259" w:lineRule="auto"/>
        <w:jc w:val="left"/>
      </w:pPr>
      <w:r>
        <w:br w:type="page"/>
      </w:r>
    </w:p>
    <w:p w14:paraId="22228784" w14:textId="68F7B6E3" w:rsidR="0007381B" w:rsidRDefault="0007381B" w:rsidP="0007381B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132F17">
        <w:rPr>
          <w:b/>
          <w:bCs/>
          <w:sz w:val="28"/>
          <w:szCs w:val="28"/>
        </w:rPr>
        <w:lastRenderedPageBreak/>
        <w:t xml:space="preserve">Au travers </w:t>
      </w:r>
      <w:r w:rsidR="006500D0">
        <w:rPr>
          <w:b/>
          <w:bCs/>
          <w:sz w:val="28"/>
          <w:szCs w:val="28"/>
        </w:rPr>
        <w:t>d</w:t>
      </w:r>
      <w:r w:rsidRPr="00132F17">
        <w:rPr>
          <w:b/>
          <w:bCs/>
          <w:sz w:val="28"/>
          <w:szCs w:val="28"/>
        </w:rPr>
        <w:t>es supports utilisés</w:t>
      </w:r>
    </w:p>
    <w:p w14:paraId="59B7C52D" w14:textId="77777777" w:rsidR="00CC4DBE" w:rsidRPr="00132F17" w:rsidRDefault="00CC4DBE" w:rsidP="00CC4DBE">
      <w:pPr>
        <w:pStyle w:val="Paragraphedeliste"/>
        <w:rPr>
          <w:b/>
          <w:bCs/>
          <w:sz w:val="28"/>
          <w:szCs w:val="28"/>
        </w:rPr>
      </w:pPr>
    </w:p>
    <w:p w14:paraId="21B59664" w14:textId="204A342A" w:rsidR="0007381B" w:rsidRPr="00132F17" w:rsidRDefault="00355B9B" w:rsidP="0007381B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En diversifiant</w:t>
      </w:r>
      <w:r w:rsidR="0007381B" w:rsidRPr="00132F17">
        <w:rPr>
          <w:b/>
          <w:bCs/>
          <w:i/>
          <w:iCs/>
        </w:rPr>
        <w:t xml:space="preserve"> les référents utilisés</w:t>
      </w:r>
    </w:p>
    <w:p w14:paraId="4E574016" w14:textId="77777777" w:rsidR="008036BF" w:rsidRDefault="008036BF" w:rsidP="008036BF">
      <w:pPr>
        <w:pStyle w:val="Paragraphedeliste"/>
      </w:pPr>
      <w:r>
        <w:t>Par exemple :</w:t>
      </w:r>
    </w:p>
    <w:p w14:paraId="044269F5" w14:textId="0A199AFA" w:rsidR="008036BF" w:rsidRDefault="008036BF" w:rsidP="008036BF">
      <w:pPr>
        <w:pStyle w:val="Paragraphedeliste"/>
        <w:numPr>
          <w:ilvl w:val="1"/>
          <w:numId w:val="1"/>
        </w:numPr>
      </w:pPr>
      <w:r>
        <w:t>Utiliser un manuel</w:t>
      </w:r>
      <w:r w:rsidR="00132F17">
        <w:t xml:space="preserve"> </w:t>
      </w:r>
      <w:r>
        <w:t xml:space="preserve">scolaire </w:t>
      </w:r>
      <w:r w:rsidR="00E26F8B">
        <w:t xml:space="preserve">pour venir </w:t>
      </w:r>
      <w:r>
        <w:t>en soutien aux apprentissages</w:t>
      </w:r>
      <w:r w:rsidR="00E26F8B">
        <w:t xml:space="preserve"> réalisés e</w:t>
      </w:r>
      <w:r w:rsidR="00F26B79">
        <w:t>n classe</w:t>
      </w:r>
    </w:p>
    <w:p w14:paraId="02E786F1" w14:textId="504954D7" w:rsidR="008036BF" w:rsidRDefault="008036BF" w:rsidP="008036BF">
      <w:pPr>
        <w:pStyle w:val="Paragraphedeliste"/>
        <w:numPr>
          <w:ilvl w:val="1"/>
          <w:numId w:val="1"/>
        </w:numPr>
      </w:pPr>
      <w:r>
        <w:t>Utiliser u</w:t>
      </w:r>
      <w:r w:rsidR="006500D0">
        <w:t>ne</w:t>
      </w:r>
      <w:r>
        <w:t xml:space="preserve"> plateforme numérique</w:t>
      </w:r>
      <w:r w:rsidR="007A5C4E">
        <w:t xml:space="preserve"> contenant différents types de documents (écrits, vidéos,</w:t>
      </w:r>
      <w:r w:rsidR="00355B9B">
        <w:t xml:space="preserve"> </w:t>
      </w:r>
      <w:r w:rsidR="007A5C4E">
        <w:t>audios</w:t>
      </w:r>
      <w:r w:rsidR="00355B9B">
        <w:t xml:space="preserve"> </w:t>
      </w:r>
      <w:r w:rsidR="007A5C4E">
        <w:t>…)</w:t>
      </w:r>
    </w:p>
    <w:p w14:paraId="26B2D8A3" w14:textId="72242993" w:rsidR="00DC7570" w:rsidRDefault="00AD451F" w:rsidP="00DC7570">
      <w:pPr>
        <w:pStyle w:val="Paragraphedeliste"/>
        <w:numPr>
          <w:ilvl w:val="1"/>
          <w:numId w:val="1"/>
        </w:numPr>
      </w:pPr>
      <w:r>
        <w:t>Suivre une formation en CTA ou en CT</w:t>
      </w:r>
      <w:r w:rsidR="00537662">
        <w:t xml:space="preserve"> pour apprendre de nouvelles compétences</w:t>
      </w:r>
    </w:p>
    <w:p w14:paraId="4643FD06" w14:textId="77777777" w:rsidR="00453106" w:rsidRPr="005A50A0" w:rsidRDefault="00453106" w:rsidP="00453106">
      <w:pPr>
        <w:pStyle w:val="Paragraphedeliste"/>
        <w:numPr>
          <w:ilvl w:val="1"/>
          <w:numId w:val="1"/>
        </w:numPr>
      </w:pPr>
      <w:r w:rsidRPr="005A50A0">
        <w:t>Découvrir un procédé industriel (fabrication de la bière, d’un médicament, d’un aliment …)</w:t>
      </w:r>
    </w:p>
    <w:p w14:paraId="394E9B75" w14:textId="77777777" w:rsidR="00453106" w:rsidRPr="005A50A0" w:rsidRDefault="00453106" w:rsidP="00453106">
      <w:pPr>
        <w:pStyle w:val="Paragraphedeliste"/>
        <w:ind w:left="1440"/>
      </w:pPr>
      <w:r w:rsidRPr="005A50A0">
        <w:t>- lors d’une visite de l’entreprise</w:t>
      </w:r>
    </w:p>
    <w:p w14:paraId="17AEADE6" w14:textId="77777777" w:rsidR="00453106" w:rsidRPr="005A50A0" w:rsidRDefault="00453106" w:rsidP="00453106">
      <w:pPr>
        <w:pStyle w:val="Paragraphedeliste"/>
        <w:ind w:left="1440"/>
      </w:pPr>
      <w:r w:rsidRPr="005A50A0">
        <w:t>- à partir d’un dossier documentaire</w:t>
      </w:r>
    </w:p>
    <w:p w14:paraId="23521497" w14:textId="77777777" w:rsidR="00453106" w:rsidRPr="005A50A0" w:rsidRDefault="00453106" w:rsidP="00453106">
      <w:pPr>
        <w:pStyle w:val="Paragraphedeliste"/>
        <w:ind w:left="1440"/>
      </w:pPr>
      <w:r w:rsidRPr="005A50A0">
        <w:t>- en invitant un spécialiste du domaine</w:t>
      </w:r>
    </w:p>
    <w:p w14:paraId="705BDA05" w14:textId="570CD48E" w:rsidR="00453106" w:rsidRPr="005A50A0" w:rsidRDefault="00453106" w:rsidP="00453106">
      <w:pPr>
        <w:pStyle w:val="Paragraphedeliste"/>
        <w:ind w:left="1440"/>
      </w:pPr>
      <w:r w:rsidRPr="005A50A0">
        <w:t>- en réalisant une recherche sur internet</w:t>
      </w:r>
    </w:p>
    <w:p w14:paraId="497A2A5D" w14:textId="74BD1F91" w:rsidR="00537662" w:rsidRDefault="00537662" w:rsidP="00DC7570">
      <w:pPr>
        <w:pStyle w:val="Paragraphedeliste"/>
        <w:numPr>
          <w:ilvl w:val="1"/>
          <w:numId w:val="1"/>
        </w:numPr>
      </w:pPr>
      <w:r>
        <w:t>…</w:t>
      </w:r>
    </w:p>
    <w:p w14:paraId="0DAA6DB5" w14:textId="075BF5CB" w:rsidR="007D4D33" w:rsidRDefault="007D4D33" w:rsidP="002521EC">
      <w:pPr>
        <w:pStyle w:val="Paragraphedeliste"/>
      </w:pPr>
    </w:p>
    <w:p w14:paraId="4DDA4FB2" w14:textId="18F33F6C" w:rsidR="00BA4A0A" w:rsidRPr="00BA4A0A" w:rsidRDefault="00BA4A0A" w:rsidP="00BA4A0A">
      <w:pPr>
        <w:pStyle w:val="Paragraphedeliste"/>
        <w:ind w:left="1440"/>
        <w:rPr>
          <w:color w:val="FF0000"/>
        </w:rPr>
      </w:pPr>
    </w:p>
    <w:p w14:paraId="6DF12DC8" w14:textId="77777777" w:rsidR="002521EC" w:rsidRDefault="002521EC" w:rsidP="002521EC">
      <w:pPr>
        <w:pStyle w:val="Paragraphedeliste"/>
      </w:pPr>
    </w:p>
    <w:p w14:paraId="6AFBDBEA" w14:textId="41F33F2A" w:rsidR="0007381B" w:rsidRPr="00AF0785" w:rsidRDefault="0007381B" w:rsidP="0007381B">
      <w:pPr>
        <w:pStyle w:val="Paragraphedeliste"/>
        <w:numPr>
          <w:ilvl w:val="0"/>
          <w:numId w:val="1"/>
        </w:numPr>
        <w:rPr>
          <w:b/>
          <w:bCs/>
          <w:i/>
          <w:iCs/>
          <w:strike/>
        </w:rPr>
      </w:pPr>
      <w:r w:rsidRPr="007D4D33">
        <w:rPr>
          <w:b/>
          <w:bCs/>
          <w:i/>
          <w:iCs/>
        </w:rPr>
        <w:t xml:space="preserve">En diversifiant les types de supports </w:t>
      </w:r>
    </w:p>
    <w:p w14:paraId="5B3080E1" w14:textId="77777777" w:rsidR="00355195" w:rsidRDefault="00355195" w:rsidP="00355195">
      <w:pPr>
        <w:ind w:left="360"/>
      </w:pPr>
      <w:r>
        <w:t>Par exemple :</w:t>
      </w:r>
    </w:p>
    <w:p w14:paraId="6ECD2368" w14:textId="6212A188" w:rsidR="00355195" w:rsidRDefault="00C7791B" w:rsidP="00C7791B">
      <w:pPr>
        <w:pStyle w:val="Paragraphedeliste"/>
        <w:numPr>
          <w:ilvl w:val="1"/>
          <w:numId w:val="1"/>
        </w:numPr>
      </w:pPr>
      <w:r>
        <w:t>Utiliser</w:t>
      </w:r>
      <w:r w:rsidR="00876E97">
        <w:t xml:space="preserve"> un tableau interactif avec de l’audio et de</w:t>
      </w:r>
      <w:r>
        <w:t xml:space="preserve">s </w:t>
      </w:r>
      <w:r w:rsidR="00876E97">
        <w:t>vidéos</w:t>
      </w:r>
    </w:p>
    <w:p w14:paraId="4ED44DA8" w14:textId="072F89DB" w:rsidR="00876E97" w:rsidRDefault="00876E97" w:rsidP="00C7791B">
      <w:pPr>
        <w:pStyle w:val="Paragraphedeliste"/>
        <w:numPr>
          <w:ilvl w:val="1"/>
          <w:numId w:val="1"/>
        </w:numPr>
      </w:pPr>
      <w:r>
        <w:t>Utiliser des schémas, des tableaux, des graphiques</w:t>
      </w:r>
      <w:r w:rsidR="00BD5AA7">
        <w:t xml:space="preserve">…pour </w:t>
      </w:r>
      <w:r w:rsidR="00FB72B2">
        <w:t>illustrer les consignes de la tâche</w:t>
      </w:r>
    </w:p>
    <w:p w14:paraId="087A1116" w14:textId="6B9790CA" w:rsidR="00017FC4" w:rsidRDefault="00017FC4" w:rsidP="00C7791B">
      <w:pPr>
        <w:pStyle w:val="Paragraphedeliste"/>
        <w:numPr>
          <w:ilvl w:val="1"/>
          <w:numId w:val="1"/>
        </w:numPr>
      </w:pPr>
      <w:r>
        <w:t>Utiliser un outil numérique (</w:t>
      </w:r>
      <w:proofErr w:type="spellStart"/>
      <w:r>
        <w:t>genial</w:t>
      </w:r>
      <w:r w:rsidR="00550C09">
        <w:t>l</w:t>
      </w:r>
      <w:r>
        <w:t>y</w:t>
      </w:r>
      <w:proofErr w:type="spellEnd"/>
      <w:r>
        <w:t>…)</w:t>
      </w:r>
    </w:p>
    <w:p w14:paraId="308626A4" w14:textId="77777777" w:rsidR="00EF34EB" w:rsidRPr="00291B65" w:rsidRDefault="00EF34EB" w:rsidP="00EF34EB">
      <w:pPr>
        <w:pStyle w:val="Paragraphedeliste"/>
        <w:numPr>
          <w:ilvl w:val="1"/>
          <w:numId w:val="1"/>
        </w:numPr>
      </w:pPr>
      <w:r w:rsidRPr="00291B65">
        <w:t>Découvrir le mode opératoire d’un laboratoire :</w:t>
      </w:r>
    </w:p>
    <w:p w14:paraId="25852D2F" w14:textId="77777777" w:rsidR="00EF34EB" w:rsidRPr="00291B65" w:rsidRDefault="00EF34EB" w:rsidP="00EF34EB">
      <w:pPr>
        <w:pStyle w:val="Paragraphedeliste"/>
        <w:ind w:left="1440"/>
      </w:pPr>
      <w:r w:rsidRPr="00291B65">
        <w:t>-à partir d’une vidéo</w:t>
      </w:r>
    </w:p>
    <w:p w14:paraId="0123221E" w14:textId="77777777" w:rsidR="00EF34EB" w:rsidRPr="00291B65" w:rsidRDefault="00EF34EB" w:rsidP="00EF34EB">
      <w:pPr>
        <w:pStyle w:val="Paragraphedeliste"/>
        <w:ind w:left="1440"/>
      </w:pPr>
      <w:r w:rsidRPr="00291B65">
        <w:t>- à partir d’un schéma</w:t>
      </w:r>
    </w:p>
    <w:p w14:paraId="6404D441" w14:textId="77777777" w:rsidR="00EF34EB" w:rsidRPr="00291B65" w:rsidRDefault="00EF34EB" w:rsidP="00EF34EB">
      <w:pPr>
        <w:pStyle w:val="Paragraphedeliste"/>
        <w:numPr>
          <w:ilvl w:val="1"/>
          <w:numId w:val="1"/>
        </w:numPr>
      </w:pPr>
      <w:r w:rsidRPr="00291B65">
        <w:t xml:space="preserve">Varier les types de matériel : </w:t>
      </w:r>
    </w:p>
    <w:p w14:paraId="309A7D4F" w14:textId="051D509E" w:rsidR="00EF34EB" w:rsidRPr="00291B65" w:rsidRDefault="00EF34EB" w:rsidP="00EF34EB">
      <w:pPr>
        <w:pStyle w:val="Paragraphedeliste"/>
        <w:numPr>
          <w:ilvl w:val="2"/>
          <w:numId w:val="1"/>
        </w:numPr>
      </w:pPr>
      <w:r w:rsidRPr="00291B65">
        <w:t xml:space="preserve">Utiliser un thermomètre ou un capteur de température, </w:t>
      </w:r>
    </w:p>
    <w:p w14:paraId="4371D5CE" w14:textId="4CD6669B" w:rsidR="004363A5" w:rsidRDefault="004363A5" w:rsidP="00C7791B">
      <w:pPr>
        <w:pStyle w:val="Paragraphedeliste"/>
        <w:numPr>
          <w:ilvl w:val="1"/>
          <w:numId w:val="1"/>
        </w:numPr>
      </w:pPr>
      <w:r>
        <w:t>…</w:t>
      </w:r>
    </w:p>
    <w:p w14:paraId="56D426DB" w14:textId="77777777" w:rsidR="00BA4A0A" w:rsidRPr="00BA4A0A" w:rsidRDefault="00BA4A0A" w:rsidP="00BA4A0A">
      <w:pPr>
        <w:pStyle w:val="Paragraphedeliste"/>
        <w:ind w:left="1440"/>
        <w:rPr>
          <w:color w:val="FF0000"/>
        </w:rPr>
      </w:pPr>
    </w:p>
    <w:p w14:paraId="41B4100E" w14:textId="77777777" w:rsidR="00876E97" w:rsidRDefault="00876E97" w:rsidP="00355195">
      <w:pPr>
        <w:pStyle w:val="Paragraphedeliste"/>
        <w:numPr>
          <w:ilvl w:val="0"/>
          <w:numId w:val="1"/>
        </w:numPr>
      </w:pPr>
    </w:p>
    <w:p w14:paraId="33D8C3C0" w14:textId="77777777" w:rsidR="008036BF" w:rsidRDefault="008036BF" w:rsidP="008036BF">
      <w:pPr>
        <w:pStyle w:val="Paragraphedeliste"/>
      </w:pPr>
    </w:p>
    <w:p w14:paraId="7C1D1528" w14:textId="77777777" w:rsidR="00F02DC8" w:rsidRDefault="00F02DC8">
      <w:pPr>
        <w:spacing w:after="160" w:line="259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DDA6E59" w14:textId="0B7AABCA" w:rsidR="0007381B" w:rsidRDefault="0007381B" w:rsidP="0007381B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C32883">
        <w:rPr>
          <w:b/>
          <w:bCs/>
          <w:sz w:val="28"/>
          <w:szCs w:val="28"/>
        </w:rPr>
        <w:lastRenderedPageBreak/>
        <w:t>Au travers de la pondération</w:t>
      </w:r>
    </w:p>
    <w:p w14:paraId="5DA7EE08" w14:textId="77777777" w:rsidR="00C32883" w:rsidRPr="00C32883" w:rsidRDefault="00C32883" w:rsidP="00C32883">
      <w:pPr>
        <w:pStyle w:val="Paragraphedeliste"/>
        <w:rPr>
          <w:b/>
          <w:bCs/>
          <w:sz w:val="28"/>
          <w:szCs w:val="28"/>
        </w:rPr>
      </w:pPr>
    </w:p>
    <w:p w14:paraId="76A4B32E" w14:textId="77777777" w:rsidR="00C32883" w:rsidRPr="008708A4" w:rsidRDefault="0007381B" w:rsidP="0007381B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8708A4">
        <w:rPr>
          <w:b/>
          <w:bCs/>
          <w:i/>
          <w:iCs/>
        </w:rPr>
        <w:t xml:space="preserve">Etablir un seuil de cotation </w:t>
      </w:r>
    </w:p>
    <w:p w14:paraId="411C6DA6" w14:textId="77777777" w:rsidR="00C32883" w:rsidRDefault="00C32883" w:rsidP="00C32883">
      <w:pPr>
        <w:pStyle w:val="Paragraphedeliste"/>
      </w:pPr>
      <w:r>
        <w:t>Par exemple :</w:t>
      </w:r>
    </w:p>
    <w:p w14:paraId="7264051E" w14:textId="36B5B4AC" w:rsidR="004F6C57" w:rsidRDefault="001F3B3E" w:rsidP="008708A4">
      <w:pPr>
        <w:pStyle w:val="Paragraphedeliste"/>
      </w:pPr>
      <w:r>
        <w:rPr>
          <w:b/>
          <w:bCs/>
          <w:i/>
          <w:iCs/>
        </w:rPr>
        <w:t>« </w:t>
      </w:r>
      <w:r w:rsidR="008708A4" w:rsidRPr="001F3B3E">
        <w:rPr>
          <w:b/>
          <w:bCs/>
          <w:i/>
          <w:iCs/>
        </w:rPr>
        <w:t>S</w:t>
      </w:r>
      <w:r w:rsidR="0007381B" w:rsidRPr="001F3B3E">
        <w:rPr>
          <w:b/>
          <w:bCs/>
          <w:i/>
          <w:iCs/>
        </w:rPr>
        <w:t xml:space="preserve">euil </w:t>
      </w:r>
      <w:r w:rsidR="008708A4" w:rsidRPr="001F3B3E">
        <w:rPr>
          <w:b/>
          <w:bCs/>
          <w:i/>
          <w:iCs/>
        </w:rPr>
        <w:t>minium /</w:t>
      </w:r>
      <w:r w:rsidR="0007381B" w:rsidRPr="001F3B3E">
        <w:rPr>
          <w:b/>
          <w:bCs/>
          <w:i/>
          <w:iCs/>
        </w:rPr>
        <w:t xml:space="preserve"> seuil d</w:t>
      </w:r>
      <w:r w:rsidR="008708A4" w:rsidRPr="001F3B3E">
        <w:rPr>
          <w:b/>
          <w:bCs/>
          <w:i/>
          <w:iCs/>
        </w:rPr>
        <w:t xml:space="preserve">e </w:t>
      </w:r>
      <w:r w:rsidR="0007381B" w:rsidRPr="001F3B3E">
        <w:rPr>
          <w:b/>
          <w:bCs/>
          <w:i/>
          <w:iCs/>
        </w:rPr>
        <w:t>dépassement</w:t>
      </w:r>
      <w:r>
        <w:rPr>
          <w:b/>
          <w:bCs/>
          <w:i/>
          <w:iCs/>
        </w:rPr>
        <w:t> »</w:t>
      </w:r>
      <w:r w:rsidR="004F6C57">
        <w:t> : le professeur aménage son interrogation avec une série de question</w:t>
      </w:r>
      <w:r w:rsidR="005D32E1">
        <w:t xml:space="preserve">s auxquelles l’ensemble des élèves doivent répondre et ajoute ensuite l’une ou l’autre consigne </w:t>
      </w:r>
      <w:r w:rsidR="008708A4">
        <w:t>non obligatoires et dites « </w:t>
      </w:r>
      <w:r w:rsidR="005D32E1">
        <w:t>de dépass</w:t>
      </w:r>
      <w:r w:rsidR="008708A4">
        <w:t>e</w:t>
      </w:r>
      <w:r w:rsidR="005D32E1">
        <w:t>ment</w:t>
      </w:r>
      <w:r w:rsidR="008708A4">
        <w:t> »</w:t>
      </w:r>
    </w:p>
    <w:p w14:paraId="68032B33" w14:textId="77777777" w:rsidR="008708A4" w:rsidRDefault="008708A4" w:rsidP="008708A4">
      <w:pPr>
        <w:pStyle w:val="Paragraphedeliste"/>
      </w:pPr>
    </w:p>
    <w:p w14:paraId="2D9782F1" w14:textId="04C4EA30" w:rsidR="00611FE3" w:rsidRPr="00611FE3" w:rsidRDefault="0007381B" w:rsidP="0007381B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611FE3">
        <w:rPr>
          <w:b/>
          <w:bCs/>
          <w:i/>
          <w:iCs/>
        </w:rPr>
        <w:t xml:space="preserve">En prenant en compte les DYS </w:t>
      </w:r>
    </w:p>
    <w:p w14:paraId="0DC1F104" w14:textId="77777777" w:rsidR="00611FE3" w:rsidRPr="00825C2A" w:rsidRDefault="00611FE3" w:rsidP="00611FE3">
      <w:pPr>
        <w:pStyle w:val="Paragraphedeliste"/>
        <w:numPr>
          <w:ilvl w:val="1"/>
          <w:numId w:val="1"/>
        </w:numPr>
      </w:pPr>
      <w:r w:rsidRPr="00825C2A">
        <w:t>Aménagements</w:t>
      </w:r>
      <w:r w:rsidR="0007381B" w:rsidRPr="00825C2A">
        <w:t xml:space="preserve"> raisonnables</w:t>
      </w:r>
    </w:p>
    <w:p w14:paraId="39CF0898" w14:textId="65360D2F" w:rsidR="00150968" w:rsidRPr="00825C2A" w:rsidRDefault="00611FE3" w:rsidP="00825C2A">
      <w:pPr>
        <w:pStyle w:val="Paragraphedeliste"/>
        <w:numPr>
          <w:ilvl w:val="1"/>
          <w:numId w:val="1"/>
        </w:numPr>
        <w:rPr>
          <w:strike/>
        </w:rPr>
      </w:pPr>
      <w:r w:rsidRPr="00825C2A">
        <w:t>A</w:t>
      </w:r>
      <w:r w:rsidR="0007381B" w:rsidRPr="00825C2A">
        <w:t>utre</w:t>
      </w:r>
      <w:r w:rsidRPr="00825C2A">
        <w:t xml:space="preserve">s </w:t>
      </w:r>
      <w:r w:rsidR="00065524" w:rsidRPr="00825C2A">
        <w:t>types d’aménagements</w:t>
      </w:r>
      <w:r w:rsidR="00825C2A" w:rsidRPr="00825C2A">
        <w:t xml:space="preserve"> (</w:t>
      </w:r>
      <w:r w:rsidR="00065524">
        <w:t>Ne pas prendre e</w:t>
      </w:r>
      <w:r w:rsidR="006C5945">
        <w:t>n</w:t>
      </w:r>
      <w:r w:rsidR="00065524">
        <w:t xml:space="preserve"> compte l’orthographe pour les dyslexiques, …</w:t>
      </w:r>
      <w:r w:rsidR="00825C2A">
        <w:t>)</w:t>
      </w:r>
    </w:p>
    <w:p w14:paraId="0E262952" w14:textId="77777777" w:rsidR="00825C2A" w:rsidRPr="00825C2A" w:rsidRDefault="00825C2A" w:rsidP="00825C2A">
      <w:pPr>
        <w:pStyle w:val="Paragraphedeliste"/>
        <w:ind w:left="1440"/>
        <w:rPr>
          <w:strike/>
        </w:rPr>
      </w:pPr>
    </w:p>
    <w:p w14:paraId="7FC20E3E" w14:textId="161AB7F4" w:rsidR="0007381B" w:rsidRDefault="0007381B" w:rsidP="0007381B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42632F">
        <w:rPr>
          <w:b/>
          <w:bCs/>
          <w:sz w:val="28"/>
          <w:szCs w:val="28"/>
        </w:rPr>
        <w:t>Au travers du guidage</w:t>
      </w:r>
    </w:p>
    <w:p w14:paraId="1A0FD6A6" w14:textId="77777777" w:rsidR="0042632F" w:rsidRPr="0042632F" w:rsidRDefault="0042632F" w:rsidP="0042632F">
      <w:pPr>
        <w:pStyle w:val="Paragraphedeliste"/>
        <w:rPr>
          <w:b/>
          <w:bCs/>
          <w:sz w:val="28"/>
          <w:szCs w:val="28"/>
        </w:rPr>
      </w:pPr>
    </w:p>
    <w:p w14:paraId="52A95663" w14:textId="77777777" w:rsidR="0007381B" w:rsidRPr="0042632F" w:rsidRDefault="0007381B" w:rsidP="0007381B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42632F">
        <w:rPr>
          <w:b/>
          <w:bCs/>
          <w:i/>
          <w:iCs/>
        </w:rPr>
        <w:t>Au cours de la réalisation de la tâche</w:t>
      </w:r>
    </w:p>
    <w:p w14:paraId="53846E2B" w14:textId="4771C7BB" w:rsidR="00484E1C" w:rsidRDefault="00F872BF" w:rsidP="00484E1C">
      <w:pPr>
        <w:pStyle w:val="Paragraphedeliste"/>
        <w:numPr>
          <w:ilvl w:val="1"/>
          <w:numId w:val="1"/>
        </w:numPr>
      </w:pPr>
      <w:r>
        <w:t xml:space="preserve">Faire lire ou lire </w:t>
      </w:r>
      <w:r w:rsidR="00484E1C">
        <w:t>les consigne</w:t>
      </w:r>
      <w:r>
        <w:t>s à voix</w:t>
      </w:r>
      <w:r w:rsidR="00484E1C">
        <w:t xml:space="preserve"> haute</w:t>
      </w:r>
    </w:p>
    <w:p w14:paraId="4FD8893F" w14:textId="4C2AA993" w:rsidR="0056682E" w:rsidRDefault="00F872BF" w:rsidP="00F872BF">
      <w:pPr>
        <w:pStyle w:val="Paragraphedeliste"/>
        <w:numPr>
          <w:ilvl w:val="1"/>
          <w:numId w:val="1"/>
        </w:numPr>
      </w:pPr>
      <w:r>
        <w:t xml:space="preserve">Demander </w:t>
      </w:r>
      <w:r w:rsidR="00484E1C">
        <w:t xml:space="preserve">à un élève de reformuler la consigne </w:t>
      </w:r>
    </w:p>
    <w:p w14:paraId="4563E32A" w14:textId="68423AD9" w:rsidR="00876E97" w:rsidRDefault="00876E97" w:rsidP="00876E97">
      <w:pPr>
        <w:pStyle w:val="Paragraphedeliste"/>
        <w:numPr>
          <w:ilvl w:val="1"/>
          <w:numId w:val="1"/>
        </w:numPr>
      </w:pPr>
      <w:r>
        <w:t>Présenter le matériel nécessaire au fur et à mesure du déroulement de la tâche</w:t>
      </w:r>
    </w:p>
    <w:p w14:paraId="240E9BE0" w14:textId="32E2B728" w:rsidR="00876E97" w:rsidRDefault="00F872BF" w:rsidP="00876E97">
      <w:pPr>
        <w:pStyle w:val="Paragraphedeliste"/>
        <w:numPr>
          <w:ilvl w:val="1"/>
          <w:numId w:val="1"/>
        </w:numPr>
      </w:pPr>
      <w:r>
        <w:t>Questionner</w:t>
      </w:r>
      <w:r w:rsidR="00876E97">
        <w:t xml:space="preserve"> l’élève sur sa démarche</w:t>
      </w:r>
      <w:r>
        <w:t xml:space="preserve"> au laboratoire</w:t>
      </w:r>
      <w:r w:rsidR="00601281">
        <w:t xml:space="preserve"> </w:t>
      </w:r>
      <w:r w:rsidR="00876E97">
        <w:t>pour l’aider à anticiper le résultat</w:t>
      </w:r>
    </w:p>
    <w:p w14:paraId="1CF4F76A" w14:textId="7CA21E7B" w:rsidR="002F1C9C" w:rsidRDefault="00477ECF" w:rsidP="00876E97">
      <w:pPr>
        <w:pStyle w:val="Paragraphedeliste"/>
        <w:numPr>
          <w:ilvl w:val="1"/>
          <w:numId w:val="1"/>
        </w:numPr>
      </w:pPr>
      <w:r>
        <w:t>Fournir un modèle</w:t>
      </w:r>
      <w:r w:rsidR="003579EF">
        <w:t>, une procédure</w:t>
      </w:r>
    </w:p>
    <w:p w14:paraId="7278599B" w14:textId="3E993FAA" w:rsidR="003579EF" w:rsidRDefault="003579EF" w:rsidP="00876E97">
      <w:pPr>
        <w:pStyle w:val="Paragraphedeliste"/>
        <w:numPr>
          <w:ilvl w:val="1"/>
          <w:numId w:val="1"/>
        </w:numPr>
      </w:pPr>
      <w:r>
        <w:t>Pratiquer le modelage</w:t>
      </w:r>
    </w:p>
    <w:p w14:paraId="75CF02FE" w14:textId="182C3733" w:rsidR="008F1ED0" w:rsidRDefault="008F1ED0" w:rsidP="00876E97">
      <w:pPr>
        <w:pStyle w:val="Paragraphedeliste"/>
        <w:numPr>
          <w:ilvl w:val="1"/>
          <w:numId w:val="1"/>
        </w:numPr>
      </w:pPr>
      <w:r>
        <w:t>Montrer le résultat attendu</w:t>
      </w:r>
    </w:p>
    <w:p w14:paraId="264F66EA" w14:textId="77777777" w:rsidR="00BA4A0A" w:rsidRPr="00825C2A" w:rsidRDefault="00BA4A0A" w:rsidP="00BA4A0A">
      <w:pPr>
        <w:pStyle w:val="Paragraphedeliste"/>
        <w:numPr>
          <w:ilvl w:val="1"/>
          <w:numId w:val="1"/>
        </w:numPr>
      </w:pPr>
      <w:r w:rsidRPr="00825C2A">
        <w:t>Utiliser des pictogrammes, dans le but d’amener l’élève à s’y retrouver plus facilement par exemple dans un mode opératoire</w:t>
      </w:r>
    </w:p>
    <w:p w14:paraId="4F2BE810" w14:textId="77777777" w:rsidR="00BA4A0A" w:rsidRPr="00825C2A" w:rsidRDefault="00BA4A0A" w:rsidP="00BA4A0A">
      <w:pPr>
        <w:pStyle w:val="Paragraphedeliste"/>
        <w:numPr>
          <w:ilvl w:val="1"/>
          <w:numId w:val="1"/>
        </w:numPr>
      </w:pPr>
      <w:r w:rsidRPr="00825C2A">
        <w:t>Proposer un problème accompagné de différentes pistes de solutions appropriées pour orienter l’élève dans sa démarche (par exemple sous forme de QR code)</w:t>
      </w:r>
    </w:p>
    <w:p w14:paraId="15562ED5" w14:textId="77777777" w:rsidR="00BA4A0A" w:rsidRDefault="00BA4A0A" w:rsidP="00876E97">
      <w:pPr>
        <w:pStyle w:val="Paragraphedeliste"/>
        <w:numPr>
          <w:ilvl w:val="1"/>
          <w:numId w:val="1"/>
        </w:numPr>
      </w:pPr>
    </w:p>
    <w:p w14:paraId="734E5C37" w14:textId="0D1B5FA4" w:rsidR="00F872BF" w:rsidRDefault="000D5CD8" w:rsidP="00876E97">
      <w:pPr>
        <w:pStyle w:val="Paragraphedeliste"/>
        <w:numPr>
          <w:ilvl w:val="1"/>
          <w:numId w:val="1"/>
        </w:numPr>
      </w:pPr>
      <w:r>
        <w:t>…</w:t>
      </w:r>
    </w:p>
    <w:p w14:paraId="5F7E9D24" w14:textId="77777777" w:rsidR="0007381B" w:rsidRPr="000D5CD8" w:rsidRDefault="0007381B" w:rsidP="0007381B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0D5CD8">
        <w:rPr>
          <w:b/>
          <w:bCs/>
          <w:i/>
          <w:iCs/>
        </w:rPr>
        <w:t>Au cours de l’évaluation</w:t>
      </w:r>
    </w:p>
    <w:p w14:paraId="175F53D5" w14:textId="6BD8328A" w:rsidR="00876E97" w:rsidRDefault="00876E97" w:rsidP="00EC5C68">
      <w:pPr>
        <w:pStyle w:val="Paragraphedeliste"/>
        <w:numPr>
          <w:ilvl w:val="1"/>
          <w:numId w:val="1"/>
        </w:numPr>
      </w:pPr>
      <w:r>
        <w:t>Permettre aux élèves pendant un</w:t>
      </w:r>
      <w:r w:rsidR="00601281">
        <w:t xml:space="preserve"> </w:t>
      </w:r>
      <w:r w:rsidR="006C4781">
        <w:t xml:space="preserve">court </w:t>
      </w:r>
      <w:r w:rsidR="00601281">
        <w:t xml:space="preserve">moment </w:t>
      </w:r>
      <w:r w:rsidR="000D5CD8">
        <w:t>lors</w:t>
      </w:r>
      <w:r w:rsidR="006C4781">
        <w:t xml:space="preserve"> d’un</w:t>
      </w:r>
      <w:r w:rsidR="000D5CD8">
        <w:t>e</w:t>
      </w:r>
      <w:r w:rsidR="006C4781">
        <w:t xml:space="preserve"> </w:t>
      </w:r>
      <w:r w:rsidR="000D5CD8">
        <w:t>interrogation</w:t>
      </w:r>
      <w:r w:rsidR="00EC6C38">
        <w:t> :</w:t>
      </w:r>
    </w:p>
    <w:p w14:paraId="5C07B6C5" w14:textId="1A72F7C5" w:rsidR="00EC6C38" w:rsidRDefault="00EC6C38" w:rsidP="00EC5C68">
      <w:pPr>
        <w:pStyle w:val="Paragraphedeliste"/>
        <w:numPr>
          <w:ilvl w:val="2"/>
          <w:numId w:val="1"/>
        </w:numPr>
      </w:pPr>
      <w:r>
        <w:t>de rechercher de l’info dans son cours</w:t>
      </w:r>
    </w:p>
    <w:p w14:paraId="0D181358" w14:textId="47D63D0A" w:rsidR="00EC6C38" w:rsidRDefault="00500105" w:rsidP="00EC5C68">
      <w:pPr>
        <w:pStyle w:val="Paragraphedeliste"/>
        <w:numPr>
          <w:ilvl w:val="2"/>
          <w:numId w:val="1"/>
        </w:numPr>
      </w:pPr>
      <w:r>
        <w:t>d</w:t>
      </w:r>
      <w:r w:rsidR="00EC6C38">
        <w:t xml:space="preserve">e discuter de la question </w:t>
      </w:r>
      <w:r w:rsidR="00077E9F">
        <w:t>avec son voisin</w:t>
      </w:r>
    </w:p>
    <w:p w14:paraId="0E012AEC" w14:textId="6C566C32" w:rsidR="000D5CD8" w:rsidRDefault="000D5CD8" w:rsidP="00EC5C68">
      <w:pPr>
        <w:pStyle w:val="Paragraphedeliste"/>
        <w:numPr>
          <w:ilvl w:val="2"/>
          <w:numId w:val="1"/>
        </w:numPr>
      </w:pPr>
      <w:r>
        <w:t>…</w:t>
      </w:r>
    </w:p>
    <w:p w14:paraId="49BC832A" w14:textId="61448B18" w:rsidR="00077E9F" w:rsidRPr="005A50A0" w:rsidRDefault="000300A5" w:rsidP="002F737B">
      <w:pPr>
        <w:pStyle w:val="Paragraphedeliste"/>
        <w:numPr>
          <w:ilvl w:val="1"/>
          <w:numId w:val="1"/>
        </w:numPr>
      </w:pPr>
      <w:r w:rsidRPr="005A50A0">
        <w:t>Pratiquer des évaluations qui donnent droit à l’erreur</w:t>
      </w:r>
      <w:r w:rsidR="00065524" w:rsidRPr="005A50A0">
        <w:t xml:space="preserve"> en mettant en avant ce que l’élève sait déjà faire et en identifiant ses besoins</w:t>
      </w:r>
    </w:p>
    <w:p w14:paraId="2500F6AF" w14:textId="582B387A" w:rsidR="00500105" w:rsidRPr="005A50A0" w:rsidRDefault="005136ED" w:rsidP="002F737B">
      <w:pPr>
        <w:pStyle w:val="Paragraphedeliste"/>
        <w:numPr>
          <w:ilvl w:val="1"/>
          <w:numId w:val="1"/>
        </w:numPr>
      </w:pPr>
      <w:r w:rsidRPr="005A50A0">
        <w:t>…</w:t>
      </w:r>
    </w:p>
    <w:p w14:paraId="417F11C9" w14:textId="77777777" w:rsidR="00065524" w:rsidRPr="005A50A0" w:rsidRDefault="00065524" w:rsidP="00065524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5A50A0">
        <w:rPr>
          <w:b/>
          <w:bCs/>
          <w:i/>
          <w:iCs/>
        </w:rPr>
        <w:t xml:space="preserve">En prenant en compte les DYS </w:t>
      </w:r>
    </w:p>
    <w:p w14:paraId="42DA35BE" w14:textId="77777777" w:rsidR="00065524" w:rsidRPr="005A50A0" w:rsidRDefault="00065524" w:rsidP="00065524">
      <w:pPr>
        <w:pStyle w:val="Paragraphedeliste"/>
        <w:numPr>
          <w:ilvl w:val="1"/>
          <w:numId w:val="1"/>
        </w:numPr>
      </w:pPr>
      <w:r w:rsidRPr="005A50A0">
        <w:t>Aménagements raisonnables</w:t>
      </w:r>
    </w:p>
    <w:p w14:paraId="28967CD1" w14:textId="77777777" w:rsidR="004363A5" w:rsidRDefault="004363A5" w:rsidP="004363A5"/>
    <w:p w14:paraId="210486D2" w14:textId="77777777" w:rsidR="006867FB" w:rsidRPr="006867FB" w:rsidRDefault="006867FB" w:rsidP="001D58EB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6867FB">
        <w:rPr>
          <w:b/>
          <w:bCs/>
          <w:sz w:val="28"/>
          <w:szCs w:val="28"/>
        </w:rPr>
        <w:t>Au travers des</w:t>
      </w:r>
      <w:r w:rsidR="0007381B" w:rsidRPr="006867FB">
        <w:rPr>
          <w:b/>
          <w:bCs/>
          <w:sz w:val="28"/>
          <w:szCs w:val="28"/>
        </w:rPr>
        <w:t xml:space="preserve"> contacts sociaux</w:t>
      </w:r>
      <w:r w:rsidR="001D58EB" w:rsidRPr="006867FB">
        <w:rPr>
          <w:b/>
          <w:bCs/>
          <w:sz w:val="28"/>
          <w:szCs w:val="28"/>
        </w:rPr>
        <w:t xml:space="preserve">. </w:t>
      </w:r>
    </w:p>
    <w:p w14:paraId="5AD34EEF" w14:textId="297027C5" w:rsidR="001D58EB" w:rsidRDefault="001D58EB" w:rsidP="006867FB">
      <w:pPr>
        <w:pStyle w:val="Paragraphedeliste"/>
      </w:pPr>
      <w:r>
        <w:t xml:space="preserve">Il est </w:t>
      </w:r>
      <w:r w:rsidR="00342B33">
        <w:t>intéressant</w:t>
      </w:r>
      <w:r>
        <w:t xml:space="preserve"> d’alterner </w:t>
      </w:r>
      <w:r w:rsidR="001772AC">
        <w:t>l</w:t>
      </w:r>
      <w:r>
        <w:t xml:space="preserve">es activités </w:t>
      </w:r>
      <w:r w:rsidR="002B74FC">
        <w:t>individuelles</w:t>
      </w:r>
      <w:r w:rsidR="001772AC">
        <w:t>, en sous-groupe</w:t>
      </w:r>
      <w:r w:rsidR="008B04B1">
        <w:t>s</w:t>
      </w:r>
      <w:r w:rsidR="001772AC">
        <w:t xml:space="preserve"> et collectives</w:t>
      </w:r>
    </w:p>
    <w:p w14:paraId="61B037E8" w14:textId="38B160D5" w:rsidR="002B74FC" w:rsidRDefault="00B94527" w:rsidP="0007381B">
      <w:pPr>
        <w:pStyle w:val="Paragraphedeliste"/>
      </w:pPr>
      <w:r>
        <w:t>Par exemple</w:t>
      </w:r>
      <w:r w:rsidR="00355B9B">
        <w:t xml:space="preserve">, dans le cas de </w:t>
      </w:r>
      <w:r w:rsidR="00BE7B17" w:rsidRPr="00AF0785">
        <w:rPr>
          <w:strike/>
        </w:rPr>
        <w:t>s</w:t>
      </w:r>
      <w:r w:rsidR="00BE7B17">
        <w:t>ous-groupes</w:t>
      </w:r>
      <w:r w:rsidR="002B74FC">
        <w:t> :</w:t>
      </w:r>
    </w:p>
    <w:p w14:paraId="1DC1F52E" w14:textId="1DACC03A" w:rsidR="005F2B2E" w:rsidRDefault="00B94527" w:rsidP="008B560E">
      <w:pPr>
        <w:pStyle w:val="Paragraphedeliste"/>
        <w:numPr>
          <w:ilvl w:val="1"/>
          <w:numId w:val="1"/>
        </w:numPr>
      </w:pPr>
      <w:r>
        <w:t xml:space="preserve"> </w:t>
      </w:r>
      <w:r w:rsidR="008B560E">
        <w:t>Organiser</w:t>
      </w:r>
      <w:r w:rsidR="0007381B">
        <w:t xml:space="preserve"> </w:t>
      </w:r>
      <w:r w:rsidR="005F2B2E">
        <w:t>différents</w:t>
      </w:r>
      <w:r w:rsidR="0007381B">
        <w:t xml:space="preserve"> </w:t>
      </w:r>
      <w:r w:rsidR="008B560E">
        <w:t xml:space="preserve">types de </w:t>
      </w:r>
      <w:r w:rsidR="0007381B">
        <w:t>regroupement :</w:t>
      </w:r>
    </w:p>
    <w:p w14:paraId="572C74EB" w14:textId="2AA486DE" w:rsidR="00AA771E" w:rsidRDefault="00AA771E" w:rsidP="004840F4">
      <w:pPr>
        <w:pStyle w:val="Paragraphedeliste"/>
        <w:numPr>
          <w:ilvl w:val="2"/>
          <w:numId w:val="1"/>
        </w:numPr>
      </w:pPr>
      <w:r>
        <w:t xml:space="preserve">Des </w:t>
      </w:r>
      <w:r w:rsidR="0007381B">
        <w:t>groupes aléatoires</w:t>
      </w:r>
      <w:r w:rsidR="004B22D9">
        <w:t xml:space="preserve"> : réalisés </w:t>
      </w:r>
      <w:r w:rsidR="00BE7B17">
        <w:t xml:space="preserve">par exemple </w:t>
      </w:r>
      <w:r w:rsidR="008C1D23">
        <w:t>selon les affinités</w:t>
      </w:r>
      <w:r w:rsidR="004B22D9">
        <w:t xml:space="preserve"> des élèves</w:t>
      </w:r>
    </w:p>
    <w:p w14:paraId="4972BC54" w14:textId="64A9BF47" w:rsidR="00CA27FD" w:rsidRDefault="00AA771E" w:rsidP="004840F4">
      <w:pPr>
        <w:pStyle w:val="Paragraphedeliste"/>
        <w:numPr>
          <w:ilvl w:val="2"/>
          <w:numId w:val="1"/>
        </w:numPr>
      </w:pPr>
      <w:r>
        <w:t xml:space="preserve">Des </w:t>
      </w:r>
      <w:r w:rsidR="009E264D">
        <w:t>g</w:t>
      </w:r>
      <w:r w:rsidR="0007381B">
        <w:t>roupes homogènes</w:t>
      </w:r>
      <w:r w:rsidR="008C1D23">
        <w:t xml:space="preserve"> : pour travailler </w:t>
      </w:r>
      <w:r w:rsidR="00BE7B17">
        <w:t xml:space="preserve">par exemple </w:t>
      </w:r>
      <w:r w:rsidR="007A3338">
        <w:t>un même niveau de difficulté</w:t>
      </w:r>
      <w:r w:rsidR="00B27BA5">
        <w:t>…</w:t>
      </w:r>
    </w:p>
    <w:p w14:paraId="23D3563A" w14:textId="5F1BE7D3" w:rsidR="0007381B" w:rsidRDefault="00B27BA5" w:rsidP="004840F4">
      <w:pPr>
        <w:pStyle w:val="Paragraphedeliste"/>
        <w:numPr>
          <w:ilvl w:val="2"/>
          <w:numId w:val="1"/>
        </w:numPr>
      </w:pPr>
      <w:r>
        <w:t>Des groupes h</w:t>
      </w:r>
      <w:r w:rsidR="0007381B">
        <w:t>étérogènes</w:t>
      </w:r>
      <w:r w:rsidR="007A3338">
        <w:t xml:space="preserve"> : </w:t>
      </w:r>
      <w:r w:rsidR="00F10B97">
        <w:t xml:space="preserve">par exemple, </w:t>
      </w:r>
      <w:r w:rsidR="007A3338">
        <w:t xml:space="preserve">pour </w:t>
      </w:r>
      <w:r w:rsidR="00F10B97">
        <w:t>travailler</w:t>
      </w:r>
      <w:r w:rsidR="007A3338">
        <w:t xml:space="preserve"> </w:t>
      </w:r>
      <w:r w:rsidR="003175AD">
        <w:t>autour d’un projet</w:t>
      </w:r>
      <w:r>
        <w:t xml:space="preserve"> commun avec répartition des tâches</w:t>
      </w:r>
      <w:r w:rsidR="003175AD">
        <w:t>, pour organiser u</w:t>
      </w:r>
      <w:r w:rsidR="00483AE0">
        <w:t>ne</w:t>
      </w:r>
      <w:r w:rsidR="003175AD">
        <w:t xml:space="preserve"> entraide entre pairs </w:t>
      </w:r>
      <w:r>
        <w:t>lorsque</w:t>
      </w:r>
      <w:r w:rsidR="003175AD">
        <w:t xml:space="preserve"> </w:t>
      </w:r>
      <w:r w:rsidR="00483AE0">
        <w:t xml:space="preserve">certaines difficultés </w:t>
      </w:r>
      <w:r>
        <w:t xml:space="preserve">sont </w:t>
      </w:r>
      <w:r w:rsidR="00483AE0">
        <w:t>rencontrées lors d’un apprentissage</w:t>
      </w:r>
      <w:r>
        <w:t>…</w:t>
      </w:r>
    </w:p>
    <w:p w14:paraId="587F743E" w14:textId="77777777" w:rsidR="004840F4" w:rsidRDefault="004840F4" w:rsidP="004840F4">
      <w:pPr>
        <w:ind w:left="1800"/>
      </w:pPr>
    </w:p>
    <w:p w14:paraId="7D9FABAF" w14:textId="5893B163" w:rsidR="0007381B" w:rsidRDefault="004840F4" w:rsidP="0007381B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4840F4">
        <w:rPr>
          <w:b/>
          <w:bCs/>
          <w:sz w:val="28"/>
          <w:szCs w:val="28"/>
        </w:rPr>
        <w:t>Au travers de l’</w:t>
      </w:r>
      <w:r w:rsidR="0007381B" w:rsidRPr="004840F4">
        <w:rPr>
          <w:b/>
          <w:bCs/>
          <w:sz w:val="28"/>
          <w:szCs w:val="28"/>
        </w:rPr>
        <w:t>organisation de l’espace</w:t>
      </w:r>
    </w:p>
    <w:p w14:paraId="756797F6" w14:textId="77777777" w:rsidR="00226064" w:rsidRDefault="00226064" w:rsidP="00BE06EB">
      <w:pPr>
        <w:pStyle w:val="Paragraphedeliste"/>
      </w:pPr>
    </w:p>
    <w:p w14:paraId="5211D3D5" w14:textId="164BCF97" w:rsidR="00BE06EB" w:rsidRDefault="00BE06EB" w:rsidP="00BE06EB">
      <w:pPr>
        <w:pStyle w:val="Paragraphedeliste"/>
      </w:pPr>
      <w:r>
        <w:t>Par exemple :</w:t>
      </w:r>
    </w:p>
    <w:p w14:paraId="3508F7DC" w14:textId="77777777" w:rsidR="00BE06EB" w:rsidRPr="004840F4" w:rsidRDefault="00BE06EB" w:rsidP="00BE06EB">
      <w:pPr>
        <w:pStyle w:val="Paragraphedeliste"/>
        <w:rPr>
          <w:b/>
          <w:bCs/>
          <w:sz w:val="28"/>
          <w:szCs w:val="28"/>
        </w:rPr>
      </w:pPr>
    </w:p>
    <w:p w14:paraId="718A56C0" w14:textId="1C532E83" w:rsidR="0007381B" w:rsidRDefault="00BE06EB" w:rsidP="00BE06EB">
      <w:pPr>
        <w:pStyle w:val="Paragraphedeliste"/>
        <w:numPr>
          <w:ilvl w:val="1"/>
          <w:numId w:val="1"/>
        </w:numPr>
      </w:pPr>
      <w:r>
        <w:t xml:space="preserve">Aménager une </w:t>
      </w:r>
      <w:r w:rsidR="00762C03">
        <w:t>« </w:t>
      </w:r>
      <w:r w:rsidR="0007381B" w:rsidRPr="00D04EA6">
        <w:rPr>
          <w:b/>
          <w:bCs/>
        </w:rPr>
        <w:t>Classe flexible</w:t>
      </w:r>
      <w:r w:rsidR="00762C03">
        <w:t> »</w:t>
      </w:r>
      <w:r w:rsidR="00065524">
        <w:t xml:space="preserve"> </w:t>
      </w:r>
      <w:r w:rsidR="00291B65">
        <w:t xml:space="preserve">permettant différents types d’activités (démarches d’investigations, cours magistral, séances de travail autonome, pratique expérimentale…) </w:t>
      </w:r>
      <w:r w:rsidR="00762C03">
        <w:t xml:space="preserve">: il s’agit </w:t>
      </w:r>
      <w:r w:rsidR="004757DD">
        <w:t>d’aménager le lieu d’apprentissage afin d</w:t>
      </w:r>
      <w:r w:rsidR="005F6061">
        <w:t xml:space="preserve">e </w:t>
      </w:r>
      <w:r w:rsidR="004757DD">
        <w:t xml:space="preserve">permettre aux élèves </w:t>
      </w:r>
      <w:r w:rsidR="00480459">
        <w:t>de</w:t>
      </w:r>
      <w:r w:rsidR="005E0BF9">
        <w:t xml:space="preserve"> trouver la position </w:t>
      </w:r>
      <w:r w:rsidR="005F6061">
        <w:t xml:space="preserve">(posture) </w:t>
      </w:r>
      <w:r w:rsidR="005E0BF9">
        <w:t>qui leur apportera le plus de</w:t>
      </w:r>
      <w:r w:rsidR="005F6061">
        <w:t xml:space="preserve"> </w:t>
      </w:r>
      <w:r w:rsidR="005E0BF9">
        <w:t xml:space="preserve">confort et de concentration en fonction </w:t>
      </w:r>
      <w:r w:rsidR="00B74DA5">
        <w:t>de l’activité qu’ils doivent mener</w:t>
      </w:r>
      <w:r w:rsidR="00D04EA6">
        <w:t>. En fonction des activités, ils peuvent changer de places ou d’assises.</w:t>
      </w:r>
    </w:p>
    <w:p w14:paraId="632EFF74" w14:textId="0CAC8080" w:rsidR="0007381B" w:rsidRDefault="00963D13" w:rsidP="00963D13">
      <w:pPr>
        <w:pStyle w:val="Paragraphedeliste"/>
        <w:numPr>
          <w:ilvl w:val="2"/>
          <w:numId w:val="1"/>
        </w:numPr>
      </w:pPr>
      <w:r>
        <w:t>Equiper la classe de t</w:t>
      </w:r>
      <w:r w:rsidR="0007381B">
        <w:t xml:space="preserve">ypes de sièges </w:t>
      </w:r>
      <w:r>
        <w:t>différents</w:t>
      </w:r>
    </w:p>
    <w:p w14:paraId="1D0B0126" w14:textId="016FE48D" w:rsidR="0007381B" w:rsidRDefault="00D04EA6" w:rsidP="00963D13">
      <w:pPr>
        <w:pStyle w:val="Paragraphedeliste"/>
        <w:numPr>
          <w:ilvl w:val="2"/>
          <w:numId w:val="1"/>
        </w:numPr>
      </w:pPr>
      <w:r>
        <w:t>Aménager des « </w:t>
      </w:r>
      <w:r w:rsidR="00963D13">
        <w:t>ilots</w:t>
      </w:r>
      <w:r>
        <w:t xml:space="preserve"> de travail »</w:t>
      </w:r>
    </w:p>
    <w:p w14:paraId="2341D7A5" w14:textId="46B844E7" w:rsidR="00414509" w:rsidRDefault="00450A55" w:rsidP="00BE06EB">
      <w:pPr>
        <w:pStyle w:val="Paragraphedeliste"/>
        <w:numPr>
          <w:ilvl w:val="1"/>
          <w:numId w:val="1"/>
        </w:numPr>
      </w:pPr>
      <w:r>
        <w:t xml:space="preserve">Aménager un espace dans la classe ou le laboratoire où des ordinateurs sont disponibles </w:t>
      </w:r>
    </w:p>
    <w:p w14:paraId="4A37D9E2" w14:textId="55510B8F" w:rsidR="0007381B" w:rsidRDefault="00B91C0D" w:rsidP="00BE06EB">
      <w:pPr>
        <w:pStyle w:val="Paragraphedeliste"/>
        <w:numPr>
          <w:ilvl w:val="1"/>
          <w:numId w:val="1"/>
        </w:numPr>
      </w:pPr>
      <w:r>
        <w:t xml:space="preserve">Réaliser un </w:t>
      </w:r>
      <w:proofErr w:type="spellStart"/>
      <w:r>
        <w:t>c</w:t>
      </w:r>
      <w:r w:rsidR="0007381B">
        <w:t>o</w:t>
      </w:r>
      <w:proofErr w:type="spellEnd"/>
      <w:r w:rsidR="0007381B">
        <w:t>-enseignement</w:t>
      </w:r>
      <w:r>
        <w:t xml:space="preserve"> en collaboration avec un collègue</w:t>
      </w:r>
    </w:p>
    <w:p w14:paraId="60B4A6B3" w14:textId="2E8097C9" w:rsidR="00AF4689" w:rsidRDefault="00AF4689" w:rsidP="00BE06EB">
      <w:pPr>
        <w:pStyle w:val="Paragraphedeliste"/>
        <w:numPr>
          <w:ilvl w:val="1"/>
          <w:numId w:val="1"/>
        </w:numPr>
      </w:pPr>
      <w:r>
        <w:t>Affich</w:t>
      </w:r>
      <w:r w:rsidR="00B91C0D">
        <w:t>er</w:t>
      </w:r>
      <w:r w:rsidR="00C478F6">
        <w:t xml:space="preserve"> sur les murs de la classe</w:t>
      </w:r>
      <w:r>
        <w:t xml:space="preserve"> </w:t>
      </w:r>
      <w:r w:rsidR="00C478F6">
        <w:t>des posters avec</w:t>
      </w:r>
      <w:r>
        <w:t xml:space="preserve"> différent</w:t>
      </w:r>
      <w:r w:rsidR="00C478F6">
        <w:t xml:space="preserve">s types de </w:t>
      </w:r>
      <w:r>
        <w:t xml:space="preserve">démarches, </w:t>
      </w:r>
      <w:r w:rsidR="00226064">
        <w:t>avec</w:t>
      </w:r>
      <w:r>
        <w:t xml:space="preserve"> différents concepts, </w:t>
      </w:r>
      <w:r w:rsidR="00226064">
        <w:t>avec différents savoir</w:t>
      </w:r>
      <w:r>
        <w:t>-faire</w:t>
      </w:r>
      <w:r w:rsidR="00226064">
        <w:t xml:space="preserve"> du laboratoire</w:t>
      </w:r>
      <w:r>
        <w:t>…</w:t>
      </w:r>
    </w:p>
    <w:p w14:paraId="52678AF7" w14:textId="3C678BB3" w:rsidR="00E35E66" w:rsidRDefault="0007381B" w:rsidP="00226064">
      <w:pPr>
        <w:pStyle w:val="Paragraphedeliste"/>
        <w:numPr>
          <w:ilvl w:val="1"/>
          <w:numId w:val="1"/>
        </w:numPr>
      </w:pPr>
      <w:r>
        <w:t>…</w:t>
      </w:r>
    </w:p>
    <w:sectPr w:rsidR="00E35E66" w:rsidSect="002E0E9E">
      <w:footerReference w:type="default" r:id="rId12"/>
      <w:pgSz w:w="16838" w:h="11906" w:orient="landscape"/>
      <w:pgMar w:top="709" w:right="1417" w:bottom="1417" w:left="1417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27D42" w16cex:dateUtc="2020-09-08T19:59:00Z"/>
  <w16cex:commentExtensible w16cex:durableId="23027E77" w16cex:dateUtc="2020-09-08T20:04:00Z"/>
  <w16cex:commentExtensible w16cex:durableId="23027EE7" w16cex:dateUtc="2020-09-08T20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ACAFC" w14:textId="77777777" w:rsidR="00F405FF" w:rsidRDefault="00F405FF" w:rsidP="00EF34EB">
      <w:pPr>
        <w:spacing w:after="0"/>
      </w:pPr>
      <w:r>
        <w:separator/>
      </w:r>
    </w:p>
  </w:endnote>
  <w:endnote w:type="continuationSeparator" w:id="0">
    <w:p w14:paraId="19EB4EC7" w14:textId="77777777" w:rsidR="00F405FF" w:rsidRDefault="00F405FF" w:rsidP="00EF34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592B" w14:textId="2CBABDDB" w:rsidR="00DA2D5E" w:rsidRPr="002E0E9E" w:rsidRDefault="002E0E9E" w:rsidP="002E0E9E">
    <w:pPr>
      <w:pStyle w:val="Pieddepage"/>
      <w:tabs>
        <w:tab w:val="clear" w:pos="4536"/>
        <w:tab w:val="clear" w:pos="9072"/>
        <w:tab w:val="right" w:pos="14004"/>
      </w:tabs>
      <w:jc w:val="center"/>
      <w:rPr>
        <w:rFonts w:asciiTheme="minorHAnsi" w:hAnsiTheme="minorHAnsi" w:cstheme="minorHAnsi"/>
        <w:lang w:eastAsia="fr-B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C7944" wp14:editId="5F8A8750">
          <wp:simplePos x="0" y="0"/>
          <wp:positionH relativeFrom="margin">
            <wp:align>left</wp:align>
          </wp:positionH>
          <wp:positionV relativeFrom="paragraph">
            <wp:posOffset>-197013</wp:posOffset>
          </wp:positionV>
          <wp:extent cx="802640" cy="467995"/>
          <wp:effectExtent l="0" t="0" r="0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Technicien industries agroalimentaires </w:t>
    </w:r>
    <w:r>
      <w:rPr>
        <w:rFonts w:asciiTheme="minorHAnsi" w:hAnsiTheme="minorHAnsi" w:cstheme="minorHAnsi"/>
      </w:rPr>
      <w:t>–</w:t>
    </w:r>
    <w:r>
      <w:rPr>
        <w:noProof/>
      </w:rPr>
      <w:t xml:space="preserve"> D3TQ</w:t>
    </w:r>
    <w:r>
      <w:rPr>
        <w:rFonts w:asciiTheme="minorHAnsi" w:hAnsiTheme="minorHAnsi" w:cstheme="minorHAnsi"/>
      </w:rPr>
      <w:t xml:space="preserve"> – </w:t>
    </w:r>
    <w:r w:rsidR="005041F9">
      <w:rPr>
        <w:rFonts w:asciiTheme="minorHAnsi" w:hAnsiTheme="minorHAnsi" w:cstheme="minorHAnsi"/>
      </w:rPr>
      <w:t>Différenciation</w:t>
    </w:r>
    <w:r>
      <w:tab/>
    </w:r>
    <w:sdt>
      <w:sdtPr>
        <w:id w:val="66552154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7F13B" w14:textId="77777777" w:rsidR="00F405FF" w:rsidRDefault="00F405FF" w:rsidP="00EF34EB">
      <w:pPr>
        <w:spacing w:after="0"/>
      </w:pPr>
      <w:r>
        <w:separator/>
      </w:r>
    </w:p>
  </w:footnote>
  <w:footnote w:type="continuationSeparator" w:id="0">
    <w:p w14:paraId="43263474" w14:textId="77777777" w:rsidR="00F405FF" w:rsidRDefault="00F405FF" w:rsidP="00EF34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AB1"/>
    <w:multiLevelType w:val="hybridMultilevel"/>
    <w:tmpl w:val="6EC4EF0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4381"/>
    <w:multiLevelType w:val="hybridMultilevel"/>
    <w:tmpl w:val="DFEAD5CA"/>
    <w:lvl w:ilvl="0" w:tplc="13FAB14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701D"/>
    <w:multiLevelType w:val="hybridMultilevel"/>
    <w:tmpl w:val="A54A81A0"/>
    <w:lvl w:ilvl="0" w:tplc="D61EE4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66"/>
    <w:rsid w:val="00003516"/>
    <w:rsid w:val="00003B0C"/>
    <w:rsid w:val="00017EFD"/>
    <w:rsid w:val="00017FC4"/>
    <w:rsid w:val="000300A5"/>
    <w:rsid w:val="000509B8"/>
    <w:rsid w:val="00064C9A"/>
    <w:rsid w:val="00065524"/>
    <w:rsid w:val="0007381B"/>
    <w:rsid w:val="00077E9F"/>
    <w:rsid w:val="000D304B"/>
    <w:rsid w:val="000D5CD8"/>
    <w:rsid w:val="001078A3"/>
    <w:rsid w:val="00132F17"/>
    <w:rsid w:val="0014128A"/>
    <w:rsid w:val="00150968"/>
    <w:rsid w:val="00161CDB"/>
    <w:rsid w:val="001638CB"/>
    <w:rsid w:val="00171304"/>
    <w:rsid w:val="001772AC"/>
    <w:rsid w:val="001A289A"/>
    <w:rsid w:val="001D2CFA"/>
    <w:rsid w:val="001D41A9"/>
    <w:rsid w:val="001D58EB"/>
    <w:rsid w:val="001F3B3E"/>
    <w:rsid w:val="002049F7"/>
    <w:rsid w:val="00226064"/>
    <w:rsid w:val="00241CCC"/>
    <w:rsid w:val="002521EC"/>
    <w:rsid w:val="00291B65"/>
    <w:rsid w:val="00296DE6"/>
    <w:rsid w:val="002B74FC"/>
    <w:rsid w:val="002C44C7"/>
    <w:rsid w:val="002E0E9E"/>
    <w:rsid w:val="002E2B92"/>
    <w:rsid w:val="002F1C9C"/>
    <w:rsid w:val="002F737B"/>
    <w:rsid w:val="003175AD"/>
    <w:rsid w:val="00342B33"/>
    <w:rsid w:val="00355195"/>
    <w:rsid w:val="00355B9B"/>
    <w:rsid w:val="003579EF"/>
    <w:rsid w:val="0038697D"/>
    <w:rsid w:val="003B4C2F"/>
    <w:rsid w:val="003B66A4"/>
    <w:rsid w:val="003C1612"/>
    <w:rsid w:val="003E5E9E"/>
    <w:rsid w:val="0041369B"/>
    <w:rsid w:val="00414509"/>
    <w:rsid w:val="0042632F"/>
    <w:rsid w:val="0043201B"/>
    <w:rsid w:val="004363A5"/>
    <w:rsid w:val="00450A55"/>
    <w:rsid w:val="00453106"/>
    <w:rsid w:val="00455D15"/>
    <w:rsid w:val="004757DD"/>
    <w:rsid w:val="00477ECF"/>
    <w:rsid w:val="00480459"/>
    <w:rsid w:val="00483AE0"/>
    <w:rsid w:val="00483C70"/>
    <w:rsid w:val="004840F4"/>
    <w:rsid w:val="00484E1C"/>
    <w:rsid w:val="00490578"/>
    <w:rsid w:val="004962D2"/>
    <w:rsid w:val="004A2A9A"/>
    <w:rsid w:val="004B22D9"/>
    <w:rsid w:val="004F6C57"/>
    <w:rsid w:val="00500105"/>
    <w:rsid w:val="005041F9"/>
    <w:rsid w:val="0051346E"/>
    <w:rsid w:val="005136ED"/>
    <w:rsid w:val="00537662"/>
    <w:rsid w:val="00550C09"/>
    <w:rsid w:val="0056682E"/>
    <w:rsid w:val="00584DE4"/>
    <w:rsid w:val="00595388"/>
    <w:rsid w:val="005A50A0"/>
    <w:rsid w:val="005D32E1"/>
    <w:rsid w:val="005E0BF9"/>
    <w:rsid w:val="005F2B2E"/>
    <w:rsid w:val="005F6061"/>
    <w:rsid w:val="00601281"/>
    <w:rsid w:val="00611FE3"/>
    <w:rsid w:val="00644F23"/>
    <w:rsid w:val="006500D0"/>
    <w:rsid w:val="00653B67"/>
    <w:rsid w:val="00662940"/>
    <w:rsid w:val="006867FB"/>
    <w:rsid w:val="006C4781"/>
    <w:rsid w:val="006C5945"/>
    <w:rsid w:val="00726FA8"/>
    <w:rsid w:val="00727E0D"/>
    <w:rsid w:val="00742818"/>
    <w:rsid w:val="00762C03"/>
    <w:rsid w:val="0077367E"/>
    <w:rsid w:val="00791C23"/>
    <w:rsid w:val="007A3338"/>
    <w:rsid w:val="007A38AC"/>
    <w:rsid w:val="007A5C4E"/>
    <w:rsid w:val="007C6531"/>
    <w:rsid w:val="007D4D33"/>
    <w:rsid w:val="007D7203"/>
    <w:rsid w:val="008036BF"/>
    <w:rsid w:val="00825C2A"/>
    <w:rsid w:val="00854E12"/>
    <w:rsid w:val="008708A4"/>
    <w:rsid w:val="00876E97"/>
    <w:rsid w:val="00897885"/>
    <w:rsid w:val="008B04B1"/>
    <w:rsid w:val="008B1655"/>
    <w:rsid w:val="008B560E"/>
    <w:rsid w:val="008C0832"/>
    <w:rsid w:val="008C1D23"/>
    <w:rsid w:val="008F1980"/>
    <w:rsid w:val="008F1ED0"/>
    <w:rsid w:val="00963D13"/>
    <w:rsid w:val="00981C01"/>
    <w:rsid w:val="009D7723"/>
    <w:rsid w:val="009E264D"/>
    <w:rsid w:val="00A25AD9"/>
    <w:rsid w:val="00AA771E"/>
    <w:rsid w:val="00AD451F"/>
    <w:rsid w:val="00AE2F9B"/>
    <w:rsid w:val="00AF0785"/>
    <w:rsid w:val="00AF4689"/>
    <w:rsid w:val="00B27BA5"/>
    <w:rsid w:val="00B6025B"/>
    <w:rsid w:val="00B74DA5"/>
    <w:rsid w:val="00B86418"/>
    <w:rsid w:val="00B9174B"/>
    <w:rsid w:val="00B91C0D"/>
    <w:rsid w:val="00B94527"/>
    <w:rsid w:val="00BA4A0A"/>
    <w:rsid w:val="00BD5AA7"/>
    <w:rsid w:val="00BE06EB"/>
    <w:rsid w:val="00BE35BD"/>
    <w:rsid w:val="00BE7B17"/>
    <w:rsid w:val="00C0115A"/>
    <w:rsid w:val="00C137A9"/>
    <w:rsid w:val="00C25C7B"/>
    <w:rsid w:val="00C32883"/>
    <w:rsid w:val="00C478F6"/>
    <w:rsid w:val="00C54BB3"/>
    <w:rsid w:val="00C7791B"/>
    <w:rsid w:val="00CA27FD"/>
    <w:rsid w:val="00CA46EA"/>
    <w:rsid w:val="00CC4DBE"/>
    <w:rsid w:val="00CD26A9"/>
    <w:rsid w:val="00D04EA6"/>
    <w:rsid w:val="00D47CCD"/>
    <w:rsid w:val="00D541DB"/>
    <w:rsid w:val="00D643EC"/>
    <w:rsid w:val="00D664AF"/>
    <w:rsid w:val="00D802C0"/>
    <w:rsid w:val="00DA2D5E"/>
    <w:rsid w:val="00DB3F65"/>
    <w:rsid w:val="00DC7570"/>
    <w:rsid w:val="00DD70A7"/>
    <w:rsid w:val="00E00E1A"/>
    <w:rsid w:val="00E24935"/>
    <w:rsid w:val="00E25015"/>
    <w:rsid w:val="00E26F8B"/>
    <w:rsid w:val="00E35E66"/>
    <w:rsid w:val="00E87C1E"/>
    <w:rsid w:val="00EA6EE9"/>
    <w:rsid w:val="00EC4ED3"/>
    <w:rsid w:val="00EC5C68"/>
    <w:rsid w:val="00EC6C38"/>
    <w:rsid w:val="00EF34EB"/>
    <w:rsid w:val="00EF3FFB"/>
    <w:rsid w:val="00F02DC8"/>
    <w:rsid w:val="00F10B97"/>
    <w:rsid w:val="00F26B79"/>
    <w:rsid w:val="00F405FF"/>
    <w:rsid w:val="00F40FB3"/>
    <w:rsid w:val="00F61C39"/>
    <w:rsid w:val="00F86EF0"/>
    <w:rsid w:val="00F872BF"/>
    <w:rsid w:val="00F961A8"/>
    <w:rsid w:val="00FB021F"/>
    <w:rsid w:val="00FB72B2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E72C45"/>
  <w15:chartTrackingRefBased/>
  <w15:docId w15:val="{EB3B2045-06A8-452B-9CD1-2E7A4A91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BB3"/>
    <w:pPr>
      <w:spacing w:after="200" w:line="240" w:lineRule="auto"/>
      <w:jc w:val="both"/>
    </w:pPr>
    <w:rPr>
      <w:rFonts w:ascii="Calibri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02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E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7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AF07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7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785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7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785"/>
    <w:rPr>
      <w:rFonts w:ascii="Calibri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785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785"/>
    <w:rPr>
      <w:rFonts w:ascii="Times New Roman" w:hAnsi="Times New Roman" w:cs="Times New Roman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F34E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F34EB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F34E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F34EB"/>
    <w:rPr>
      <w:rFonts w:ascii="Calibri" w:hAnsi="Calibri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02D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02DC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02DC8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0" ma:contentTypeDescription="Crée un document." ma:contentTypeScope="" ma:versionID="646e45bc3786460e2d7c0abf99a1df8b">
  <xsd:schema xmlns:xsd="http://www.w3.org/2001/XMLSchema" xmlns:xs="http://www.w3.org/2001/XMLSchema" xmlns:p="http://schemas.microsoft.com/office/2006/metadata/properties" xmlns:ns3="beb06954-e64a-4c4e-8033-c8bb8b9c97e4" xmlns:ns4="9cac118d-0b0c-4870-995a-f84398ff09b3" targetNamespace="http://schemas.microsoft.com/office/2006/metadata/properties" ma:root="true" ma:fieldsID="44c29e0e4d5092f81e769eee1ce5d9e9" ns3:_="" ns4:_="">
    <xsd:import namespace="beb06954-e64a-4c4e-8033-c8bb8b9c97e4"/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6954-e64a-4c4e-8033-c8bb8b9c9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9415-7E09-4285-87E7-F22B7FA2C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06954-e64a-4c4e-8033-c8bb8b9c97e4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04B1E-FBDA-4E38-BACB-4E4A0830B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A385B-C882-4B6B-B0FA-44150D542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56C98-7F4F-468A-A926-606731B7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Papleux Pascale</dc:creator>
  <cp:keywords/>
  <dc:description/>
  <cp:lastModifiedBy>Dessambre Charline</cp:lastModifiedBy>
  <cp:revision>25</cp:revision>
  <dcterms:created xsi:type="dcterms:W3CDTF">2020-09-10T08:21:00Z</dcterms:created>
  <dcterms:modified xsi:type="dcterms:W3CDTF">2020-09-11T07:50:00Z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0x010100B6ED7931BD45864D8D67768E4F9DCCE3</vt:lpwstr>
  </property>
</Properties>
</file>