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F512" w14:textId="667608FD" w:rsidR="00573EBE" w:rsidRPr="00385623" w:rsidRDefault="007F2B3F" w:rsidP="007F2B3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B603" wp14:editId="23889BD4">
                <wp:simplePos x="0" y="0"/>
                <wp:positionH relativeFrom="column">
                  <wp:posOffset>-121920</wp:posOffset>
                </wp:positionH>
                <wp:positionV relativeFrom="paragraph">
                  <wp:posOffset>-126364</wp:posOffset>
                </wp:positionV>
                <wp:extent cx="9383486" cy="746760"/>
                <wp:effectExtent l="0" t="0" r="2730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3486" cy="74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1B8B" id="Rectangle 3" o:spid="_x0000_s1026" style="position:absolute;margin-left:-9.6pt;margin-top:-9.95pt;width:738.85pt;height:5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" filled="f" strokecolor="#002060" strokeweight="1pt"/>
            </w:pict>
          </mc:Fallback>
        </mc:AlternateContent>
      </w:r>
      <w:r w:rsidR="00573EBE" w:rsidRPr="00385623">
        <w:rPr>
          <w:sz w:val="22"/>
          <w:szCs w:val="22"/>
        </w:rPr>
        <w:t xml:space="preserve">Ce document propose </w:t>
      </w:r>
      <w:r w:rsidR="50A7DF8E" w:rsidRPr="00385623">
        <w:rPr>
          <w:sz w:val="22"/>
          <w:szCs w:val="22"/>
        </w:rPr>
        <w:t>des pistes</w:t>
      </w:r>
      <w:r w:rsidR="00573EBE" w:rsidRPr="00385623">
        <w:rPr>
          <w:sz w:val="22"/>
          <w:szCs w:val="22"/>
        </w:rPr>
        <w:t xml:space="preserve"> de </w:t>
      </w:r>
      <w:hyperlink r:id="rId11" w:history="1">
        <w:r w:rsidR="00573EBE" w:rsidRPr="00385623">
          <w:rPr>
            <w:rStyle w:val="Lienhypertexte"/>
            <w:sz w:val="22"/>
            <w:szCs w:val="22"/>
          </w:rPr>
          <w:t>différenciation</w:t>
        </w:r>
      </w:hyperlink>
      <w:r w:rsidR="006B4470" w:rsidRPr="00385623">
        <w:rPr>
          <w:rStyle w:val="Appelnotedebasdep"/>
          <w:color w:val="0000FF"/>
          <w:sz w:val="22"/>
          <w:szCs w:val="22"/>
          <w:u w:val="single"/>
        </w:rPr>
        <w:footnoteReference w:id="2"/>
      </w:r>
      <w:r w:rsidR="00573EBE" w:rsidRPr="00385623">
        <w:rPr>
          <w:sz w:val="22"/>
          <w:szCs w:val="22"/>
        </w:rPr>
        <w:t xml:space="preserve"> </w:t>
      </w:r>
      <w:r w:rsidR="00802B0B" w:rsidRPr="00385623">
        <w:rPr>
          <w:sz w:val="22"/>
          <w:szCs w:val="22"/>
        </w:rPr>
        <w:t xml:space="preserve">dans le </w:t>
      </w:r>
      <w:r w:rsidR="00794290" w:rsidRPr="00385623">
        <w:rPr>
          <w:sz w:val="22"/>
          <w:szCs w:val="22"/>
        </w:rPr>
        <w:t xml:space="preserve">cadre de </w:t>
      </w:r>
      <w:r w:rsidR="002E7A35" w:rsidRPr="00385623">
        <w:rPr>
          <w:sz w:val="22"/>
          <w:szCs w:val="22"/>
        </w:rPr>
        <w:t>l’enseignement d</w:t>
      </w:r>
      <w:r w:rsidR="00AC4305">
        <w:rPr>
          <w:sz w:val="22"/>
          <w:szCs w:val="22"/>
        </w:rPr>
        <w:t xml:space="preserve">u calcul littéral </w:t>
      </w:r>
      <w:r w:rsidR="00385623" w:rsidRPr="00385623">
        <w:rPr>
          <w:sz w:val="22"/>
          <w:szCs w:val="22"/>
        </w:rPr>
        <w:t>en 2C.</w:t>
      </w:r>
    </w:p>
    <w:p w14:paraId="7011B028" w14:textId="77777777" w:rsidR="007F2B3F" w:rsidRDefault="000F43E8" w:rsidP="007F2B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385623" w:rsidRPr="00385623">
        <w:rPr>
          <w:sz w:val="22"/>
          <w:szCs w:val="22"/>
        </w:rPr>
        <w:t>d</w:t>
      </w:r>
      <w:r w:rsidR="00802B0B" w:rsidRPr="00385623">
        <w:rPr>
          <w:sz w:val="22"/>
          <w:szCs w:val="22"/>
        </w:rPr>
        <w:t>ifférenciation</w:t>
      </w:r>
      <w:r>
        <w:rPr>
          <w:sz w:val="22"/>
          <w:szCs w:val="22"/>
        </w:rPr>
        <w:t xml:space="preserve"> visée est</w:t>
      </w:r>
      <w:r w:rsidR="00802B0B" w:rsidRPr="00385623">
        <w:rPr>
          <w:sz w:val="22"/>
          <w:szCs w:val="22"/>
        </w:rPr>
        <w:t xml:space="preserve"> </w:t>
      </w:r>
      <w:r w:rsidR="00FF0177">
        <w:rPr>
          <w:b/>
          <w:sz w:val="22"/>
          <w:szCs w:val="22"/>
        </w:rPr>
        <w:t>à priori</w:t>
      </w:r>
      <w:r>
        <w:rPr>
          <w:b/>
          <w:sz w:val="22"/>
          <w:szCs w:val="22"/>
        </w:rPr>
        <w:t xml:space="preserve"> : </w:t>
      </w:r>
      <w:r w:rsidR="00A53014" w:rsidRPr="00471B07">
        <w:rPr>
          <w:sz w:val="22"/>
          <w:szCs w:val="22"/>
        </w:rPr>
        <w:t>L’enseignant évalue la</w:t>
      </w:r>
      <w:r w:rsidR="00A53014" w:rsidRPr="00BA703A">
        <w:rPr>
          <w:sz w:val="22"/>
          <w:szCs w:val="22"/>
        </w:rPr>
        <w:t xml:space="preserve"> maîtrise</w:t>
      </w:r>
      <w:r w:rsidR="00A53014" w:rsidRPr="002007E2">
        <w:rPr>
          <w:sz w:val="22"/>
          <w:szCs w:val="22"/>
        </w:rPr>
        <w:t xml:space="preserve"> </w:t>
      </w:r>
      <w:r w:rsidR="00A53014">
        <w:rPr>
          <w:sz w:val="22"/>
          <w:szCs w:val="22"/>
        </w:rPr>
        <w:t>d</w:t>
      </w:r>
      <w:r w:rsidR="00A53014" w:rsidRPr="002007E2">
        <w:rPr>
          <w:sz w:val="22"/>
          <w:szCs w:val="22"/>
        </w:rPr>
        <w:t>es prérequis sur base d’une évaluation diagnostique, répond aux difficultés et besoins des élèves puis entame l</w:t>
      </w:r>
      <w:r w:rsidR="00AC4305">
        <w:rPr>
          <w:sz w:val="22"/>
          <w:szCs w:val="22"/>
        </w:rPr>
        <w:t>es nouveaux apprentissages</w:t>
      </w:r>
      <w:r w:rsidR="006578D3">
        <w:rPr>
          <w:sz w:val="22"/>
          <w:szCs w:val="22"/>
        </w:rPr>
        <w:t>.</w:t>
      </w:r>
      <w:r w:rsidR="007F2B3F">
        <w:rPr>
          <w:sz w:val="22"/>
          <w:szCs w:val="22"/>
        </w:rPr>
        <w:t xml:space="preserve"> </w:t>
      </w:r>
    </w:p>
    <w:p w14:paraId="5CED2610" w14:textId="10DA0B42" w:rsidR="00D923F2" w:rsidRDefault="00D923F2" w:rsidP="007906E7">
      <w:pPr>
        <w:rPr>
          <w:sz w:val="28"/>
          <w:szCs w:val="28"/>
        </w:rPr>
      </w:pPr>
    </w:p>
    <w:p w14:paraId="17EE957B" w14:textId="77777777" w:rsidR="00D923F2" w:rsidRDefault="00D923F2" w:rsidP="007906E7">
      <w:pPr>
        <w:rPr>
          <w:sz w:val="28"/>
          <w:szCs w:val="28"/>
        </w:rPr>
      </w:pPr>
    </w:p>
    <w:p w14:paraId="3FE6C47E" w14:textId="130CFB3B" w:rsidR="00290425" w:rsidRDefault="00290425" w:rsidP="007906E7">
      <w:pPr>
        <w:rPr>
          <w:sz w:val="28"/>
          <w:szCs w:val="28"/>
        </w:rPr>
      </w:pPr>
    </w:p>
    <w:p w14:paraId="740EB7A9" w14:textId="73A8B531" w:rsidR="00290425" w:rsidRDefault="00290425" w:rsidP="007906E7">
      <w:pPr>
        <w:rPr>
          <w:sz w:val="28"/>
          <w:szCs w:val="28"/>
        </w:rPr>
      </w:pPr>
    </w:p>
    <w:p w14:paraId="2A3C2119" w14:textId="5FCE7F24" w:rsidR="00290425" w:rsidRDefault="00290425" w:rsidP="007906E7">
      <w:pPr>
        <w:rPr>
          <w:sz w:val="28"/>
          <w:szCs w:val="28"/>
        </w:rPr>
      </w:pPr>
    </w:p>
    <w:p w14:paraId="0FF077B9" w14:textId="172DC069" w:rsidR="00290425" w:rsidRDefault="00290425" w:rsidP="007906E7">
      <w:pPr>
        <w:rPr>
          <w:sz w:val="28"/>
          <w:szCs w:val="28"/>
        </w:rPr>
      </w:pPr>
    </w:p>
    <w:p w14:paraId="513B4B91" w14:textId="6ACEE831" w:rsidR="00290425" w:rsidRDefault="00290425" w:rsidP="007906E7">
      <w:pPr>
        <w:rPr>
          <w:sz w:val="28"/>
          <w:szCs w:val="28"/>
        </w:rPr>
      </w:pPr>
    </w:p>
    <w:p w14:paraId="1EAE9CEF" w14:textId="2BC73D7D" w:rsidR="00290425" w:rsidRDefault="00290425" w:rsidP="007906E7">
      <w:pPr>
        <w:rPr>
          <w:sz w:val="28"/>
          <w:szCs w:val="28"/>
        </w:rPr>
      </w:pPr>
    </w:p>
    <w:p w14:paraId="158EB4E3" w14:textId="1EBE1F17" w:rsidR="00290425" w:rsidRDefault="00290425" w:rsidP="007906E7">
      <w:pPr>
        <w:rPr>
          <w:sz w:val="28"/>
          <w:szCs w:val="28"/>
        </w:rPr>
      </w:pPr>
    </w:p>
    <w:p w14:paraId="7EBB78CA" w14:textId="7915C980" w:rsidR="00290425" w:rsidRDefault="00290425" w:rsidP="007906E7">
      <w:pPr>
        <w:rPr>
          <w:sz w:val="28"/>
          <w:szCs w:val="28"/>
        </w:rPr>
      </w:pPr>
    </w:p>
    <w:p w14:paraId="53E037E6" w14:textId="5BCD4AE5" w:rsidR="00290425" w:rsidRDefault="00290425" w:rsidP="007906E7">
      <w:pPr>
        <w:rPr>
          <w:sz w:val="28"/>
          <w:szCs w:val="28"/>
        </w:rPr>
      </w:pPr>
    </w:p>
    <w:p w14:paraId="6DBF12F3" w14:textId="5646D35C" w:rsidR="00290425" w:rsidRDefault="00290425" w:rsidP="007906E7">
      <w:pPr>
        <w:rPr>
          <w:sz w:val="28"/>
          <w:szCs w:val="28"/>
        </w:rPr>
      </w:pPr>
    </w:p>
    <w:p w14:paraId="76275D97" w14:textId="2D7F6E3B" w:rsidR="00290425" w:rsidRDefault="00290425" w:rsidP="007906E7">
      <w:pPr>
        <w:rPr>
          <w:sz w:val="28"/>
          <w:szCs w:val="28"/>
        </w:rPr>
      </w:pPr>
    </w:p>
    <w:p w14:paraId="0CB48E1A" w14:textId="05BC258F" w:rsidR="00CB595E" w:rsidRDefault="00CB595E" w:rsidP="007906E7">
      <w:pPr>
        <w:rPr>
          <w:sz w:val="28"/>
          <w:szCs w:val="28"/>
        </w:rPr>
      </w:pPr>
    </w:p>
    <w:p w14:paraId="1DF99593" w14:textId="77777777" w:rsidR="00CB595E" w:rsidRDefault="00CB595E" w:rsidP="007906E7">
      <w:pPr>
        <w:rPr>
          <w:sz w:val="28"/>
          <w:szCs w:val="28"/>
        </w:rPr>
      </w:pPr>
    </w:p>
    <w:p w14:paraId="76750A44" w14:textId="6DDB41C5" w:rsidR="00290425" w:rsidRDefault="00290425" w:rsidP="007906E7">
      <w:pPr>
        <w:rPr>
          <w:sz w:val="28"/>
          <w:szCs w:val="28"/>
        </w:rPr>
      </w:pPr>
    </w:p>
    <w:p w14:paraId="0F7709D2" w14:textId="64C087D7" w:rsidR="000557C0" w:rsidRDefault="000557C0" w:rsidP="007906E7">
      <w:pPr>
        <w:rPr>
          <w:sz w:val="28"/>
          <w:szCs w:val="28"/>
        </w:rPr>
      </w:pPr>
    </w:p>
    <w:p w14:paraId="4928390B" w14:textId="27213117" w:rsidR="000557C0" w:rsidRDefault="000557C0" w:rsidP="007906E7">
      <w:pPr>
        <w:rPr>
          <w:sz w:val="28"/>
          <w:szCs w:val="28"/>
        </w:rPr>
      </w:pPr>
    </w:p>
    <w:p w14:paraId="3F650DE1" w14:textId="22D2585E" w:rsidR="000557C0" w:rsidRDefault="000557C0" w:rsidP="007906E7">
      <w:pPr>
        <w:rPr>
          <w:sz w:val="28"/>
          <w:szCs w:val="28"/>
        </w:rPr>
      </w:pPr>
    </w:p>
    <w:p w14:paraId="7A94C9A3" w14:textId="77777777" w:rsidR="000557C0" w:rsidRDefault="000557C0" w:rsidP="007906E7">
      <w:pPr>
        <w:rPr>
          <w:sz w:val="28"/>
          <w:szCs w:val="28"/>
        </w:rPr>
      </w:pPr>
    </w:p>
    <w:tbl>
      <w:tblPr>
        <w:tblStyle w:val="Grilledutableau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11070"/>
      </w:tblGrid>
      <w:tr w:rsidR="000F43E8" w:rsidRPr="005B7E65" w14:paraId="03D55ACD" w14:textId="77777777" w:rsidTr="00854972">
        <w:tc>
          <w:tcPr>
            <w:tcW w:w="5000" w:type="pct"/>
            <w:gridSpan w:val="2"/>
            <w:shd w:val="clear" w:color="auto" w:fill="9CC2E5" w:themeFill="accent5" w:themeFillTint="99"/>
          </w:tcPr>
          <w:p w14:paraId="2C6C2596" w14:textId="77777777" w:rsidR="000F43E8" w:rsidRPr="005B7E65" w:rsidRDefault="000F43E8" w:rsidP="00EA426C">
            <w:pPr>
              <w:pStyle w:val="Titre1"/>
              <w:outlineLvl w:val="0"/>
              <w:rPr>
                <w:color w:val="002060"/>
                <w:sz w:val="24"/>
                <w:szCs w:val="24"/>
              </w:rPr>
            </w:pPr>
            <w:r w:rsidRPr="005B7E65">
              <w:rPr>
                <w:color w:val="002060"/>
                <w:sz w:val="24"/>
                <w:szCs w:val="24"/>
              </w:rPr>
              <w:lastRenderedPageBreak/>
              <w:t>Description du contenu-matière </w:t>
            </w:r>
          </w:p>
          <w:p w14:paraId="4BEAA554" w14:textId="3B75B3CC" w:rsidR="000F43E8" w:rsidRPr="005B7E65" w:rsidRDefault="000F43E8" w:rsidP="00EA426C">
            <w:pPr>
              <w:pStyle w:val="Titre1"/>
              <w:jc w:val="center"/>
              <w:outlineLvl w:val="0"/>
              <w:rPr>
                <w:i/>
                <w:color w:val="002060"/>
                <w:sz w:val="24"/>
                <w:szCs w:val="24"/>
                <w:highlight w:val="yellow"/>
              </w:rPr>
            </w:pPr>
            <w:r w:rsidRPr="005B7E65">
              <w:rPr>
                <w:i/>
                <w:color w:val="002060"/>
                <w:sz w:val="24"/>
                <w:szCs w:val="24"/>
              </w:rPr>
              <w:t>Les ressources et processus listés sont extraits du document « </w:t>
            </w:r>
            <w:hyperlink r:id="rId12" w:history="1">
              <w:r w:rsidRPr="005B7E65">
                <w:rPr>
                  <w:color w:val="002060"/>
                  <w:sz w:val="24"/>
                  <w:szCs w:val="24"/>
                </w:rPr>
                <w:t xml:space="preserve">Planification des savoirs et savoir-faire </w:t>
              </w:r>
              <w:r>
                <w:rPr>
                  <w:color w:val="002060"/>
                  <w:sz w:val="24"/>
                  <w:szCs w:val="24"/>
                </w:rPr>
                <w:t>2</w:t>
              </w:r>
              <w:proofErr w:type="gramStart"/>
              <w:r w:rsidR="006578D3" w:rsidRPr="006578D3">
                <w:rPr>
                  <w:color w:val="002060"/>
                  <w:sz w:val="24"/>
                  <w:szCs w:val="24"/>
                  <w:vertAlign w:val="superscript"/>
                </w:rPr>
                <w:t>ème</w:t>
              </w:r>
              <w:r>
                <w:rPr>
                  <w:color w:val="002060"/>
                  <w:sz w:val="24"/>
                  <w:szCs w:val="24"/>
                </w:rPr>
                <w:t xml:space="preserve">C </w:t>
              </w:r>
              <w:r w:rsidRPr="005B7E65">
                <w:rPr>
                  <w:color w:val="002060"/>
                  <w:sz w:val="24"/>
                  <w:szCs w:val="24"/>
                </w:rPr>
                <w:t xml:space="preserve"> 20</w:t>
              </w:r>
              <w:proofErr w:type="gramEnd"/>
              <w:r w:rsidRPr="005B7E65">
                <w:rPr>
                  <w:color w:val="002060"/>
                  <w:sz w:val="24"/>
                  <w:szCs w:val="24"/>
                </w:rPr>
                <w:t>-21 </w:t>
              </w:r>
            </w:hyperlink>
            <w:r w:rsidRPr="005B7E65">
              <w:rPr>
                <w:i/>
                <w:color w:val="002060"/>
                <w:sz w:val="24"/>
                <w:szCs w:val="24"/>
              </w:rPr>
              <w:t>».</w:t>
            </w:r>
            <w:r w:rsidR="00CB595E">
              <w:rPr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i/>
                <w:color w:val="002060"/>
                <w:sz w:val="24"/>
                <w:szCs w:val="24"/>
              </w:rPr>
              <w:t>(</w:t>
            </w:r>
            <w:r w:rsidRPr="005B7E65">
              <w:rPr>
                <w:i/>
                <w:color w:val="002060"/>
                <w:sz w:val="24"/>
                <w:szCs w:val="24"/>
              </w:rPr>
              <w:t xml:space="preserve"> </w:t>
            </w:r>
            <w:hyperlink r:id="rId13" w:history="1">
              <w:r w:rsidRPr="005B7E65">
                <w:rPr>
                  <w:rStyle w:val="Lienhypertexte"/>
                  <w:i/>
                  <w:color w:val="002060"/>
                  <w:sz w:val="24"/>
                  <w:szCs w:val="24"/>
                </w:rPr>
                <w:t>télécharger le doc</w:t>
              </w:r>
            </w:hyperlink>
            <w:r>
              <w:rPr>
                <w:rStyle w:val="Lienhypertexte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0F43E8" w:rsidRPr="009940C1" w14:paraId="07AF9BB2" w14:textId="77777777" w:rsidTr="00E33807">
        <w:trPr>
          <w:trHeight w:val="51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92D03" w14:textId="77777777" w:rsidR="000F43E8" w:rsidRPr="004E4FA1" w:rsidRDefault="000F43E8" w:rsidP="00EA426C">
            <w:pPr>
              <w:pStyle w:val="Retraitnormal"/>
              <w:ind w:left="173"/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b/>
                <w:bCs/>
                <w:color w:val="5B9BD5" w:themeColor="accent5"/>
                <w:sz w:val="24"/>
                <w:szCs w:val="24"/>
              </w:rPr>
              <w:t>Année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AF5" w14:textId="77777777" w:rsidR="000F43E8" w:rsidRPr="009940C1" w:rsidRDefault="000F43E8" w:rsidP="000557C0">
            <w:pPr>
              <w:spacing w:before="120"/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</w:tr>
      <w:tr w:rsidR="000F43E8" w:rsidRPr="00385623" w14:paraId="6213193E" w14:textId="77777777" w:rsidTr="00854972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A219" w14:textId="77777777" w:rsidR="000F43E8" w:rsidRPr="004E4FA1" w:rsidRDefault="000F43E8" w:rsidP="00EA426C">
            <w:pPr>
              <w:pStyle w:val="Retraitnormal"/>
              <w:ind w:left="173"/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  <w:r w:rsidRPr="004E4FA1">
              <w:rPr>
                <w:b/>
                <w:bCs/>
                <w:color w:val="5B9BD5" w:themeColor="accent5"/>
                <w:sz w:val="24"/>
                <w:szCs w:val="24"/>
              </w:rPr>
              <w:t>UAA</w:t>
            </w:r>
            <w:r>
              <w:rPr>
                <w:b/>
                <w:bCs/>
                <w:color w:val="5B9BD5" w:themeColor="accent5"/>
                <w:sz w:val="24"/>
                <w:szCs w:val="24"/>
              </w:rPr>
              <w:t xml:space="preserve"> - P</w:t>
            </w:r>
            <w:r w:rsidRPr="004E4FA1">
              <w:rPr>
                <w:b/>
                <w:bCs/>
                <w:color w:val="5B9BD5" w:themeColor="accent5"/>
                <w:sz w:val="24"/>
                <w:szCs w:val="24"/>
              </w:rPr>
              <w:t>rocessus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B2A" w14:textId="77777777" w:rsidR="000F43E8" w:rsidRPr="0092123F" w:rsidRDefault="000F43E8" w:rsidP="000557C0">
            <w:pPr>
              <w:pStyle w:val="Default"/>
              <w:ind w:left="52"/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Les outils algébriques.</w:t>
            </w:r>
          </w:p>
          <w:p w14:paraId="29A8FFD3" w14:textId="77777777" w:rsidR="008F0217" w:rsidRDefault="008F0217" w:rsidP="009D7F63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8F0217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Calculer la valeur numérique d’une expression littérale simple</w:t>
            </w:r>
          </w:p>
          <w:p w14:paraId="4616C613" w14:textId="77777777" w:rsidR="008F0217" w:rsidRDefault="008F0217" w:rsidP="009D7F63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8F0217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Transformer une expression algébrique à l’aide des outils algébriques vus en classe</w:t>
            </w:r>
          </w:p>
          <w:p w14:paraId="32A689A7" w14:textId="77777777" w:rsidR="008F0217" w:rsidRDefault="008F0217" w:rsidP="009D7F63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8F0217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Relier une situation contextualisée à une expression littérale</w:t>
            </w:r>
          </w:p>
          <w:p w14:paraId="6F671EBD" w14:textId="2F1DCF9F" w:rsidR="00300F8B" w:rsidRPr="00384816" w:rsidRDefault="00300F8B" w:rsidP="009D7F63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300F8B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Modéliser un problème par une expression littérale</w:t>
            </w:r>
          </w:p>
        </w:tc>
      </w:tr>
      <w:tr w:rsidR="000F43E8" w:rsidRPr="009940C1" w14:paraId="38315266" w14:textId="77777777" w:rsidTr="000557C0">
        <w:trPr>
          <w:trHeight w:val="1446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556E" w14:textId="77777777" w:rsidR="000F43E8" w:rsidRDefault="000F43E8" w:rsidP="00E33807">
            <w:pPr>
              <w:pStyle w:val="Retraitnormal"/>
              <w:ind w:left="173"/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  <w:r w:rsidRPr="6D8F7F7F">
              <w:rPr>
                <w:b/>
                <w:bCs/>
                <w:color w:val="5B9BD5" w:themeColor="accent5"/>
                <w:sz w:val="24"/>
                <w:szCs w:val="24"/>
              </w:rPr>
              <w:t xml:space="preserve">Contexte </w:t>
            </w:r>
            <w:proofErr w:type="spellStart"/>
            <w:r w:rsidRPr="6D8F7F7F">
              <w:rPr>
                <w:b/>
                <w:bCs/>
                <w:color w:val="5B9BD5" w:themeColor="accent5"/>
                <w:sz w:val="24"/>
                <w:szCs w:val="24"/>
              </w:rPr>
              <w:t>Covid</w:t>
            </w:r>
            <w:proofErr w:type="spellEnd"/>
          </w:p>
          <w:p w14:paraId="7DBAAD67" w14:textId="61B03822" w:rsidR="00E33807" w:rsidRDefault="00E33807" w:rsidP="00E33807">
            <w:pPr>
              <w:pStyle w:val="Retraitnormal"/>
              <w:ind w:left="173"/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220" w14:textId="39C2319A" w:rsidR="000F43E8" w:rsidRPr="0092123F" w:rsidRDefault="000F43E8" w:rsidP="000557C0">
            <w:pPr>
              <w:ind w:left="52"/>
              <w:rPr>
                <w:sz w:val="20"/>
                <w:szCs w:val="20"/>
              </w:rPr>
            </w:pPr>
            <w:r w:rsidRPr="0092123F">
              <w:rPr>
                <w:sz w:val="20"/>
                <w:szCs w:val="20"/>
              </w:rPr>
              <w:t>Vu l’absence de leçon suite au confinement,</w:t>
            </w:r>
            <w:r w:rsidR="00865E90">
              <w:rPr>
                <w:sz w:val="20"/>
                <w:szCs w:val="20"/>
              </w:rPr>
              <w:t xml:space="preserve"> le calcul littéral </w:t>
            </w:r>
            <w:r w:rsidRPr="0092123F">
              <w:rPr>
                <w:sz w:val="20"/>
                <w:szCs w:val="20"/>
              </w:rPr>
              <w:t>pourrait ne pas avoir été installé en 1ère</w:t>
            </w:r>
            <w:r w:rsidRPr="0092123F">
              <w:rPr>
                <w:sz w:val="20"/>
                <w:szCs w:val="20"/>
                <w:vertAlign w:val="superscript"/>
              </w:rPr>
              <w:t xml:space="preserve"> </w:t>
            </w:r>
            <w:r w:rsidRPr="0092123F">
              <w:rPr>
                <w:sz w:val="20"/>
                <w:szCs w:val="20"/>
              </w:rPr>
              <w:t xml:space="preserve">pour certains élèves. </w:t>
            </w:r>
          </w:p>
          <w:p w14:paraId="3517F36D" w14:textId="1374847B" w:rsidR="000557C0" w:rsidRDefault="000557C0" w:rsidP="000557C0">
            <w:pPr>
              <w:pStyle w:val="Default"/>
              <w:ind w:left="52"/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 Il faut donc envisager deux cas de figures :</w:t>
            </w:r>
          </w:p>
          <w:p w14:paraId="72E27263" w14:textId="0E2E9F0D" w:rsidR="000557C0" w:rsidRDefault="000557C0" w:rsidP="000557C0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Soit les élèves n’ont pas abordé le calcul littéral : L’enseign</w:t>
            </w:r>
            <w:r w:rsidR="00EE6010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ant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 initie le calcul littéral sur base des prérequis de 1</w:t>
            </w:r>
            <w:r w:rsidRPr="00E66158">
              <w:rPr>
                <w:rFonts w:asciiTheme="minorHAnsi" w:hAnsiTheme="minorHAnsi" w:cstheme="minorBidi"/>
                <w:color w:val="auto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 et utilise cette séquence pour diagnostiquer le niveau de maîtrise en cours d’apprentissage et remettre à niveau.</w:t>
            </w:r>
          </w:p>
          <w:p w14:paraId="462FF0AF" w14:textId="6CF89560" w:rsidR="000C349A" w:rsidRPr="000557C0" w:rsidRDefault="000557C0" w:rsidP="000557C0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7F2B3F">
              <w:rPr>
                <w:sz w:val="20"/>
                <w:szCs w:val="20"/>
              </w:rPr>
              <w:t xml:space="preserve">Soit </w:t>
            </w:r>
            <w:r>
              <w:rPr>
                <w:sz w:val="20"/>
                <w:szCs w:val="20"/>
              </w:rPr>
              <w:t>les élèves ont</w:t>
            </w:r>
            <w:r w:rsidRPr="007F2B3F">
              <w:rPr>
                <w:sz w:val="20"/>
                <w:szCs w:val="20"/>
              </w:rPr>
              <w:t xml:space="preserve"> abordé le calcul littéral : L’enseignant peut utiliser cette séquence</w:t>
            </w:r>
            <w:r>
              <w:rPr>
                <w:sz w:val="20"/>
                <w:szCs w:val="20"/>
              </w:rPr>
              <w:t xml:space="preserve"> pour</w:t>
            </w:r>
            <w:r w:rsidRPr="007F2B3F">
              <w:rPr>
                <w:sz w:val="20"/>
                <w:szCs w:val="20"/>
              </w:rPr>
              <w:t xml:space="preserve"> diagnostiquer le niveau de maîtrise</w:t>
            </w:r>
            <w:r>
              <w:rPr>
                <w:sz w:val="20"/>
                <w:szCs w:val="20"/>
              </w:rPr>
              <w:t xml:space="preserve">, </w:t>
            </w:r>
            <w:r w:rsidRPr="007F2B3F">
              <w:rPr>
                <w:sz w:val="20"/>
                <w:szCs w:val="20"/>
              </w:rPr>
              <w:t>remettre à niveau</w:t>
            </w:r>
            <w:r>
              <w:rPr>
                <w:sz w:val="20"/>
                <w:szCs w:val="20"/>
              </w:rPr>
              <w:t xml:space="preserve"> et commencer les apprentissages de 2</w:t>
            </w:r>
            <w:r w:rsidRPr="00EE5A8E">
              <w:rPr>
                <w:sz w:val="20"/>
                <w:szCs w:val="20"/>
                <w:vertAlign w:val="superscript"/>
              </w:rPr>
              <w:t>ème</w:t>
            </w:r>
            <w:r w:rsidRPr="007F2B3F">
              <w:rPr>
                <w:sz w:val="20"/>
                <w:szCs w:val="20"/>
              </w:rPr>
              <w:t>.</w:t>
            </w:r>
          </w:p>
        </w:tc>
      </w:tr>
      <w:tr w:rsidR="00753735" w:rsidRPr="000E7873" w14:paraId="25479E77" w14:textId="77777777" w:rsidTr="000557C0">
        <w:trPr>
          <w:trHeight w:val="82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66C" w14:textId="77777777" w:rsidR="00753735" w:rsidRPr="004E4FA1" w:rsidRDefault="00753735" w:rsidP="00E52B75">
            <w:pPr>
              <w:pStyle w:val="Retraitnormal"/>
              <w:ind w:left="173"/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b/>
                <w:bCs/>
                <w:color w:val="5B9BD5" w:themeColor="accent5"/>
                <w:sz w:val="24"/>
                <w:szCs w:val="24"/>
              </w:rPr>
              <w:t>Finalités de la séquence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F0B" w14:textId="77777777" w:rsidR="00B75E1B" w:rsidRDefault="00753735" w:rsidP="00C201FF">
            <w:pPr>
              <w:pStyle w:val="Default"/>
              <w:ind w:left="335"/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Pour permettre </w:t>
            </w:r>
            <w:r w:rsidR="00797E26"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aux élèves</w:t>
            </w:r>
            <w:r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 d’aborder </w:t>
            </w:r>
            <w:r w:rsidR="00EF5A6C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la double distributivité, les égalités remarquables et par la suite la résolution d’équations, </w:t>
            </w:r>
            <w:r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il est nécessaire d’identifier le niveau de maîtrise des élèves par rapport à la </w:t>
            </w:r>
            <w:r w:rsidR="00797E26"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manipulation d’expressions littérales</w:t>
            </w:r>
            <w:r w:rsidRPr="0092123F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. </w:t>
            </w:r>
          </w:p>
          <w:p w14:paraId="7D4D9B31" w14:textId="74140100" w:rsidR="00E66158" w:rsidRPr="00C1547D" w:rsidRDefault="00C201FF" w:rsidP="000557C0">
            <w:pPr>
              <w:pStyle w:val="Default"/>
              <w:ind w:left="335"/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</w:pPr>
            <w:r w:rsidRPr="00E66158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 xml:space="preserve">Cette séquence a comme objectif la </w:t>
            </w:r>
            <w:r w:rsidR="00446806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re</w:t>
            </w:r>
            <w:r w:rsidRPr="00E66158">
              <w:rPr>
                <w:rFonts w:asciiTheme="minorHAnsi" w:hAnsiTheme="minorHAnsi" w:cstheme="minorBidi"/>
                <w:color w:val="auto"/>
                <w:sz w:val="20"/>
                <w:szCs w:val="20"/>
                <w:lang w:val="fr-FR"/>
              </w:rPr>
              <w:t>mise à niveau des élèves par rapport au calcul littéral.</w:t>
            </w:r>
          </w:p>
        </w:tc>
      </w:tr>
      <w:tr w:rsidR="00753735" w:rsidRPr="000E7873" w14:paraId="0C1B58F8" w14:textId="77777777" w:rsidTr="00854972">
        <w:trPr>
          <w:trHeight w:val="162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F1DA" w14:textId="77777777" w:rsidR="00753735" w:rsidRDefault="00753735" w:rsidP="00E52B75">
            <w:pPr>
              <w:pStyle w:val="Retraitnormal"/>
              <w:ind w:left="173"/>
              <w:jc w:val="center"/>
              <w:rPr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b/>
                <w:bCs/>
                <w:color w:val="5B9BD5" w:themeColor="accent5"/>
                <w:sz w:val="24"/>
                <w:szCs w:val="24"/>
              </w:rPr>
              <w:t>Prérequis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1FF" w14:textId="126E35CB" w:rsidR="00753735" w:rsidRPr="0092123F" w:rsidRDefault="00753735" w:rsidP="000557C0">
            <w:pPr>
              <w:ind w:left="52"/>
              <w:contextualSpacing/>
              <w:rPr>
                <w:sz w:val="20"/>
                <w:szCs w:val="20"/>
              </w:rPr>
            </w:pPr>
            <w:r w:rsidRPr="0092123F">
              <w:rPr>
                <w:sz w:val="20"/>
                <w:szCs w:val="20"/>
              </w:rPr>
              <w:t>Pour aborder</w:t>
            </w:r>
            <w:r w:rsidR="00E132BE">
              <w:rPr>
                <w:sz w:val="20"/>
                <w:szCs w:val="20"/>
              </w:rPr>
              <w:t xml:space="preserve"> l’étude du calcul littéral en 2C</w:t>
            </w:r>
            <w:r w:rsidRPr="0092123F">
              <w:rPr>
                <w:sz w:val="20"/>
                <w:szCs w:val="20"/>
              </w:rPr>
              <w:t>, l’élève doit être capable de :</w:t>
            </w:r>
          </w:p>
          <w:p w14:paraId="32F266BE" w14:textId="77777777" w:rsidR="00116CAE" w:rsidRDefault="00116CAE" w:rsidP="00116CAE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16CAE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Expliquer, avec ses mots,</w:t>
            </w:r>
            <w:r w:rsidRPr="00116CAE">
              <w:rPr>
                <w:rFonts w:cstheme="minorHAnsi"/>
                <w:color w:val="000000" w:themeColor="text1"/>
                <w:sz w:val="20"/>
                <w:szCs w:val="20"/>
              </w:rPr>
              <w:t xml:space="preserve"> les conventions d’écriture algébrique</w:t>
            </w:r>
            <w:r w:rsidRPr="00116CAE">
              <w:rPr>
                <w:sz w:val="20"/>
                <w:szCs w:val="20"/>
              </w:rPr>
              <w:t xml:space="preserve"> </w:t>
            </w:r>
          </w:p>
          <w:p w14:paraId="2A4A97FA" w14:textId="41986208" w:rsidR="00116CAE" w:rsidRPr="00116CAE" w:rsidRDefault="00116CAE" w:rsidP="00116CAE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Reconnaitre une somme, une différence, un produit d’expressions algébriques</w:t>
            </w:r>
          </w:p>
          <w:p w14:paraId="0DF59B82" w14:textId="191A1849" w:rsidR="00116CAE" w:rsidRPr="00116CAE" w:rsidRDefault="00116CAE" w:rsidP="00116CAE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Associer une expression énoncée en langage courant à une expression algébrique</w:t>
            </w:r>
          </w:p>
          <w:p w14:paraId="192263F1" w14:textId="1E5E2FFF" w:rsidR="00116CAE" w:rsidRPr="00116CAE" w:rsidRDefault="00116CAE" w:rsidP="00116CAE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Réduire des termes semblables</w:t>
            </w:r>
          </w:p>
          <w:p w14:paraId="1E64182A" w14:textId="6DBC5E31" w:rsidR="00116CAE" w:rsidRPr="00116CAE" w:rsidRDefault="00116CAE" w:rsidP="00116CAE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Effectuer une simple distributivité</w:t>
            </w:r>
          </w:p>
          <w:p w14:paraId="61535B58" w14:textId="18DDC9C4" w:rsidR="00116CAE" w:rsidRPr="00116CAE" w:rsidRDefault="00116CAE" w:rsidP="00F51EA7">
            <w:pPr>
              <w:pStyle w:val="Paragraphedeliste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116CA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Calculer la valeur numérique d’une expression algébrique (entiers)</w:t>
            </w:r>
          </w:p>
          <w:p w14:paraId="3B13ABF1" w14:textId="0AB51E2D" w:rsidR="000557C0" w:rsidRPr="00116CAE" w:rsidRDefault="000557C0" w:rsidP="00116CAE">
            <w:pPr>
              <w:ind w:left="52"/>
              <w:rPr>
                <w:sz w:val="20"/>
                <w:szCs w:val="20"/>
              </w:rPr>
            </w:pPr>
            <w:r w:rsidRPr="00116CAE">
              <w:rPr>
                <w:sz w:val="20"/>
                <w:szCs w:val="20"/>
              </w:rPr>
              <w:t>Si l’élève n’a jamais été confronté à la lettre, les problèmes de dénombrement et les représentations littérales de nombres sont une source d’activités stimulantes.</w:t>
            </w:r>
          </w:p>
          <w:p w14:paraId="7CB819FC" w14:textId="77777777" w:rsidR="000557C0" w:rsidRDefault="000557C0" w:rsidP="000557C0">
            <w:pPr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lettre est alors considérée comme une variable, puis une indéterminée (dans le cadre des identités) et comme une inconnue (dans le cadre de la résolution d’équation).</w:t>
            </w:r>
          </w:p>
          <w:p w14:paraId="6C5175A6" w14:textId="3DC9C5CB" w:rsidR="000557C0" w:rsidRPr="000557C0" w:rsidRDefault="000557C0" w:rsidP="000557C0">
            <w:pPr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calcul littéral donne aussi un nouveau sens au signe d’égalité (la relation symétrique) qui s’illustre dans les identités remarquables et dans la résolution d’équations simples.</w:t>
            </w:r>
          </w:p>
        </w:tc>
      </w:tr>
      <w:tr w:rsidR="00753735" w:rsidRPr="000E7873" w14:paraId="3CF6CE48" w14:textId="77777777" w:rsidTr="00854972">
        <w:trPr>
          <w:trHeight w:val="5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0D8B8" w14:textId="77777777" w:rsidR="00753735" w:rsidRPr="000E7873" w:rsidRDefault="00753735" w:rsidP="00E52B75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77B203C4" w14:textId="77777777" w:rsidR="00AE43C0" w:rsidRDefault="00AE43C0" w:rsidP="007906E7">
      <w:pPr>
        <w:rPr>
          <w:sz w:val="28"/>
          <w:szCs w:val="28"/>
        </w:rPr>
        <w:sectPr w:rsidR="00AE43C0" w:rsidSect="00742B05">
          <w:headerReference w:type="default" r:id="rId14"/>
          <w:type w:val="continuous"/>
          <w:pgSz w:w="16838" w:h="11906" w:orient="landscape" w:code="9"/>
          <w:pgMar w:top="2056" w:right="1008" w:bottom="1171" w:left="1440" w:header="720" w:footer="432" w:gutter="0"/>
          <w:cols w:space="720"/>
          <w:docGrid w:linePitch="381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79"/>
      </w:tblGrid>
      <w:tr w:rsidR="008309D2" w14:paraId="02C08BBB" w14:textId="77777777" w:rsidTr="00F62666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5C429E52" w14:textId="4485481D" w:rsidR="008309D2" w:rsidRDefault="008309D2" w:rsidP="008309D2">
            <w:pPr>
              <w:spacing w:before="120" w:after="120"/>
            </w:pPr>
            <w:r w:rsidRPr="008309D2">
              <w:rPr>
                <w:b/>
                <w:color w:val="002060"/>
                <w:sz w:val="24"/>
                <w:szCs w:val="24"/>
              </w:rPr>
              <w:t>Descriptif du scénario</w:t>
            </w:r>
          </w:p>
        </w:tc>
      </w:tr>
    </w:tbl>
    <w:p w14:paraId="37D69FF8" w14:textId="77777777" w:rsidR="00753735" w:rsidRDefault="00753735" w:rsidP="007906E7">
      <w:pPr>
        <w:rPr>
          <w:sz w:val="28"/>
          <w:szCs w:val="28"/>
        </w:rPr>
      </w:pPr>
    </w:p>
    <w:p w14:paraId="243511ED" w14:textId="77777777" w:rsidR="00302174" w:rsidRPr="00302174" w:rsidRDefault="00302174" w:rsidP="004C21F8">
      <w:pPr>
        <w:pStyle w:val="Paragraphedeliste"/>
        <w:numPr>
          <w:ilvl w:val="0"/>
          <w:numId w:val="6"/>
        </w:numPr>
        <w:rPr>
          <w:sz w:val="28"/>
          <w:szCs w:val="28"/>
          <w:u w:val="single"/>
        </w:rPr>
      </w:pPr>
      <w:r w:rsidRPr="00302174">
        <w:rPr>
          <w:sz w:val="28"/>
          <w:szCs w:val="28"/>
          <w:u w:val="single"/>
        </w:rPr>
        <w:t>Expliciter les attentes</w:t>
      </w:r>
    </w:p>
    <w:p w14:paraId="6636C887" w14:textId="12127A18" w:rsidR="00854972" w:rsidRPr="00EC7CD4" w:rsidRDefault="005946D6" w:rsidP="00D923F2">
      <w:pPr>
        <w:spacing w:after="120"/>
        <w:jc w:val="both"/>
        <w:rPr>
          <w:sz w:val="22"/>
          <w:szCs w:val="22"/>
          <w:highlight w:val="yellow"/>
        </w:rPr>
      </w:pPr>
      <w:r w:rsidRPr="001206AE">
        <w:rPr>
          <w:sz w:val="22"/>
          <w:szCs w:val="22"/>
        </w:rPr>
        <w:t>L’enseignant</w:t>
      </w:r>
      <w:r w:rsidR="002A1F63">
        <w:rPr>
          <w:sz w:val="22"/>
          <w:szCs w:val="22"/>
        </w:rPr>
        <w:t xml:space="preserve"> </w:t>
      </w:r>
      <w:r w:rsidRPr="001206AE">
        <w:rPr>
          <w:sz w:val="22"/>
          <w:szCs w:val="22"/>
        </w:rPr>
        <w:t>fixe</w:t>
      </w:r>
      <w:r w:rsidR="002A1F63">
        <w:rPr>
          <w:sz w:val="22"/>
          <w:szCs w:val="22"/>
        </w:rPr>
        <w:t xml:space="preserve"> et </w:t>
      </w:r>
      <w:r w:rsidR="002A1F63" w:rsidRPr="001206AE">
        <w:rPr>
          <w:sz w:val="22"/>
          <w:szCs w:val="22"/>
        </w:rPr>
        <w:t xml:space="preserve">communique </w:t>
      </w:r>
      <w:r w:rsidRPr="001206AE">
        <w:rPr>
          <w:sz w:val="22"/>
          <w:szCs w:val="22"/>
        </w:rPr>
        <w:t xml:space="preserve">les </w:t>
      </w:r>
      <w:r w:rsidRPr="00D923F2">
        <w:rPr>
          <w:sz w:val="22"/>
          <w:szCs w:val="22"/>
        </w:rPr>
        <w:t xml:space="preserve">objectifs à </w:t>
      </w:r>
      <w:r w:rsidR="001B4F42" w:rsidRPr="00D923F2">
        <w:rPr>
          <w:sz w:val="22"/>
          <w:szCs w:val="22"/>
        </w:rPr>
        <w:t xml:space="preserve">maîtriser </w:t>
      </w:r>
      <w:r w:rsidRPr="00D923F2">
        <w:rPr>
          <w:sz w:val="22"/>
          <w:szCs w:val="22"/>
        </w:rPr>
        <w:t xml:space="preserve">à l’aide de la </w:t>
      </w:r>
      <w:r w:rsidRPr="006756DE">
        <w:rPr>
          <w:b/>
          <w:bCs/>
          <w:color w:val="002060"/>
          <w:sz w:val="22"/>
          <w:szCs w:val="22"/>
        </w:rPr>
        <w:t>Fiche 1</w:t>
      </w:r>
      <w:r w:rsidRPr="00D923F2">
        <w:rPr>
          <w:sz w:val="22"/>
          <w:szCs w:val="22"/>
        </w:rPr>
        <w:t xml:space="preserve">. </w:t>
      </w:r>
      <w:r w:rsidR="00A65EC0" w:rsidRPr="00D923F2">
        <w:rPr>
          <w:sz w:val="22"/>
          <w:szCs w:val="22"/>
        </w:rPr>
        <w:t xml:space="preserve"> Le premier tableau présente les </w:t>
      </w:r>
      <w:r w:rsidRPr="00D923F2">
        <w:rPr>
          <w:sz w:val="22"/>
          <w:szCs w:val="22"/>
        </w:rPr>
        <w:t xml:space="preserve">prérequis utiles pour </w:t>
      </w:r>
      <w:r w:rsidR="00243C70" w:rsidRPr="00D923F2">
        <w:rPr>
          <w:sz w:val="22"/>
          <w:szCs w:val="22"/>
        </w:rPr>
        <w:t xml:space="preserve">entamer </w:t>
      </w:r>
      <w:r w:rsidRPr="00D923F2">
        <w:rPr>
          <w:sz w:val="22"/>
          <w:szCs w:val="22"/>
        </w:rPr>
        <w:t>l</w:t>
      </w:r>
      <w:r w:rsidR="00D65AF4">
        <w:rPr>
          <w:sz w:val="22"/>
          <w:szCs w:val="22"/>
        </w:rPr>
        <w:t xml:space="preserve">’étude du calcul littéral </w:t>
      </w:r>
      <w:r w:rsidR="00A65EC0" w:rsidRPr="00D923F2">
        <w:rPr>
          <w:sz w:val="22"/>
          <w:szCs w:val="22"/>
        </w:rPr>
        <w:t>tandis que le s</w:t>
      </w:r>
      <w:r w:rsidR="004C6312" w:rsidRPr="00D923F2">
        <w:rPr>
          <w:sz w:val="22"/>
          <w:szCs w:val="22"/>
        </w:rPr>
        <w:t xml:space="preserve">econd liste </w:t>
      </w:r>
      <w:r w:rsidRPr="00D923F2">
        <w:rPr>
          <w:sz w:val="22"/>
          <w:szCs w:val="22"/>
        </w:rPr>
        <w:t>les objectifs visés au terme des nouveaux apprentissages.</w:t>
      </w:r>
      <w:r w:rsidR="00EE453E" w:rsidRPr="00D923F2">
        <w:rPr>
          <w:sz w:val="22"/>
          <w:szCs w:val="22"/>
        </w:rPr>
        <w:t xml:space="preserve"> </w:t>
      </w:r>
      <w:r w:rsidR="00175B44" w:rsidRPr="001206AE">
        <w:rPr>
          <w:sz w:val="22"/>
          <w:szCs w:val="22"/>
        </w:rPr>
        <w:t xml:space="preserve">Les objectifs opérationnels ont été </w:t>
      </w:r>
      <w:r w:rsidR="00175B44">
        <w:rPr>
          <w:sz w:val="22"/>
          <w:szCs w:val="22"/>
        </w:rPr>
        <w:t xml:space="preserve">détaillés et organisés du plus simple au plus complexe </w:t>
      </w:r>
      <w:r w:rsidR="00175B44" w:rsidRPr="001206AE">
        <w:rPr>
          <w:sz w:val="22"/>
          <w:szCs w:val="22"/>
        </w:rPr>
        <w:t>dans le but d</w:t>
      </w:r>
      <w:r w:rsidR="00175B44">
        <w:rPr>
          <w:sz w:val="22"/>
          <w:szCs w:val="22"/>
        </w:rPr>
        <w:t xml:space="preserve">’affiner </w:t>
      </w:r>
      <w:r w:rsidR="00175B44" w:rsidRPr="001206AE">
        <w:rPr>
          <w:sz w:val="22"/>
          <w:szCs w:val="22"/>
        </w:rPr>
        <w:t>le diagnostic</w:t>
      </w:r>
      <w:r w:rsidR="00175B44">
        <w:rPr>
          <w:sz w:val="22"/>
          <w:szCs w:val="22"/>
        </w:rPr>
        <w:t xml:space="preserve">. </w:t>
      </w:r>
      <w:r w:rsidR="00854972" w:rsidRPr="00D923F2">
        <w:rPr>
          <w:sz w:val="22"/>
          <w:szCs w:val="22"/>
        </w:rPr>
        <w:t>Il pourra être utile d’expliquer aux élèves que tous les objectifs de la première colonne sont à atteindre à la fin d</w:t>
      </w:r>
      <w:r w:rsidR="001E1300">
        <w:rPr>
          <w:sz w:val="22"/>
          <w:szCs w:val="22"/>
        </w:rPr>
        <w:t xml:space="preserve">u chapitre sur le calcul littéral </w:t>
      </w:r>
      <w:r w:rsidR="00854972" w:rsidRPr="00D923F2">
        <w:rPr>
          <w:sz w:val="22"/>
          <w:szCs w:val="22"/>
        </w:rPr>
        <w:t xml:space="preserve">: tous les élèves, </w:t>
      </w:r>
      <w:r w:rsidR="00D923F2" w:rsidRPr="00D923F2">
        <w:rPr>
          <w:sz w:val="22"/>
          <w:szCs w:val="22"/>
        </w:rPr>
        <w:t xml:space="preserve">et ce même </w:t>
      </w:r>
      <w:r w:rsidR="00854972" w:rsidRPr="00D923F2">
        <w:rPr>
          <w:sz w:val="22"/>
          <w:szCs w:val="22"/>
        </w:rPr>
        <w:t xml:space="preserve">à </w:t>
      </w:r>
      <w:r w:rsidR="00D923F2" w:rsidRPr="00D923F2">
        <w:rPr>
          <w:sz w:val="22"/>
          <w:szCs w:val="22"/>
        </w:rPr>
        <w:t xml:space="preserve">des rythmes </w:t>
      </w:r>
      <w:r w:rsidR="00854972" w:rsidRPr="00D923F2">
        <w:rPr>
          <w:sz w:val="22"/>
          <w:szCs w:val="22"/>
        </w:rPr>
        <w:t>différents, atteignent l’ensemble des objectifs visés.</w:t>
      </w:r>
    </w:p>
    <w:p w14:paraId="64E1605F" w14:textId="179DBB32" w:rsidR="00D565A5" w:rsidRPr="00033B06" w:rsidRDefault="00EE453E" w:rsidP="00033B06">
      <w:pPr>
        <w:spacing w:after="120"/>
        <w:rPr>
          <w:sz w:val="22"/>
          <w:szCs w:val="22"/>
        </w:rPr>
      </w:pPr>
      <w:r w:rsidRPr="00175B44">
        <w:rPr>
          <w:sz w:val="22"/>
          <w:szCs w:val="22"/>
        </w:rPr>
        <w:t>Ce document constitue pour l’élève et son enseignant une trace de l’évolution des acquis tout au long de cette séquence d’apprentissage.</w:t>
      </w:r>
    </w:p>
    <w:p w14:paraId="32855FA7" w14:textId="1D64D55C" w:rsidR="002E50E9" w:rsidRPr="00302174" w:rsidRDefault="002E50E9" w:rsidP="004C21F8">
      <w:pPr>
        <w:pStyle w:val="Paragraphedeliste"/>
        <w:numPr>
          <w:ilvl w:val="0"/>
          <w:numId w:val="6"/>
        </w:numPr>
        <w:rPr>
          <w:sz w:val="28"/>
          <w:szCs w:val="28"/>
          <w:u w:val="single"/>
        </w:rPr>
      </w:pPr>
      <w:r w:rsidRPr="00302174">
        <w:rPr>
          <w:sz w:val="28"/>
          <w:szCs w:val="28"/>
          <w:u w:val="single"/>
        </w:rPr>
        <w:t>Identifier les déjà-là et les besoins</w:t>
      </w:r>
      <w:r>
        <w:rPr>
          <w:sz w:val="28"/>
          <w:szCs w:val="28"/>
          <w:u w:val="single"/>
        </w:rPr>
        <w:t xml:space="preserve"> et mettre à niveau si nécessaire.</w:t>
      </w:r>
    </w:p>
    <w:p w14:paraId="55C20F51" w14:textId="77777777" w:rsidR="00B46F9C" w:rsidRDefault="00B46F9C" w:rsidP="00B46F9C">
      <w:pPr>
        <w:pStyle w:val="Paragraphedeliste"/>
        <w:ind w:left="1080"/>
        <w:rPr>
          <w:sz w:val="22"/>
          <w:szCs w:val="22"/>
        </w:rPr>
      </w:pPr>
    </w:p>
    <w:p w14:paraId="4B37510B" w14:textId="536F1E2D" w:rsidR="00D55A98" w:rsidRDefault="00D55A98" w:rsidP="008D1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L’enseignant </w:t>
      </w:r>
      <w:r w:rsidRPr="002407EE">
        <w:rPr>
          <w:sz w:val="22"/>
          <w:szCs w:val="22"/>
        </w:rPr>
        <w:t>propose</w:t>
      </w:r>
      <w:r w:rsidRPr="00B46F9C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 </w:t>
      </w:r>
      <w:r w:rsidRPr="00C06B62">
        <w:rPr>
          <w:sz w:val="22"/>
          <w:szCs w:val="22"/>
        </w:rPr>
        <w:t>questionnaire</w:t>
      </w:r>
      <w:r w:rsidR="00F148B0">
        <w:rPr>
          <w:sz w:val="22"/>
          <w:szCs w:val="22"/>
        </w:rPr>
        <w:t xml:space="preserve"> qui </w:t>
      </w:r>
      <w:r w:rsidR="00051053">
        <w:rPr>
          <w:sz w:val="22"/>
          <w:szCs w:val="22"/>
        </w:rPr>
        <w:t>peut être réalisé en classe ou à domicile.</w:t>
      </w:r>
    </w:p>
    <w:p w14:paraId="2465C6E0" w14:textId="77777777" w:rsidR="001D0186" w:rsidRDefault="00D80EAC" w:rsidP="008D1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évaluation diagnostique </w:t>
      </w:r>
      <w:r w:rsidR="00051053">
        <w:rPr>
          <w:sz w:val="22"/>
          <w:szCs w:val="22"/>
        </w:rPr>
        <w:t>évalue le niveau de maîtrise des élèves en fonction des prérequis listés dans l</w:t>
      </w:r>
      <w:r w:rsidR="00051053" w:rsidRPr="00AB2A7A">
        <w:rPr>
          <w:sz w:val="22"/>
          <w:szCs w:val="22"/>
        </w:rPr>
        <w:t xml:space="preserve">a </w:t>
      </w:r>
      <w:r w:rsidR="00051053" w:rsidRPr="001D0186">
        <w:rPr>
          <w:b/>
          <w:bCs/>
          <w:color w:val="002060"/>
          <w:sz w:val="22"/>
          <w:szCs w:val="22"/>
        </w:rPr>
        <w:t>Fiche 1</w:t>
      </w:r>
      <w:r w:rsidR="00051053" w:rsidRPr="00AB2A7A">
        <w:rPr>
          <w:sz w:val="22"/>
          <w:szCs w:val="22"/>
        </w:rPr>
        <w:t>.</w:t>
      </w:r>
      <w:r w:rsidR="00E07104" w:rsidRPr="00AB2A7A">
        <w:rPr>
          <w:sz w:val="22"/>
          <w:szCs w:val="22"/>
        </w:rPr>
        <w:t xml:space="preserve"> </w:t>
      </w:r>
    </w:p>
    <w:p w14:paraId="34E6EB6B" w14:textId="77777777" w:rsidR="008D1611" w:rsidRDefault="008D1611" w:rsidP="008D1611">
      <w:pPr>
        <w:jc w:val="both"/>
        <w:rPr>
          <w:sz w:val="22"/>
          <w:szCs w:val="22"/>
        </w:rPr>
      </w:pPr>
    </w:p>
    <w:p w14:paraId="55B4B817" w14:textId="15F9C946" w:rsidR="00880183" w:rsidRDefault="00422F40" w:rsidP="008D1611">
      <w:pPr>
        <w:jc w:val="both"/>
        <w:rPr>
          <w:sz w:val="22"/>
          <w:szCs w:val="22"/>
        </w:rPr>
      </w:pPr>
      <w:r>
        <w:rPr>
          <w:sz w:val="22"/>
          <w:szCs w:val="22"/>
        </w:rPr>
        <w:t>Des</w:t>
      </w:r>
      <w:r w:rsidR="001D0186">
        <w:rPr>
          <w:sz w:val="22"/>
          <w:szCs w:val="22"/>
        </w:rPr>
        <w:t xml:space="preserve"> exemple</w:t>
      </w:r>
      <w:r>
        <w:rPr>
          <w:sz w:val="22"/>
          <w:szCs w:val="22"/>
        </w:rPr>
        <w:t>s</w:t>
      </w:r>
      <w:r w:rsidR="001D0186">
        <w:rPr>
          <w:sz w:val="22"/>
          <w:szCs w:val="22"/>
        </w:rPr>
        <w:t xml:space="preserve"> de questions </w:t>
      </w:r>
      <w:r w:rsidR="00880183">
        <w:rPr>
          <w:sz w:val="22"/>
          <w:szCs w:val="22"/>
        </w:rPr>
        <w:t xml:space="preserve">en lien avec les prérequis </w:t>
      </w:r>
      <w:r>
        <w:rPr>
          <w:sz w:val="22"/>
          <w:szCs w:val="22"/>
        </w:rPr>
        <w:t>sont</w:t>
      </w:r>
      <w:r w:rsidR="001D0186">
        <w:rPr>
          <w:sz w:val="22"/>
          <w:szCs w:val="22"/>
        </w:rPr>
        <w:t xml:space="preserve"> proposé</w:t>
      </w:r>
      <w:r>
        <w:rPr>
          <w:sz w:val="22"/>
          <w:szCs w:val="22"/>
        </w:rPr>
        <w:t>s</w:t>
      </w:r>
      <w:r w:rsidR="001D0186">
        <w:rPr>
          <w:sz w:val="22"/>
          <w:szCs w:val="22"/>
        </w:rPr>
        <w:t xml:space="preserve"> dans</w:t>
      </w:r>
      <w:r w:rsidR="00880183">
        <w:rPr>
          <w:sz w:val="22"/>
          <w:szCs w:val="22"/>
        </w:rPr>
        <w:t xml:space="preserve"> la </w:t>
      </w:r>
      <w:r w:rsidR="00880183" w:rsidRPr="00880183">
        <w:rPr>
          <w:b/>
          <w:bCs/>
          <w:color w:val="002060"/>
          <w:sz w:val="22"/>
          <w:szCs w:val="22"/>
        </w:rPr>
        <w:t>Fiche 2</w:t>
      </w:r>
      <w:r w:rsidR="00880183">
        <w:rPr>
          <w:sz w:val="22"/>
          <w:szCs w:val="22"/>
        </w:rPr>
        <w:t xml:space="preserve">. L’enseignant peut s’en inspirer pour construire son </w:t>
      </w:r>
      <w:r w:rsidR="00165970">
        <w:rPr>
          <w:sz w:val="22"/>
          <w:szCs w:val="22"/>
        </w:rPr>
        <w:t>évaluation diagnostique</w:t>
      </w:r>
      <w:r w:rsidR="00880183">
        <w:rPr>
          <w:sz w:val="22"/>
          <w:szCs w:val="22"/>
        </w:rPr>
        <w:t>.</w:t>
      </w:r>
    </w:p>
    <w:p w14:paraId="0E0C7E3F" w14:textId="524DC9A7" w:rsidR="00880183" w:rsidRDefault="008D1611" w:rsidP="008D1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réaliser </w:t>
      </w:r>
      <w:r w:rsidR="00165970">
        <w:rPr>
          <w:sz w:val="22"/>
          <w:szCs w:val="22"/>
        </w:rPr>
        <w:t>celle-ci</w:t>
      </w:r>
      <w:r>
        <w:rPr>
          <w:sz w:val="22"/>
          <w:szCs w:val="22"/>
        </w:rPr>
        <w:t xml:space="preserve"> à d</w:t>
      </w:r>
      <w:r w:rsidR="00165970">
        <w:rPr>
          <w:sz w:val="22"/>
          <w:szCs w:val="22"/>
        </w:rPr>
        <w:t>omicile et en utilisant des outils numériques</w:t>
      </w:r>
      <w:r>
        <w:rPr>
          <w:sz w:val="22"/>
          <w:szCs w:val="22"/>
        </w:rPr>
        <w:t xml:space="preserve">, l’enseignant peut transmettre des liens vers des exercices en ligne. </w:t>
      </w:r>
      <w:r w:rsidR="00466C9D" w:rsidRPr="00466C9D">
        <w:rPr>
          <w:sz w:val="22"/>
          <w:szCs w:val="22"/>
        </w:rPr>
        <w:t>L</w:t>
      </w:r>
      <w:r w:rsidRPr="00466C9D">
        <w:rPr>
          <w:sz w:val="22"/>
          <w:szCs w:val="22"/>
        </w:rPr>
        <w:t>a</w:t>
      </w:r>
      <w:r w:rsidRPr="008D1611">
        <w:rPr>
          <w:b/>
          <w:bCs/>
          <w:color w:val="002060"/>
          <w:sz w:val="22"/>
          <w:szCs w:val="22"/>
        </w:rPr>
        <w:t xml:space="preserve"> Fiche 3</w:t>
      </w:r>
      <w:r>
        <w:rPr>
          <w:sz w:val="22"/>
          <w:szCs w:val="22"/>
        </w:rPr>
        <w:t xml:space="preserve"> propose des exemples d’exercices permettant aussi d’évaluer le niveau de maîtrise des prérequis.</w:t>
      </w:r>
    </w:p>
    <w:p w14:paraId="3D1F60B6" w14:textId="77777777" w:rsidR="008D1611" w:rsidRDefault="008D1611" w:rsidP="008D1611">
      <w:pPr>
        <w:jc w:val="both"/>
        <w:rPr>
          <w:sz w:val="22"/>
          <w:szCs w:val="22"/>
        </w:rPr>
      </w:pPr>
    </w:p>
    <w:p w14:paraId="62253EFD" w14:textId="30580E0A" w:rsidR="008F6F46" w:rsidRDefault="00E07104" w:rsidP="008D1611">
      <w:pPr>
        <w:jc w:val="both"/>
        <w:rPr>
          <w:sz w:val="22"/>
          <w:szCs w:val="22"/>
        </w:rPr>
      </w:pPr>
      <w:r w:rsidRPr="00AB2A7A">
        <w:rPr>
          <w:sz w:val="22"/>
          <w:szCs w:val="22"/>
        </w:rPr>
        <w:t>L’enseignant</w:t>
      </w:r>
      <w:r>
        <w:rPr>
          <w:sz w:val="22"/>
          <w:szCs w:val="22"/>
        </w:rPr>
        <w:t xml:space="preserve"> veille à rassurer les élèves en leur expliquant que l’évaluation n’est pas « cotée ». Le seul objectif de ce test étant d’évaluer le niveau de maîtrise des élèves</w:t>
      </w:r>
      <w:r w:rsidR="008F6F46">
        <w:rPr>
          <w:sz w:val="22"/>
          <w:szCs w:val="22"/>
        </w:rPr>
        <w:t xml:space="preserve"> pour ajuster les apprentissages et le dispositif pédagogique</w:t>
      </w:r>
      <w:r>
        <w:rPr>
          <w:sz w:val="22"/>
          <w:szCs w:val="22"/>
        </w:rPr>
        <w:t>.</w:t>
      </w:r>
    </w:p>
    <w:p w14:paraId="49633947" w14:textId="17D85AEF" w:rsidR="00D55A98" w:rsidRPr="00B46F9C" w:rsidRDefault="00D55A98" w:rsidP="008D1611">
      <w:pPr>
        <w:jc w:val="both"/>
        <w:rPr>
          <w:sz w:val="22"/>
          <w:szCs w:val="22"/>
        </w:rPr>
      </w:pPr>
      <w:r w:rsidRPr="00B46F9C">
        <w:rPr>
          <w:sz w:val="22"/>
          <w:szCs w:val="22"/>
        </w:rPr>
        <w:t xml:space="preserve"> </w:t>
      </w:r>
    </w:p>
    <w:p w14:paraId="17AD6F2A" w14:textId="7D6AA2F5" w:rsidR="001115D1" w:rsidRDefault="008F6F46" w:rsidP="008D1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fois l’évaluation réalisée, </w:t>
      </w:r>
      <w:r w:rsidR="005557F0" w:rsidRPr="005557F0">
        <w:rPr>
          <w:sz w:val="22"/>
          <w:szCs w:val="22"/>
        </w:rPr>
        <w:t xml:space="preserve">l’élève complète la </w:t>
      </w:r>
      <w:r w:rsidR="005557F0" w:rsidRPr="00466C9D">
        <w:rPr>
          <w:b/>
          <w:bCs/>
          <w:color w:val="002060"/>
          <w:sz w:val="22"/>
          <w:szCs w:val="22"/>
        </w:rPr>
        <w:t>Fic</w:t>
      </w:r>
      <w:r w:rsidR="005557F0" w:rsidRPr="00466C9D">
        <w:rPr>
          <w:b/>
          <w:bCs/>
          <w:color w:val="002060"/>
          <w:sz w:val="22"/>
          <w:szCs w:val="22"/>
        </w:rPr>
        <w:t>h</w:t>
      </w:r>
      <w:r w:rsidR="005557F0" w:rsidRPr="00466C9D">
        <w:rPr>
          <w:b/>
          <w:bCs/>
          <w:color w:val="002060"/>
          <w:sz w:val="22"/>
          <w:szCs w:val="22"/>
        </w:rPr>
        <w:t>e</w:t>
      </w:r>
      <w:r w:rsidR="005557F0" w:rsidRPr="00466C9D">
        <w:rPr>
          <w:b/>
          <w:bCs/>
          <w:color w:val="002060"/>
          <w:sz w:val="22"/>
          <w:szCs w:val="22"/>
        </w:rPr>
        <w:t xml:space="preserve"> </w:t>
      </w:r>
      <w:r w:rsidR="008C4BEB">
        <w:rPr>
          <w:b/>
          <w:bCs/>
          <w:color w:val="002060"/>
          <w:sz w:val="22"/>
          <w:szCs w:val="22"/>
        </w:rPr>
        <w:t>4</w:t>
      </w:r>
      <w:r w:rsidR="005557F0" w:rsidRPr="008F6DEB">
        <w:rPr>
          <w:b/>
          <w:bCs/>
          <w:color w:val="0070C0"/>
          <w:sz w:val="22"/>
          <w:szCs w:val="22"/>
        </w:rPr>
        <w:t xml:space="preserve"> </w:t>
      </w:r>
      <w:r w:rsidR="001115D1">
        <w:rPr>
          <w:sz w:val="22"/>
          <w:szCs w:val="22"/>
        </w:rPr>
        <w:t>qui reprend :</w:t>
      </w:r>
    </w:p>
    <w:p w14:paraId="02AEA278" w14:textId="5D7A8CC9" w:rsidR="001115D1" w:rsidRPr="001115D1" w:rsidRDefault="008F6F46" w:rsidP="008D1611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Le numéro de la question et l</w:t>
      </w:r>
      <w:r w:rsidR="001115D1">
        <w:rPr>
          <w:sz w:val="22"/>
          <w:szCs w:val="22"/>
        </w:rPr>
        <w:t>’objectif</w:t>
      </w:r>
      <w:r>
        <w:rPr>
          <w:sz w:val="22"/>
          <w:szCs w:val="22"/>
        </w:rPr>
        <w:t xml:space="preserve"> visé par celle-ci : cela </w:t>
      </w:r>
      <w:r w:rsidR="001115D1">
        <w:rPr>
          <w:sz w:val="22"/>
          <w:szCs w:val="22"/>
        </w:rPr>
        <w:t>encourage</w:t>
      </w:r>
      <w:r>
        <w:rPr>
          <w:sz w:val="22"/>
          <w:szCs w:val="22"/>
        </w:rPr>
        <w:t xml:space="preserve"> </w:t>
      </w:r>
      <w:r w:rsidR="001115D1">
        <w:rPr>
          <w:sz w:val="22"/>
          <w:szCs w:val="22"/>
        </w:rPr>
        <w:t>l’élève à associer un objectif à un ensemble de questions et vice-versa</w:t>
      </w:r>
    </w:p>
    <w:p w14:paraId="4BD90820" w14:textId="7ABB75F7" w:rsidR="001115D1" w:rsidRPr="00E07104" w:rsidRDefault="001115D1" w:rsidP="008D1611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Une case pour une autoévaluation de l’élève sous forme d’un code (à expliquer aux élèves avant de distribuer le test)</w:t>
      </w:r>
      <w:r w:rsidR="00E07104">
        <w:rPr>
          <w:sz w:val="22"/>
          <w:szCs w:val="22"/>
        </w:rPr>
        <w:t>.</w:t>
      </w:r>
    </w:p>
    <w:p w14:paraId="04A97FB1" w14:textId="350BC979" w:rsidR="00E07104" w:rsidRPr="00217F91" w:rsidRDefault="00E07104" w:rsidP="00E07104">
      <w:pPr>
        <w:pStyle w:val="Paragraphedeliste"/>
        <w:ind w:left="69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Exemple de code :</w:t>
      </w:r>
    </w:p>
    <w:p w14:paraId="2ABDB21F" w14:textId="06E87522" w:rsidR="00217F91" w:rsidRPr="00217F91" w:rsidRDefault="00217F91" w:rsidP="00217F91">
      <w:pPr>
        <w:pStyle w:val="Sansinterligne"/>
        <w:numPr>
          <w:ilvl w:val="0"/>
          <w:numId w:val="24"/>
        </w:numPr>
        <w:spacing w:before="120" w:after="120" w:line="240" w:lineRule="auto"/>
        <w:ind w:left="1985"/>
        <w:rPr>
          <w:b/>
          <w:i/>
          <w:sz w:val="24"/>
          <w:szCs w:val="24"/>
          <w:lang w:eastAsia="fr-BE"/>
        </w:rPr>
      </w:pPr>
      <w:r w:rsidRPr="00217F91">
        <w:rPr>
          <w:bCs/>
          <w:i/>
          <w:sz w:val="20"/>
          <w:szCs w:val="20"/>
          <w:lang w:eastAsia="fr-BE"/>
        </w:rPr>
        <w:t xml:space="preserve">L’élève colorie la case en rouge </w:t>
      </w:r>
      <w:r>
        <w:rPr>
          <w:bCs/>
          <w:i/>
          <w:sz w:val="20"/>
          <w:szCs w:val="20"/>
          <w:lang w:eastAsia="fr-BE"/>
        </w:rPr>
        <w:t>s’il pense</w:t>
      </w:r>
      <w:r w:rsidRPr="00217F91">
        <w:rPr>
          <w:bCs/>
          <w:i/>
          <w:sz w:val="20"/>
          <w:szCs w:val="20"/>
          <w:lang w:eastAsia="fr-BE"/>
        </w:rPr>
        <w:t> : </w:t>
      </w:r>
      <w:r>
        <w:rPr>
          <w:bCs/>
          <w:i/>
          <w:sz w:val="20"/>
          <w:szCs w:val="20"/>
          <w:highlight w:val="red"/>
          <w:lang w:eastAsia="fr-BE"/>
        </w:rPr>
        <w:t>« </w:t>
      </w:r>
      <w:r w:rsidRPr="00217F91">
        <w:rPr>
          <w:bCs/>
          <w:i/>
          <w:sz w:val="20"/>
          <w:szCs w:val="20"/>
          <w:highlight w:val="red"/>
          <w:lang w:eastAsia="fr-BE"/>
        </w:rPr>
        <w:t>Je n’ai rien répondu car je n’ai aucune idée de la réponse</w:t>
      </w:r>
      <w:r>
        <w:rPr>
          <w:bCs/>
          <w:i/>
          <w:sz w:val="20"/>
          <w:szCs w:val="20"/>
          <w:lang w:eastAsia="fr-BE"/>
        </w:rPr>
        <w:t> »</w:t>
      </w:r>
    </w:p>
    <w:p w14:paraId="4A67292D" w14:textId="031AB7A6" w:rsidR="00217F91" w:rsidRPr="00217F91" w:rsidRDefault="00217F91" w:rsidP="00217F91">
      <w:pPr>
        <w:pStyle w:val="Sansinterligne"/>
        <w:numPr>
          <w:ilvl w:val="0"/>
          <w:numId w:val="24"/>
        </w:numPr>
        <w:spacing w:before="120" w:after="120" w:line="240" w:lineRule="auto"/>
        <w:ind w:left="1985"/>
        <w:rPr>
          <w:bCs/>
          <w:i/>
          <w:sz w:val="20"/>
          <w:szCs w:val="20"/>
          <w:lang w:eastAsia="fr-BE"/>
        </w:rPr>
      </w:pPr>
      <w:r w:rsidRPr="00217F91">
        <w:rPr>
          <w:bCs/>
          <w:i/>
          <w:sz w:val="20"/>
          <w:szCs w:val="20"/>
          <w:lang w:eastAsia="fr-BE"/>
        </w:rPr>
        <w:t xml:space="preserve">L’élève colorie la case en </w:t>
      </w:r>
      <w:r>
        <w:rPr>
          <w:bCs/>
          <w:i/>
          <w:sz w:val="20"/>
          <w:szCs w:val="20"/>
          <w:lang w:eastAsia="fr-BE"/>
        </w:rPr>
        <w:t>bleu s’il pense</w:t>
      </w:r>
      <w:r w:rsidRPr="00217F91">
        <w:rPr>
          <w:bCs/>
          <w:i/>
          <w:sz w:val="20"/>
          <w:szCs w:val="20"/>
          <w:lang w:eastAsia="fr-BE"/>
        </w:rPr>
        <w:t> : </w:t>
      </w:r>
      <w:r w:rsidRPr="00217F91">
        <w:rPr>
          <w:bCs/>
          <w:i/>
          <w:sz w:val="20"/>
          <w:szCs w:val="20"/>
          <w:highlight w:val="cyan"/>
          <w:lang w:eastAsia="fr-BE"/>
        </w:rPr>
        <w:t>Je pense que ma réponse est correcte mais je ne suis pas certain</w:t>
      </w:r>
    </w:p>
    <w:p w14:paraId="72A37BFC" w14:textId="73230941" w:rsidR="00217F91" w:rsidRPr="00217F91" w:rsidRDefault="00217F91" w:rsidP="00217F91">
      <w:pPr>
        <w:pStyle w:val="Sansinterligne"/>
        <w:numPr>
          <w:ilvl w:val="0"/>
          <w:numId w:val="24"/>
        </w:numPr>
        <w:spacing w:before="120" w:after="120" w:line="240" w:lineRule="auto"/>
        <w:ind w:left="1985"/>
        <w:rPr>
          <w:bCs/>
          <w:i/>
          <w:sz w:val="20"/>
          <w:szCs w:val="20"/>
          <w:lang w:eastAsia="fr-BE"/>
        </w:rPr>
      </w:pPr>
      <w:r w:rsidRPr="00217F91">
        <w:rPr>
          <w:bCs/>
          <w:i/>
          <w:sz w:val="20"/>
          <w:szCs w:val="20"/>
          <w:lang w:eastAsia="fr-BE"/>
        </w:rPr>
        <w:t xml:space="preserve">L’élève colorie la case en </w:t>
      </w:r>
      <w:r>
        <w:rPr>
          <w:bCs/>
          <w:i/>
          <w:sz w:val="20"/>
          <w:szCs w:val="20"/>
          <w:lang w:eastAsia="fr-BE"/>
        </w:rPr>
        <w:t>vert s’il pense</w:t>
      </w:r>
      <w:r w:rsidRPr="00217F91">
        <w:rPr>
          <w:bCs/>
          <w:i/>
          <w:sz w:val="20"/>
          <w:szCs w:val="20"/>
          <w:lang w:eastAsia="fr-BE"/>
        </w:rPr>
        <w:t> : </w:t>
      </w:r>
      <w:r w:rsidRPr="00217F91">
        <w:rPr>
          <w:bCs/>
          <w:i/>
          <w:sz w:val="20"/>
          <w:szCs w:val="20"/>
          <w:highlight w:val="green"/>
          <w:lang w:eastAsia="fr-BE"/>
        </w:rPr>
        <w:t>Je suis certain de ma réponse</w:t>
      </w:r>
    </w:p>
    <w:p w14:paraId="53DDAAD6" w14:textId="7E1B7BE2" w:rsidR="005557F0" w:rsidRPr="00D65AF4" w:rsidRDefault="001115D1" w:rsidP="001115D1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Une case pour que le professeur indique un retour à l’élève (expliciter l’erreur, donner un conseil, …)</w:t>
      </w:r>
      <w:r w:rsidRPr="001115D1">
        <w:rPr>
          <w:sz w:val="22"/>
          <w:szCs w:val="22"/>
        </w:rPr>
        <w:t xml:space="preserve"> </w:t>
      </w:r>
      <w:r w:rsidR="005557F0" w:rsidRPr="001115D1">
        <w:rPr>
          <w:sz w:val="22"/>
          <w:szCs w:val="22"/>
        </w:rPr>
        <w:tab/>
      </w:r>
    </w:p>
    <w:p w14:paraId="7F6C7EC4" w14:textId="6028D537" w:rsidR="00D65AF4" w:rsidRPr="001E20A6" w:rsidRDefault="00D65AF4" w:rsidP="001115D1">
      <w:pPr>
        <w:pStyle w:val="Paragraphedeliste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Une case permettant à l’élève de préciser si l’objectif cité figure dans le contenu de la synthèse</w:t>
      </w:r>
      <w:r w:rsidR="00AB2A7A">
        <w:rPr>
          <w:sz w:val="22"/>
          <w:szCs w:val="22"/>
        </w:rPr>
        <w:t xml:space="preserve"> qui sera réalisée en fin de séquence.</w:t>
      </w:r>
    </w:p>
    <w:p w14:paraId="5C6345AA" w14:textId="6F7B9B6C" w:rsidR="00E07104" w:rsidRDefault="00E07104" w:rsidP="001E20A6">
      <w:pPr>
        <w:jc w:val="both"/>
        <w:rPr>
          <w:sz w:val="22"/>
          <w:szCs w:val="22"/>
        </w:rPr>
      </w:pPr>
    </w:p>
    <w:p w14:paraId="740681A8" w14:textId="38A8FAF3" w:rsidR="008612DA" w:rsidRDefault="008612DA" w:rsidP="001E20A6">
      <w:pPr>
        <w:jc w:val="both"/>
        <w:rPr>
          <w:sz w:val="22"/>
          <w:szCs w:val="22"/>
        </w:rPr>
      </w:pPr>
    </w:p>
    <w:p w14:paraId="39A1DFF1" w14:textId="78DB1546" w:rsidR="00A502F6" w:rsidRPr="00A502F6" w:rsidRDefault="00A502F6" w:rsidP="00A502F6">
      <w:pPr>
        <w:pStyle w:val="Paragraphedeliste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Mise à niveau</w:t>
      </w:r>
      <w:r w:rsidRPr="00A502F6">
        <w:rPr>
          <w:sz w:val="28"/>
          <w:szCs w:val="28"/>
          <w:u w:val="single"/>
        </w:rPr>
        <w:t>.</w:t>
      </w:r>
    </w:p>
    <w:p w14:paraId="7564D7EF" w14:textId="77777777" w:rsidR="00F148B0" w:rsidRDefault="00F148B0" w:rsidP="001E20A6">
      <w:pPr>
        <w:jc w:val="both"/>
        <w:rPr>
          <w:sz w:val="22"/>
          <w:szCs w:val="22"/>
        </w:rPr>
      </w:pPr>
    </w:p>
    <w:p w14:paraId="7ADE643E" w14:textId="0F26C22A" w:rsidR="00872A4E" w:rsidRDefault="00A502F6" w:rsidP="001E20A6">
      <w:pPr>
        <w:jc w:val="both"/>
        <w:rPr>
          <w:sz w:val="22"/>
          <w:szCs w:val="22"/>
        </w:rPr>
      </w:pPr>
      <w:r w:rsidRPr="00872A4E">
        <w:rPr>
          <w:sz w:val="22"/>
          <w:szCs w:val="22"/>
        </w:rPr>
        <w:t>Le professeur reprend les évaluations</w:t>
      </w:r>
      <w:r w:rsidR="006B48B5">
        <w:rPr>
          <w:sz w:val="22"/>
          <w:szCs w:val="22"/>
        </w:rPr>
        <w:t xml:space="preserve"> et la fiche « diagnostic » </w:t>
      </w:r>
      <w:r w:rsidRPr="00872A4E">
        <w:rPr>
          <w:sz w:val="22"/>
          <w:szCs w:val="22"/>
        </w:rPr>
        <w:t xml:space="preserve">et </w:t>
      </w:r>
      <w:r w:rsidRPr="008F6F46">
        <w:rPr>
          <w:sz w:val="22"/>
          <w:szCs w:val="22"/>
        </w:rPr>
        <w:t>les</w:t>
      </w:r>
      <w:r w:rsidR="00740DB8" w:rsidRPr="008F6F46">
        <w:rPr>
          <w:sz w:val="22"/>
          <w:szCs w:val="22"/>
        </w:rPr>
        <w:t xml:space="preserve"> annote</w:t>
      </w:r>
      <w:r w:rsidR="00E07104">
        <w:rPr>
          <w:sz w:val="22"/>
          <w:szCs w:val="22"/>
        </w:rPr>
        <w:t xml:space="preserve"> en</w:t>
      </w:r>
      <w:r w:rsidRPr="00872A4E">
        <w:rPr>
          <w:sz w:val="22"/>
          <w:szCs w:val="22"/>
        </w:rPr>
        <w:t xml:space="preserve"> compl</w:t>
      </w:r>
      <w:r w:rsidR="00E07104">
        <w:rPr>
          <w:sz w:val="22"/>
          <w:szCs w:val="22"/>
        </w:rPr>
        <w:t>é</w:t>
      </w:r>
      <w:r w:rsidRPr="00872A4E">
        <w:rPr>
          <w:sz w:val="22"/>
          <w:szCs w:val="22"/>
        </w:rPr>
        <w:t>t</w:t>
      </w:r>
      <w:r w:rsidR="00E07104">
        <w:rPr>
          <w:sz w:val="22"/>
          <w:szCs w:val="22"/>
        </w:rPr>
        <w:t>ant</w:t>
      </w:r>
      <w:r w:rsidRPr="00872A4E">
        <w:rPr>
          <w:sz w:val="22"/>
          <w:szCs w:val="22"/>
        </w:rPr>
        <w:t xml:space="preserve"> la case « </w:t>
      </w:r>
      <w:r w:rsidR="00A40154">
        <w:rPr>
          <w:sz w:val="22"/>
          <w:szCs w:val="22"/>
        </w:rPr>
        <w:t>Commentaires (professeur)</w:t>
      </w:r>
      <w:r w:rsidRPr="00872A4E">
        <w:rPr>
          <w:sz w:val="22"/>
          <w:szCs w:val="22"/>
        </w:rPr>
        <w:t xml:space="preserve"> ». </w:t>
      </w:r>
    </w:p>
    <w:p w14:paraId="03771575" w14:textId="77777777" w:rsidR="00D65AF4" w:rsidRDefault="00D65AF4" w:rsidP="00D65AF4">
      <w:pPr>
        <w:jc w:val="both"/>
      </w:pPr>
      <w:r w:rsidRPr="001E20A6">
        <w:rPr>
          <w:sz w:val="22"/>
          <w:szCs w:val="22"/>
        </w:rPr>
        <w:t>Il est certain que le fait de rater une question peut être lié à une autre difficulté que celle exprimée dans la colonne « Objectif visé » : problème de lecture de la consigne, non compréhension d’un mot lié à une autre notion mathématique dans la consigne, d</w:t>
      </w:r>
      <w:r>
        <w:rPr>
          <w:sz w:val="22"/>
          <w:szCs w:val="22"/>
        </w:rPr>
        <w:t>ifficulté à effectuer d’opérer avec certains nombres…</w:t>
      </w:r>
      <w:r w:rsidRPr="001E20A6">
        <w:rPr>
          <w:sz w:val="22"/>
          <w:szCs w:val="22"/>
        </w:rPr>
        <w:t xml:space="preserve"> Le diagnostic que l’on peut poser après avoir corrigé ce test est donc uniquement indicatif, il faudra l’affiner au fur et à mesure de la séquence</w:t>
      </w:r>
      <w:r>
        <w:t>.</w:t>
      </w:r>
    </w:p>
    <w:p w14:paraId="5CF37908" w14:textId="77777777" w:rsidR="00D65AF4" w:rsidRDefault="00D65AF4" w:rsidP="001E20A6">
      <w:pPr>
        <w:jc w:val="both"/>
        <w:rPr>
          <w:sz w:val="22"/>
          <w:szCs w:val="22"/>
        </w:rPr>
      </w:pPr>
    </w:p>
    <w:p w14:paraId="4127E7F8" w14:textId="2F3957F1" w:rsidR="008F6F46" w:rsidRDefault="00872A4E" w:rsidP="001E20A6">
      <w:pPr>
        <w:jc w:val="both"/>
        <w:rPr>
          <w:sz w:val="22"/>
          <w:szCs w:val="22"/>
        </w:rPr>
      </w:pPr>
      <w:r>
        <w:rPr>
          <w:sz w:val="22"/>
          <w:szCs w:val="22"/>
        </w:rPr>
        <w:t>Au prochain cours,</w:t>
      </w:r>
      <w:r w:rsidR="002903F8">
        <w:rPr>
          <w:sz w:val="22"/>
          <w:szCs w:val="22"/>
        </w:rPr>
        <w:t xml:space="preserve"> les élèves reçoivent </w:t>
      </w:r>
      <w:r w:rsidR="006B48B5">
        <w:rPr>
          <w:sz w:val="22"/>
          <w:szCs w:val="22"/>
        </w:rPr>
        <w:t xml:space="preserve">leur évaluation et </w:t>
      </w:r>
      <w:r w:rsidR="002903F8">
        <w:rPr>
          <w:sz w:val="22"/>
          <w:szCs w:val="22"/>
        </w:rPr>
        <w:t>l</w:t>
      </w:r>
      <w:r w:rsidR="006B48B5">
        <w:rPr>
          <w:sz w:val="22"/>
          <w:szCs w:val="22"/>
        </w:rPr>
        <w:t>a</w:t>
      </w:r>
      <w:r w:rsidR="002903F8">
        <w:rPr>
          <w:sz w:val="22"/>
          <w:szCs w:val="22"/>
        </w:rPr>
        <w:t xml:space="preserve"> fiche « Diagnostic »</w:t>
      </w:r>
      <w:r w:rsidR="008F6F46">
        <w:rPr>
          <w:sz w:val="22"/>
          <w:szCs w:val="22"/>
        </w:rPr>
        <w:t xml:space="preserve"> annotée</w:t>
      </w:r>
      <w:r w:rsidR="002903F8">
        <w:rPr>
          <w:sz w:val="22"/>
          <w:szCs w:val="22"/>
        </w:rPr>
        <w:t>.</w:t>
      </w:r>
      <w:r w:rsidR="008F6F46">
        <w:rPr>
          <w:sz w:val="22"/>
          <w:szCs w:val="22"/>
        </w:rPr>
        <w:t xml:space="preserve"> </w:t>
      </w:r>
    </w:p>
    <w:p w14:paraId="5094CDBF" w14:textId="24B04EBF" w:rsidR="003A3E27" w:rsidRDefault="00A70285" w:rsidP="001E20A6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A3E27">
        <w:rPr>
          <w:sz w:val="22"/>
          <w:szCs w:val="22"/>
        </w:rPr>
        <w:t xml:space="preserve">es élèves peuvent </w:t>
      </w:r>
      <w:r w:rsidR="00D96538">
        <w:rPr>
          <w:sz w:val="22"/>
          <w:szCs w:val="22"/>
        </w:rPr>
        <w:t xml:space="preserve">alors </w:t>
      </w:r>
      <w:r w:rsidR="003A3E27">
        <w:rPr>
          <w:sz w:val="22"/>
          <w:szCs w:val="22"/>
        </w:rPr>
        <w:t>travailler en duo ou en groupe</w:t>
      </w:r>
      <w:r w:rsidR="00D96538">
        <w:rPr>
          <w:sz w:val="22"/>
          <w:szCs w:val="22"/>
        </w:rPr>
        <w:t> :</w:t>
      </w:r>
      <w:r w:rsidR="003A3E27">
        <w:rPr>
          <w:sz w:val="22"/>
          <w:szCs w:val="22"/>
        </w:rPr>
        <w:t xml:space="preserve"> </w:t>
      </w:r>
      <w:r w:rsidR="00D96538">
        <w:rPr>
          <w:sz w:val="22"/>
          <w:szCs w:val="22"/>
        </w:rPr>
        <w:t>l</w:t>
      </w:r>
      <w:r w:rsidR="003A3E27">
        <w:rPr>
          <w:sz w:val="22"/>
          <w:szCs w:val="22"/>
        </w:rPr>
        <w:t>’objectif</w:t>
      </w:r>
      <w:r w:rsidR="00D96538">
        <w:rPr>
          <w:sz w:val="22"/>
          <w:szCs w:val="22"/>
        </w:rPr>
        <w:t xml:space="preserve"> est</w:t>
      </w:r>
      <w:r w:rsidR="003A3E27">
        <w:rPr>
          <w:sz w:val="22"/>
          <w:szCs w:val="22"/>
        </w:rPr>
        <w:t xml:space="preserve"> de corriger les erreurs commises (par le duo ou le groupe) en s’aidant </w:t>
      </w:r>
      <w:r w:rsidR="00E92B2D">
        <w:rPr>
          <w:sz w:val="22"/>
          <w:szCs w:val="22"/>
        </w:rPr>
        <w:t xml:space="preserve">des commentaires de l’enseignant, des explications données par leurs pairs ou en s’aidant </w:t>
      </w:r>
      <w:r w:rsidR="003A3E27">
        <w:rPr>
          <w:sz w:val="22"/>
          <w:szCs w:val="22"/>
        </w:rPr>
        <w:t>de ressources mises à leur disposition :</w:t>
      </w:r>
      <w:r w:rsidR="00183C0B">
        <w:rPr>
          <w:sz w:val="22"/>
          <w:szCs w:val="22"/>
        </w:rPr>
        <w:t xml:space="preserve"> </w:t>
      </w:r>
      <w:r w:rsidR="003A3E27">
        <w:rPr>
          <w:sz w:val="22"/>
          <w:szCs w:val="22"/>
        </w:rPr>
        <w:t>manuels</w:t>
      </w:r>
      <w:r w:rsidR="003A3E27" w:rsidRPr="00872A4E">
        <w:rPr>
          <w:sz w:val="22"/>
          <w:szCs w:val="22"/>
        </w:rPr>
        <w:t xml:space="preserve">, </w:t>
      </w:r>
      <w:r w:rsidR="00183A8E" w:rsidRPr="00872A4E">
        <w:rPr>
          <w:sz w:val="22"/>
          <w:szCs w:val="22"/>
        </w:rPr>
        <w:t xml:space="preserve">liens internet, </w:t>
      </w:r>
      <w:r w:rsidR="003A3E27" w:rsidRPr="00872A4E">
        <w:rPr>
          <w:sz w:val="22"/>
          <w:szCs w:val="22"/>
        </w:rPr>
        <w:t>vidéos</w:t>
      </w:r>
      <w:r w:rsidR="003A3E27">
        <w:rPr>
          <w:sz w:val="22"/>
          <w:szCs w:val="22"/>
        </w:rPr>
        <w:t>..</w:t>
      </w:r>
      <w:r w:rsidR="003A3E27" w:rsidRPr="00872A4E">
        <w:rPr>
          <w:sz w:val="22"/>
          <w:szCs w:val="22"/>
        </w:rPr>
        <w:t>.</w:t>
      </w:r>
      <w:r w:rsidR="003A3E27">
        <w:rPr>
          <w:sz w:val="22"/>
          <w:szCs w:val="22"/>
        </w:rPr>
        <w:t>.</w:t>
      </w:r>
    </w:p>
    <w:p w14:paraId="2FEE53E2" w14:textId="4019F810" w:rsidR="003939E6" w:rsidRDefault="003939E6" w:rsidP="001E2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ressources supplémentaires sont notamment proposées dans la </w:t>
      </w:r>
      <w:r w:rsidR="00AE11CB" w:rsidRPr="00D514D8">
        <w:rPr>
          <w:b/>
          <w:bCs/>
          <w:color w:val="002060"/>
          <w:sz w:val="22"/>
          <w:szCs w:val="22"/>
        </w:rPr>
        <w:t xml:space="preserve">Fiche </w:t>
      </w:r>
      <w:r w:rsidR="00FB10FF">
        <w:rPr>
          <w:b/>
          <w:bCs/>
          <w:color w:val="002060"/>
          <w:sz w:val="22"/>
          <w:szCs w:val="22"/>
        </w:rPr>
        <w:t>3</w:t>
      </w:r>
      <w:r w:rsidRPr="00D514D8">
        <w:rPr>
          <w:rStyle w:val="Lienhypertexte"/>
          <w:color w:val="002060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en lien avec les </w:t>
      </w:r>
      <w:r w:rsidRPr="003939E6">
        <w:rPr>
          <w:sz w:val="22"/>
          <w:szCs w:val="22"/>
        </w:rPr>
        <w:t>objectifs visés.</w:t>
      </w:r>
    </w:p>
    <w:p w14:paraId="6616AB72" w14:textId="0EBC117A" w:rsidR="0050273A" w:rsidRDefault="0050273A" w:rsidP="001E20A6">
      <w:pPr>
        <w:jc w:val="both"/>
        <w:rPr>
          <w:sz w:val="22"/>
          <w:szCs w:val="22"/>
        </w:rPr>
      </w:pPr>
    </w:p>
    <w:p w14:paraId="58BD38FF" w14:textId="096EA76A" w:rsidR="0050273A" w:rsidRPr="0050273A" w:rsidRDefault="0050273A" w:rsidP="000B0617">
      <w:pPr>
        <w:pStyle w:val="Paragraphedeliste"/>
        <w:numPr>
          <w:ilvl w:val="0"/>
          <w:numId w:val="6"/>
        </w:numPr>
        <w:tabs>
          <w:tab w:val="left" w:pos="4392"/>
        </w:tabs>
        <w:jc w:val="both"/>
        <w:rPr>
          <w:sz w:val="28"/>
          <w:szCs w:val="28"/>
          <w:u w:val="single"/>
        </w:rPr>
      </w:pPr>
      <w:r w:rsidRPr="0050273A">
        <w:rPr>
          <w:sz w:val="28"/>
          <w:szCs w:val="28"/>
          <w:u w:val="single"/>
        </w:rPr>
        <w:t xml:space="preserve">Vérifier que l’ensemble de la classe est prêt pour les nouveaux apprentissages </w:t>
      </w:r>
    </w:p>
    <w:p w14:paraId="380EC0D4" w14:textId="77777777" w:rsidR="0050273A" w:rsidRPr="0050273A" w:rsidRDefault="0050273A" w:rsidP="0050273A">
      <w:pPr>
        <w:tabs>
          <w:tab w:val="left" w:pos="4392"/>
        </w:tabs>
        <w:ind w:left="720"/>
        <w:jc w:val="both"/>
        <w:rPr>
          <w:sz w:val="22"/>
          <w:szCs w:val="22"/>
        </w:rPr>
      </w:pPr>
    </w:p>
    <w:p w14:paraId="7F199476" w14:textId="77777777" w:rsidR="00F47892" w:rsidRDefault="00C06B62" w:rsidP="0050273A">
      <w:pPr>
        <w:tabs>
          <w:tab w:val="left" w:pos="4392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06B62">
        <w:rPr>
          <w:sz w:val="22"/>
          <w:szCs w:val="22"/>
        </w:rPr>
        <w:t xml:space="preserve">our mettre en </w:t>
      </w:r>
      <w:r>
        <w:rPr>
          <w:sz w:val="22"/>
          <w:szCs w:val="22"/>
        </w:rPr>
        <w:t xml:space="preserve">évidence </w:t>
      </w:r>
      <w:r w:rsidRPr="00C06B62">
        <w:rPr>
          <w:sz w:val="22"/>
          <w:szCs w:val="22"/>
        </w:rPr>
        <w:t>ce q</w:t>
      </w:r>
      <w:r>
        <w:rPr>
          <w:sz w:val="22"/>
          <w:szCs w:val="22"/>
        </w:rPr>
        <w:t>ue les élèves</w:t>
      </w:r>
      <w:r w:rsidRPr="00C06B62">
        <w:rPr>
          <w:sz w:val="22"/>
          <w:szCs w:val="22"/>
        </w:rPr>
        <w:t xml:space="preserve"> ont retenu</w:t>
      </w:r>
      <w:r>
        <w:rPr>
          <w:sz w:val="22"/>
          <w:szCs w:val="22"/>
        </w:rPr>
        <w:t>, l</w:t>
      </w:r>
      <w:r w:rsidR="00DA548A" w:rsidRPr="00C06B62">
        <w:rPr>
          <w:sz w:val="22"/>
          <w:szCs w:val="22"/>
        </w:rPr>
        <w:t xml:space="preserve">’enseignant peut demander aux élèves de réaliser une synthèse </w:t>
      </w:r>
      <w:r w:rsidR="00CC58AD">
        <w:rPr>
          <w:sz w:val="22"/>
          <w:szCs w:val="22"/>
        </w:rPr>
        <w:t xml:space="preserve">(sous forme de texte, </w:t>
      </w:r>
      <w:r w:rsidR="008A61A0" w:rsidRPr="00C06B62">
        <w:rPr>
          <w:sz w:val="22"/>
          <w:szCs w:val="22"/>
        </w:rPr>
        <w:t>d’une carte mentale</w:t>
      </w:r>
      <w:r w:rsidR="00CC58AD">
        <w:rPr>
          <w:sz w:val="22"/>
          <w:szCs w:val="22"/>
        </w:rPr>
        <w:t>, ..</w:t>
      </w:r>
      <w:r>
        <w:rPr>
          <w:sz w:val="22"/>
          <w:szCs w:val="22"/>
        </w:rPr>
        <w:t>.</w:t>
      </w:r>
      <w:r w:rsidR="00CC58AD">
        <w:rPr>
          <w:sz w:val="22"/>
          <w:szCs w:val="22"/>
        </w:rPr>
        <w:t>)</w:t>
      </w:r>
      <w:r w:rsidR="00896848">
        <w:rPr>
          <w:sz w:val="22"/>
          <w:szCs w:val="22"/>
        </w:rPr>
        <w:t xml:space="preserve">. </w:t>
      </w:r>
    </w:p>
    <w:p w14:paraId="7A0662F6" w14:textId="43D2CF23" w:rsidR="00C5267B" w:rsidRDefault="00C5267B" w:rsidP="00F47892">
      <w:pPr>
        <w:tabs>
          <w:tab w:val="left" w:pos="43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objectifs listés dans la </w:t>
      </w:r>
      <w:r w:rsidR="00F47892" w:rsidRPr="00D514D8">
        <w:rPr>
          <w:b/>
          <w:bCs/>
          <w:color w:val="002060"/>
          <w:sz w:val="22"/>
          <w:szCs w:val="22"/>
        </w:rPr>
        <w:t>F</w:t>
      </w:r>
      <w:r w:rsidRPr="00D514D8">
        <w:rPr>
          <w:b/>
          <w:bCs/>
          <w:color w:val="002060"/>
          <w:sz w:val="22"/>
          <w:szCs w:val="22"/>
        </w:rPr>
        <w:t>i</w:t>
      </w:r>
      <w:r w:rsidRPr="00D514D8">
        <w:rPr>
          <w:b/>
          <w:bCs/>
          <w:color w:val="002060"/>
          <w:sz w:val="22"/>
          <w:szCs w:val="22"/>
        </w:rPr>
        <w:t>c</w:t>
      </w:r>
      <w:r w:rsidRPr="00D514D8">
        <w:rPr>
          <w:b/>
          <w:bCs/>
          <w:color w:val="002060"/>
          <w:sz w:val="22"/>
          <w:szCs w:val="22"/>
        </w:rPr>
        <w:t xml:space="preserve">he </w:t>
      </w:r>
      <w:r w:rsidR="00027658">
        <w:rPr>
          <w:b/>
          <w:bCs/>
          <w:color w:val="002060"/>
          <w:sz w:val="22"/>
          <w:szCs w:val="22"/>
        </w:rPr>
        <w:t>1</w:t>
      </w:r>
      <w:r w:rsidRPr="00D514D8">
        <w:rPr>
          <w:color w:val="002060"/>
          <w:sz w:val="22"/>
          <w:szCs w:val="22"/>
        </w:rPr>
        <w:t xml:space="preserve"> </w:t>
      </w:r>
      <w:r>
        <w:rPr>
          <w:sz w:val="22"/>
          <w:szCs w:val="22"/>
        </w:rPr>
        <w:t xml:space="preserve">peuvent aider l’élève à réaliser sa synthèse. L’élève peut </w:t>
      </w:r>
      <w:r w:rsidR="00F47892">
        <w:rPr>
          <w:sz w:val="22"/>
          <w:szCs w:val="22"/>
        </w:rPr>
        <w:t>cocher la case de la colonne « synthèse » en parallèle de l’objectif visé. Il peut aussi</w:t>
      </w:r>
      <w:r>
        <w:rPr>
          <w:sz w:val="22"/>
          <w:szCs w:val="22"/>
        </w:rPr>
        <w:t xml:space="preserve"> préciser dans ce document </w:t>
      </w:r>
      <w:r w:rsidR="00F47892">
        <w:rPr>
          <w:sz w:val="22"/>
          <w:szCs w:val="22"/>
        </w:rPr>
        <w:t>où l’objectif vis</w:t>
      </w:r>
      <w:bookmarkStart w:id="0" w:name="_GoBack"/>
      <w:bookmarkEnd w:id="0"/>
      <w:r w:rsidR="00F47892">
        <w:rPr>
          <w:sz w:val="22"/>
          <w:szCs w:val="22"/>
        </w:rPr>
        <w:t xml:space="preserve">é figure dans </w:t>
      </w:r>
      <w:r w:rsidR="0051730C">
        <w:rPr>
          <w:sz w:val="22"/>
          <w:szCs w:val="22"/>
        </w:rPr>
        <w:t>s</w:t>
      </w:r>
      <w:r w:rsidR="00F47892">
        <w:rPr>
          <w:sz w:val="22"/>
          <w:szCs w:val="22"/>
        </w:rPr>
        <w:t>a synthèse.</w:t>
      </w:r>
      <w:r>
        <w:rPr>
          <w:sz w:val="22"/>
          <w:szCs w:val="22"/>
        </w:rPr>
        <w:t xml:space="preserve"> </w:t>
      </w:r>
    </w:p>
    <w:p w14:paraId="12DE3738" w14:textId="77777777" w:rsidR="00C5267B" w:rsidRDefault="00C5267B" w:rsidP="0050273A">
      <w:pPr>
        <w:tabs>
          <w:tab w:val="left" w:pos="4392"/>
        </w:tabs>
        <w:jc w:val="both"/>
        <w:rPr>
          <w:sz w:val="22"/>
          <w:szCs w:val="22"/>
        </w:rPr>
      </w:pPr>
    </w:p>
    <w:p w14:paraId="74E2EBD5" w14:textId="68B68D1C" w:rsidR="00C5267B" w:rsidRDefault="00B80CD7" w:rsidP="0050273A">
      <w:pPr>
        <w:tabs>
          <w:tab w:val="left" w:pos="43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4C123B">
        <w:rPr>
          <w:b/>
          <w:bCs/>
          <w:color w:val="002060"/>
          <w:sz w:val="22"/>
          <w:szCs w:val="22"/>
        </w:rPr>
        <w:t xml:space="preserve">Fiche </w:t>
      </w:r>
      <w:r w:rsidR="004C123B" w:rsidRPr="004C123B">
        <w:rPr>
          <w:b/>
          <w:bCs/>
          <w:color w:val="002060"/>
          <w:sz w:val="22"/>
          <w:szCs w:val="22"/>
        </w:rPr>
        <w:t>5</w:t>
      </w:r>
      <w:r w:rsidRPr="004C123B">
        <w:rPr>
          <w:b/>
          <w:bCs/>
          <w:color w:val="002060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propose un </w:t>
      </w:r>
      <w:r w:rsidR="007D23A8">
        <w:rPr>
          <w:sz w:val="22"/>
          <w:szCs w:val="22"/>
        </w:rPr>
        <w:t xml:space="preserve">exemple de questions </w:t>
      </w:r>
      <w:r>
        <w:rPr>
          <w:sz w:val="22"/>
          <w:szCs w:val="22"/>
        </w:rPr>
        <w:t>pouvant</w:t>
      </w:r>
      <w:r w:rsidR="007D23A8">
        <w:rPr>
          <w:sz w:val="22"/>
          <w:szCs w:val="22"/>
        </w:rPr>
        <w:t xml:space="preserve"> aider les élèves à réaliser leur synthèse</w:t>
      </w:r>
      <w:r>
        <w:rPr>
          <w:sz w:val="22"/>
          <w:szCs w:val="22"/>
        </w:rPr>
        <w:t>.</w:t>
      </w:r>
      <w:r w:rsidR="00C5267B">
        <w:rPr>
          <w:sz w:val="22"/>
          <w:szCs w:val="22"/>
        </w:rPr>
        <w:t xml:space="preserve"> </w:t>
      </w:r>
    </w:p>
    <w:p w14:paraId="4751BF5C" w14:textId="4C669476" w:rsidR="007D23A8" w:rsidRDefault="007D23A8" w:rsidP="00B80CD7">
      <w:pPr>
        <w:tabs>
          <w:tab w:val="left" w:pos="4392"/>
        </w:tabs>
        <w:jc w:val="both"/>
        <w:rPr>
          <w:sz w:val="22"/>
          <w:szCs w:val="22"/>
        </w:rPr>
      </w:pPr>
    </w:p>
    <w:p w14:paraId="74FD5B85" w14:textId="77777777" w:rsidR="003939E6" w:rsidRDefault="00151666" w:rsidP="003939E6">
      <w:pPr>
        <w:tabs>
          <w:tab w:val="left" w:pos="4392"/>
        </w:tabs>
        <w:jc w:val="both"/>
        <w:rPr>
          <w:sz w:val="22"/>
          <w:szCs w:val="22"/>
        </w:rPr>
      </w:pPr>
      <w:r w:rsidRPr="00C06B62">
        <w:rPr>
          <w:sz w:val="22"/>
          <w:szCs w:val="22"/>
        </w:rPr>
        <w:t>U</w:t>
      </w:r>
      <w:r w:rsidR="0050273A" w:rsidRPr="00C06B62">
        <w:rPr>
          <w:sz w:val="22"/>
          <w:szCs w:val="22"/>
        </w:rPr>
        <w:t>ne nouvelle évaluation portant sur les mêmes objectifs, avec les mêmes types de questions</w:t>
      </w:r>
      <w:r w:rsidR="00475439">
        <w:rPr>
          <w:sz w:val="22"/>
          <w:szCs w:val="22"/>
        </w:rPr>
        <w:t xml:space="preserve"> peut être </w:t>
      </w:r>
      <w:r w:rsidR="0050273A" w:rsidRPr="00C06B62">
        <w:rPr>
          <w:sz w:val="22"/>
          <w:szCs w:val="22"/>
        </w:rPr>
        <w:t>proposée aux élèves</w:t>
      </w:r>
      <w:r w:rsidR="00475439">
        <w:rPr>
          <w:sz w:val="22"/>
          <w:szCs w:val="22"/>
        </w:rPr>
        <w:t xml:space="preserve"> (à domicile ou en classe).</w:t>
      </w:r>
      <w:r w:rsidR="003939E6">
        <w:rPr>
          <w:sz w:val="22"/>
          <w:szCs w:val="22"/>
        </w:rPr>
        <w:t xml:space="preserve"> L’enseignant peut proposer aux élèves d’utiliser la synthèse réalisée lors de l’évaluation.</w:t>
      </w:r>
    </w:p>
    <w:p w14:paraId="64767B12" w14:textId="36ACFA86" w:rsidR="00151666" w:rsidRPr="00C06B62" w:rsidRDefault="00151666" w:rsidP="0050273A">
      <w:pPr>
        <w:tabs>
          <w:tab w:val="left" w:pos="4392"/>
        </w:tabs>
        <w:jc w:val="both"/>
        <w:rPr>
          <w:sz w:val="22"/>
          <w:szCs w:val="22"/>
        </w:rPr>
      </w:pPr>
    </w:p>
    <w:p w14:paraId="3019B062" w14:textId="7AD85164" w:rsidR="00475439" w:rsidRDefault="0050273A" w:rsidP="00E00D75">
      <w:pPr>
        <w:tabs>
          <w:tab w:val="left" w:pos="4392"/>
        </w:tabs>
        <w:jc w:val="both"/>
        <w:rPr>
          <w:sz w:val="22"/>
          <w:szCs w:val="22"/>
        </w:rPr>
      </w:pPr>
      <w:r w:rsidRPr="00C06B62">
        <w:rPr>
          <w:sz w:val="22"/>
          <w:szCs w:val="22"/>
        </w:rPr>
        <w:t>Cette deuxième évaluation diagnostique</w:t>
      </w:r>
      <w:r w:rsidR="00475439">
        <w:rPr>
          <w:sz w:val="22"/>
          <w:szCs w:val="22"/>
        </w:rPr>
        <w:t xml:space="preserve"> </w:t>
      </w:r>
      <w:r w:rsidR="00475439" w:rsidRPr="00C06B62">
        <w:rPr>
          <w:sz w:val="22"/>
          <w:szCs w:val="22"/>
        </w:rPr>
        <w:t>permettra à l’enseignant d’évaluer l’évolution dans la maîtrise du contenu et de cibler les difficultés persistantes</w:t>
      </w:r>
      <w:r w:rsidR="00475439">
        <w:rPr>
          <w:sz w:val="22"/>
          <w:szCs w:val="22"/>
        </w:rPr>
        <w:t xml:space="preserve"> qui nécessiteront une aide individuelle.</w:t>
      </w:r>
      <w:r w:rsidR="003939E6">
        <w:rPr>
          <w:sz w:val="22"/>
          <w:szCs w:val="22"/>
        </w:rPr>
        <w:t xml:space="preserve"> </w:t>
      </w:r>
    </w:p>
    <w:p w14:paraId="46FD7E7C" w14:textId="77777777" w:rsidR="0012280B" w:rsidRDefault="0012280B" w:rsidP="00E00D75">
      <w:pPr>
        <w:tabs>
          <w:tab w:val="left" w:pos="4392"/>
        </w:tabs>
        <w:jc w:val="both"/>
        <w:rPr>
          <w:sz w:val="22"/>
          <w:szCs w:val="22"/>
        </w:rPr>
      </w:pPr>
    </w:p>
    <w:p w14:paraId="410DDA8C" w14:textId="1CCBB74F" w:rsidR="00A7651D" w:rsidRPr="00A7651D" w:rsidRDefault="006F63DD" w:rsidP="00A7651D">
      <w:pPr>
        <w:pStyle w:val="Paragraphedeliste"/>
        <w:numPr>
          <w:ilvl w:val="0"/>
          <w:numId w:val="6"/>
        </w:numPr>
        <w:tabs>
          <w:tab w:val="left" w:pos="439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Poursuite des apprentissages</w:t>
      </w:r>
      <w:r w:rsidR="00A7651D" w:rsidRPr="00A7651D">
        <w:rPr>
          <w:sz w:val="28"/>
          <w:szCs w:val="28"/>
          <w:u w:val="single"/>
        </w:rPr>
        <w:t xml:space="preserve"> </w:t>
      </w:r>
    </w:p>
    <w:p w14:paraId="39535895" w14:textId="77777777" w:rsidR="009519D8" w:rsidRDefault="009519D8" w:rsidP="00E00D75">
      <w:pPr>
        <w:tabs>
          <w:tab w:val="left" w:pos="4392"/>
        </w:tabs>
        <w:jc w:val="both"/>
      </w:pPr>
    </w:p>
    <w:p w14:paraId="1B05C660" w14:textId="7F6893BF" w:rsidR="009B7798" w:rsidRPr="00AE6667" w:rsidRDefault="4514F1DB" w:rsidP="005E765E">
      <w:pPr>
        <w:spacing w:before="120"/>
        <w:jc w:val="both"/>
        <w:rPr>
          <w:sz w:val="22"/>
          <w:szCs w:val="22"/>
        </w:rPr>
      </w:pPr>
      <w:r w:rsidRPr="00AE6667">
        <w:rPr>
          <w:sz w:val="22"/>
          <w:szCs w:val="22"/>
        </w:rPr>
        <w:t>A partir de là, l</w:t>
      </w:r>
      <w:r w:rsidR="00DF544F" w:rsidRPr="00AE6667">
        <w:rPr>
          <w:sz w:val="22"/>
          <w:szCs w:val="22"/>
        </w:rPr>
        <w:t xml:space="preserve">’enseignant </w:t>
      </w:r>
      <w:r w:rsidR="00070F03" w:rsidRPr="00AE6667">
        <w:rPr>
          <w:sz w:val="22"/>
          <w:szCs w:val="22"/>
        </w:rPr>
        <w:t>commence</w:t>
      </w:r>
      <w:r w:rsidR="00DF544F" w:rsidRPr="00AE6667">
        <w:rPr>
          <w:sz w:val="22"/>
          <w:szCs w:val="22"/>
        </w:rPr>
        <w:t xml:space="preserve"> </w:t>
      </w:r>
      <w:r w:rsidR="00070F03" w:rsidRPr="00AE6667">
        <w:rPr>
          <w:sz w:val="22"/>
          <w:szCs w:val="22"/>
        </w:rPr>
        <w:t xml:space="preserve">les nouveaux apprentissages </w:t>
      </w:r>
      <w:r w:rsidR="00DF544F" w:rsidRPr="00AE6667">
        <w:rPr>
          <w:sz w:val="22"/>
          <w:szCs w:val="22"/>
        </w:rPr>
        <w:t xml:space="preserve">de </w:t>
      </w:r>
      <w:r w:rsidR="004174BA" w:rsidRPr="00AE6667">
        <w:rPr>
          <w:sz w:val="22"/>
          <w:szCs w:val="22"/>
        </w:rPr>
        <w:t>2</w:t>
      </w:r>
      <w:r w:rsidR="00DF544F" w:rsidRPr="00AE6667">
        <w:rPr>
          <w:sz w:val="22"/>
          <w:szCs w:val="22"/>
        </w:rPr>
        <w:t>ème</w:t>
      </w:r>
      <w:r w:rsidR="005D4D65" w:rsidRPr="00AE6667">
        <w:rPr>
          <w:sz w:val="22"/>
          <w:szCs w:val="22"/>
        </w:rPr>
        <w:t xml:space="preserve"> </w:t>
      </w:r>
      <w:r w:rsidR="00DF544F" w:rsidRPr="00AE6667">
        <w:rPr>
          <w:sz w:val="22"/>
          <w:szCs w:val="22"/>
        </w:rPr>
        <w:t xml:space="preserve">sur base des objectifs fixés et de </w:t>
      </w:r>
      <w:r w:rsidR="004C1972" w:rsidRPr="00AE6667">
        <w:rPr>
          <w:sz w:val="22"/>
          <w:szCs w:val="22"/>
        </w:rPr>
        <w:t xml:space="preserve">leur </w:t>
      </w:r>
      <w:r w:rsidR="00DF544F" w:rsidRPr="00AE6667">
        <w:rPr>
          <w:sz w:val="22"/>
          <w:szCs w:val="22"/>
        </w:rPr>
        <w:t>planification</w:t>
      </w:r>
      <w:r w:rsidR="785C9677" w:rsidRPr="00AE6667">
        <w:rPr>
          <w:sz w:val="22"/>
          <w:szCs w:val="22"/>
        </w:rPr>
        <w:t>.</w:t>
      </w:r>
    </w:p>
    <w:p w14:paraId="30977ADA" w14:textId="4E49EA39" w:rsidR="009B7798" w:rsidRDefault="00070F03" w:rsidP="0035121B">
      <w:pPr>
        <w:spacing w:before="120"/>
        <w:jc w:val="both"/>
        <w:rPr>
          <w:sz w:val="22"/>
          <w:szCs w:val="22"/>
        </w:rPr>
      </w:pPr>
      <w:r w:rsidRPr="00AE6667">
        <w:rPr>
          <w:sz w:val="22"/>
          <w:szCs w:val="22"/>
        </w:rPr>
        <w:t>Il peut poursuivre soit avec l’étude des égalités remarquables</w:t>
      </w:r>
      <w:r w:rsidR="00304A7E">
        <w:rPr>
          <w:sz w:val="22"/>
          <w:szCs w:val="22"/>
        </w:rPr>
        <w:t>,</w:t>
      </w:r>
      <w:r w:rsidRPr="00AE6667">
        <w:rPr>
          <w:sz w:val="22"/>
          <w:szCs w:val="22"/>
        </w:rPr>
        <w:t xml:space="preserve"> soit initier la résolution d’équations du premier degré</w:t>
      </w:r>
      <w:r w:rsidR="00AE6667">
        <w:rPr>
          <w:sz w:val="22"/>
          <w:szCs w:val="22"/>
        </w:rPr>
        <w:t>.</w:t>
      </w:r>
    </w:p>
    <w:p w14:paraId="04AB6A12" w14:textId="3F10F474" w:rsidR="004E5A45" w:rsidRDefault="004E5A45" w:rsidP="0035121B">
      <w:pPr>
        <w:spacing w:before="120"/>
        <w:jc w:val="both"/>
        <w:rPr>
          <w:sz w:val="22"/>
          <w:szCs w:val="22"/>
        </w:rPr>
      </w:pPr>
    </w:p>
    <w:p w14:paraId="087EDDA9" w14:textId="6D3C3DF6" w:rsidR="004E5A45" w:rsidRDefault="004E5A45" w:rsidP="0035121B">
      <w:pPr>
        <w:spacing w:before="120"/>
        <w:jc w:val="both"/>
        <w:rPr>
          <w:sz w:val="22"/>
          <w:szCs w:val="22"/>
        </w:rPr>
      </w:pPr>
    </w:p>
    <w:p w14:paraId="3B21F5DC" w14:textId="77777777" w:rsidR="00D514D8" w:rsidRPr="0035121B" w:rsidRDefault="00D514D8" w:rsidP="0035121B">
      <w:pPr>
        <w:spacing w:before="120"/>
        <w:jc w:val="both"/>
        <w:rPr>
          <w:sz w:val="22"/>
          <w:szCs w:val="22"/>
        </w:rPr>
      </w:pPr>
    </w:p>
    <w:p w14:paraId="1DDA118E" w14:textId="3794CDE7" w:rsidR="00771CE0" w:rsidRPr="007D23A8" w:rsidRDefault="00771CE0" w:rsidP="00AE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left" w:pos="8647"/>
        </w:tabs>
        <w:ind w:left="-1134"/>
        <w:jc w:val="center"/>
        <w:rPr>
          <w:b/>
          <w:bCs/>
          <w:color w:val="002060"/>
        </w:rPr>
      </w:pPr>
      <w:r w:rsidRPr="000F3ACF">
        <w:rPr>
          <w:b/>
          <w:bCs/>
          <w:color w:val="002060"/>
        </w:rPr>
        <w:t>FICHE 1</w:t>
      </w:r>
      <w:bookmarkStart w:id="1" w:name="fiche1bis"/>
      <w:bookmarkEnd w:id="1"/>
      <w:r w:rsidRPr="000F3ACF">
        <w:rPr>
          <w:b/>
          <w:bCs/>
          <w:color w:val="002060"/>
        </w:rPr>
        <w:t xml:space="preserve"> </w:t>
      </w:r>
    </w:p>
    <w:tbl>
      <w:tblPr>
        <w:tblStyle w:val="Grilledutableau"/>
        <w:tblpPr w:leftFromText="141" w:rightFromText="141" w:vertAnchor="text" w:horzAnchor="page" w:tblpX="945" w:tblpY="126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4536"/>
      </w:tblGrid>
      <w:tr w:rsidR="00A1710E" w14:paraId="6C494777" w14:textId="77777777" w:rsidTr="009D4620">
        <w:tc>
          <w:tcPr>
            <w:tcW w:w="4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721E7FA" w14:textId="2CEFA5A8" w:rsidR="00A1710E" w:rsidRPr="00A1710E" w:rsidRDefault="00A1710E" w:rsidP="006C5442">
            <w:pPr>
              <w:pStyle w:val="Sansinterligne"/>
              <w:widowControl/>
              <w:autoSpaceDE/>
              <w:autoSpaceDN/>
              <w:spacing w:after="0" w:line="240" w:lineRule="auto"/>
              <w:jc w:val="both"/>
              <w:rPr>
                <w:b/>
                <w:bCs/>
                <w:i/>
                <w:u w:val="single"/>
              </w:rPr>
            </w:pPr>
            <w:r w:rsidRPr="00A1710E">
              <w:rPr>
                <w:b/>
                <w:bCs/>
                <w:u w:val="single"/>
              </w:rPr>
              <w:t>Objectifs opérationnels liés aux prérequis :</w:t>
            </w:r>
            <w:r w:rsidRPr="00A1710E">
              <w:rPr>
                <w:b/>
                <w:bCs/>
              </w:rPr>
              <w:t xml:space="preserve"> </w:t>
            </w:r>
          </w:p>
          <w:p w14:paraId="3F0F0FC9" w14:textId="77777777" w:rsidR="00023EBC" w:rsidRDefault="00023EBC" w:rsidP="006C5442">
            <w:pPr>
              <w:pStyle w:val="Sansinterligne"/>
              <w:spacing w:after="0" w:line="240" w:lineRule="auto"/>
              <w:jc w:val="both"/>
              <w:rPr>
                <w:i/>
              </w:rPr>
            </w:pPr>
          </w:p>
          <w:p w14:paraId="06DD5F01" w14:textId="183B894D" w:rsidR="00A1710E" w:rsidRPr="00A1710E" w:rsidRDefault="00A1710E" w:rsidP="006C5442">
            <w:pPr>
              <w:pStyle w:val="Sansinterligne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Au terme de la leçon, l’élève sera capable de :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926CCC" w14:textId="77777777" w:rsidR="00A1710E" w:rsidRDefault="00A1710E" w:rsidP="006C5442">
            <w:pPr>
              <w:pStyle w:val="Sansinterligne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DE7AD06" w14:textId="3375A0A6" w:rsidR="00A1710E" w:rsidRPr="00A1710E" w:rsidRDefault="00A1710E" w:rsidP="006C5442">
            <w:pPr>
              <w:pStyle w:val="Sansinterligne"/>
              <w:widowControl/>
              <w:autoSpaceDE/>
              <w:autoSpaceDN/>
              <w:spacing w:after="0" w:line="240" w:lineRule="auto"/>
              <w:jc w:val="both"/>
              <w:rPr>
                <w:b/>
                <w:bCs/>
                <w:i/>
                <w:u w:val="single"/>
              </w:rPr>
            </w:pPr>
            <w:r w:rsidRPr="00A1710E">
              <w:rPr>
                <w:b/>
                <w:bCs/>
                <w:u w:val="single"/>
              </w:rPr>
              <w:t>Objectifs opérationnels liés au</w:t>
            </w:r>
            <w:r>
              <w:rPr>
                <w:b/>
                <w:bCs/>
                <w:u w:val="single"/>
              </w:rPr>
              <w:t>x apprentissages de 2ème</w:t>
            </w:r>
            <w:r w:rsidRPr="00A1710E">
              <w:rPr>
                <w:b/>
                <w:bCs/>
                <w:u w:val="single"/>
              </w:rPr>
              <w:t xml:space="preserve"> :</w:t>
            </w:r>
            <w:r w:rsidRPr="00A1710E">
              <w:rPr>
                <w:b/>
                <w:bCs/>
              </w:rPr>
              <w:t xml:space="preserve"> </w:t>
            </w:r>
          </w:p>
          <w:p w14:paraId="2D2F00B5" w14:textId="77777777" w:rsidR="00023EBC" w:rsidRDefault="00023EBC" w:rsidP="006C5442">
            <w:pPr>
              <w:pStyle w:val="Sansinterligne"/>
              <w:spacing w:after="0" w:line="240" w:lineRule="auto"/>
              <w:rPr>
                <w:i/>
              </w:rPr>
            </w:pPr>
          </w:p>
          <w:p w14:paraId="0D64BA3C" w14:textId="3FDD706E" w:rsidR="00A1710E" w:rsidRDefault="00A1710E" w:rsidP="006C5442">
            <w:pPr>
              <w:pStyle w:val="Sansinterligne"/>
              <w:spacing w:after="0" w:line="240" w:lineRule="auto"/>
              <w:rPr>
                <w:b/>
                <w:i/>
                <w:sz w:val="24"/>
                <w:szCs w:val="24"/>
                <w:lang w:eastAsia="fr-BE"/>
              </w:rPr>
            </w:pPr>
            <w:r>
              <w:rPr>
                <w:i/>
              </w:rPr>
              <w:t>Au terme de la leçon, l’élève sera capable de :</w:t>
            </w:r>
          </w:p>
        </w:tc>
      </w:tr>
      <w:tr w:rsidR="00A1710E" w14:paraId="2987921C" w14:textId="6235BAF8" w:rsidTr="00AE6667">
        <w:trPr>
          <w:trHeight w:val="304"/>
        </w:trPr>
        <w:tc>
          <w:tcPr>
            <w:tcW w:w="4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51E02630" w14:textId="00B2E897" w:rsidR="00A1710E" w:rsidRDefault="00A1710E" w:rsidP="00AE6667">
            <w:pPr>
              <w:pStyle w:val="Sansinterligne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A757F2" w14:textId="77777777" w:rsidR="00A1710E" w:rsidRDefault="00A1710E" w:rsidP="00AE6667">
            <w:pPr>
              <w:pStyle w:val="Sansinterligne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2529B07" w14:textId="335359DE" w:rsidR="00A1710E" w:rsidRDefault="00A1710E" w:rsidP="00AE6667">
            <w:pPr>
              <w:pStyle w:val="Sansinterligne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</w:p>
        </w:tc>
      </w:tr>
      <w:tr w:rsidR="00A1710E" w14:paraId="478B76D7" w14:textId="76123AB3" w:rsidTr="00AE6667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CFAF7" w14:textId="113B3020" w:rsidR="00A1710E" w:rsidRPr="00E61601" w:rsidRDefault="00A1710E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176"/>
              <w:jc w:val="both"/>
              <w:rPr>
                <w:sz w:val="20"/>
                <w:szCs w:val="20"/>
                <w:lang w:eastAsia="fr-BE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Expliquer, avec ses mots,</w:t>
            </w:r>
            <w:r w:rsidRPr="00E61601">
              <w:rPr>
                <w:rFonts w:cstheme="minorHAnsi"/>
                <w:color w:val="000000" w:themeColor="text1"/>
                <w:sz w:val="20"/>
                <w:szCs w:val="20"/>
              </w:rPr>
              <w:t xml:space="preserve"> les conventions d’écriture algébrique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BCE37F" w14:textId="77777777" w:rsidR="00A1710E" w:rsidRPr="7C27E013" w:rsidRDefault="00A1710E" w:rsidP="00AE6667">
            <w:pPr>
              <w:pStyle w:val="Sansinterligne"/>
              <w:widowControl/>
              <w:autoSpaceDE/>
              <w:autoSpaceDN/>
              <w:spacing w:after="0" w:line="240" w:lineRule="auto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D918" w14:textId="6421A97E" w:rsidR="00A1710E" w:rsidRPr="00E61601" w:rsidRDefault="00300F8B" w:rsidP="00AE6667">
            <w:pPr>
              <w:pStyle w:val="Default"/>
              <w:ind w:left="360"/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</w:pPr>
            <w:r w:rsidRPr="00E61601"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  <w:t>Calculer la valeur numérique d’une expression littérale simple</w:t>
            </w:r>
            <w:r w:rsidR="007908ED" w:rsidRPr="00E61601"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  <w:t xml:space="preserve"> (fractions)</w:t>
            </w:r>
          </w:p>
        </w:tc>
      </w:tr>
      <w:tr w:rsidR="00A1710E" w14:paraId="72574A2A" w14:textId="4F2F2F21" w:rsidTr="00AE6667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C3E5" w14:textId="1936AB4B" w:rsidR="00A1710E" w:rsidRPr="00E61601" w:rsidRDefault="00A1710E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176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Recon</w:t>
            </w:r>
            <w:r w:rsidR="00B34555"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n</w:t>
            </w: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aitre une somme, une différence, un produit d’expressions algébriques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7A69E1" w14:textId="77777777" w:rsidR="00A1710E" w:rsidRPr="00A4106C" w:rsidRDefault="00A1710E" w:rsidP="00AE6667">
            <w:pPr>
              <w:pStyle w:val="Sansinterligne"/>
              <w:widowControl/>
              <w:autoSpaceDE/>
              <w:autoSpaceDN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FF4C8" w14:textId="772DF94F" w:rsidR="00A1710E" w:rsidRPr="00E61601" w:rsidRDefault="006F7CA5" w:rsidP="00AE6667">
            <w:pPr>
              <w:pStyle w:val="Default"/>
              <w:ind w:left="360"/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</w:pPr>
            <w:r w:rsidRPr="00E61601"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  <w:t>Effectuer une double distributivité</w:t>
            </w:r>
          </w:p>
        </w:tc>
      </w:tr>
      <w:tr w:rsidR="00A1710E" w14:paraId="347A7502" w14:textId="2ACE76CC" w:rsidTr="00AE6667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30D43" w14:textId="3BF1AE21" w:rsidR="00A1710E" w:rsidRPr="00E61601" w:rsidRDefault="00A1710E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176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Associer une expression énoncée en langage courant à une expression algébrique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791C758" w14:textId="77777777" w:rsidR="00A1710E" w:rsidRDefault="00A1710E" w:rsidP="00AE6667">
            <w:pPr>
              <w:pStyle w:val="Sansinterligne"/>
              <w:widowControl/>
              <w:autoSpaceDE/>
              <w:autoSpaceDN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374A" w14:textId="768CCE95" w:rsidR="00A1710E" w:rsidRPr="00E61601" w:rsidRDefault="006F7CA5" w:rsidP="00AE6667">
            <w:pPr>
              <w:pStyle w:val="Default"/>
              <w:ind w:left="360"/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</w:pPr>
            <w:r w:rsidRPr="00E61601"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  <w:t>Transformer une expression algébrique à l’aide des outils algébriques (réduction de termes semblables, mise en évidence, distributivité simple et double en ce compris les produits remarquables</w:t>
            </w:r>
            <w:r w:rsidR="00A4725F" w:rsidRPr="00E61601"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  <w:t>)</w:t>
            </w:r>
          </w:p>
        </w:tc>
      </w:tr>
      <w:tr w:rsidR="006F7CA5" w14:paraId="3988DC23" w14:textId="7C460126" w:rsidTr="00AE6667">
        <w:trPr>
          <w:trHeight w:val="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AE30E" w14:textId="65A7D085" w:rsidR="006F7CA5" w:rsidRPr="00E61601" w:rsidRDefault="006F7CA5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176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Réduire des termes semblables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66EACB" w14:textId="77777777" w:rsidR="006F7CA5" w:rsidRPr="00A4106C" w:rsidRDefault="006F7CA5" w:rsidP="00AE6667">
            <w:pPr>
              <w:pStyle w:val="Sansinterligne"/>
              <w:widowControl/>
              <w:autoSpaceDE/>
              <w:autoSpaceDN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04E5" w14:textId="3FF61E78" w:rsidR="006F7CA5" w:rsidRPr="00E61601" w:rsidRDefault="006F7CA5" w:rsidP="00AE6667">
            <w:pPr>
              <w:pStyle w:val="Default"/>
              <w:ind w:left="360"/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</w:pPr>
            <w:r w:rsidRPr="00E61601">
              <w:rPr>
                <w:rFonts w:asciiTheme="minorHAnsi" w:eastAsia="Calibri" w:hAnsiTheme="minorHAnsi"/>
                <w:color w:val="auto"/>
                <w:sz w:val="20"/>
                <w:szCs w:val="20"/>
                <w:lang w:val="fr-FR"/>
              </w:rPr>
              <w:t>Relier une situation contextualisée à une expression littérale</w:t>
            </w:r>
          </w:p>
        </w:tc>
      </w:tr>
      <w:tr w:rsidR="006F7CA5" w14:paraId="02D09954" w14:textId="367382DC" w:rsidTr="00AE6667">
        <w:trPr>
          <w:trHeight w:val="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95B7B" w14:textId="5CDB5203" w:rsidR="006F7CA5" w:rsidRPr="00E61601" w:rsidRDefault="006F7CA5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176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Effectuer une simple distributivité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DD0FE55" w14:textId="77777777" w:rsidR="006F7CA5" w:rsidRPr="00A4106C" w:rsidRDefault="006F7CA5" w:rsidP="00AE6667">
            <w:pPr>
              <w:pStyle w:val="Sansinterligne"/>
              <w:widowControl/>
              <w:autoSpaceDE/>
              <w:autoSpaceDN/>
              <w:spacing w:after="0" w:line="240" w:lineRule="auto"/>
              <w:ind w:left="33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F835" w14:textId="6EDD6EF2" w:rsidR="006F7CA5" w:rsidRPr="00E61601" w:rsidRDefault="006F7CA5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6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sz w:val="20"/>
                <w:szCs w:val="20"/>
              </w:rPr>
              <w:t>Modéliser une situation contextualisée par une expression littérale</w:t>
            </w:r>
          </w:p>
        </w:tc>
      </w:tr>
      <w:tr w:rsidR="00033302" w14:paraId="288EF3C3" w14:textId="4A91CB44" w:rsidTr="00AE6667">
        <w:trPr>
          <w:trHeight w:val="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F6E1" w14:textId="2CED4C3B" w:rsidR="00033302" w:rsidRPr="00E61601" w:rsidRDefault="00033302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176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Calculer la valeur numérique d’une expression algébrique</w:t>
            </w:r>
            <w:r w:rsidR="007908ED"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(entiers)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86BF877" w14:textId="77777777" w:rsidR="00033302" w:rsidRPr="00A4106C" w:rsidRDefault="00033302" w:rsidP="00AE6667">
            <w:pPr>
              <w:pStyle w:val="Sansinterligne"/>
              <w:widowControl/>
              <w:autoSpaceDE/>
              <w:autoSpaceDN/>
              <w:spacing w:after="0" w:line="240" w:lineRule="auto"/>
              <w:ind w:left="33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CA84" w14:textId="72DF5D0D" w:rsidR="00033302" w:rsidRPr="00E61601" w:rsidRDefault="00033302" w:rsidP="00AE6667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6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6FB1C" w14:textId="77777777" w:rsidR="009D4620" w:rsidRDefault="009D4620" w:rsidP="00F738A0">
      <w:pPr>
        <w:tabs>
          <w:tab w:val="left" w:pos="5520"/>
        </w:tabs>
        <w:rPr>
          <w:sz w:val="28"/>
          <w:szCs w:val="28"/>
        </w:rPr>
      </w:pPr>
    </w:p>
    <w:p w14:paraId="22DA83F8" w14:textId="77777777" w:rsidR="00AE6667" w:rsidRDefault="00AE6667" w:rsidP="00AE43C0">
      <w:pPr>
        <w:tabs>
          <w:tab w:val="left" w:pos="5520"/>
        </w:tabs>
        <w:rPr>
          <w:sz w:val="28"/>
          <w:szCs w:val="28"/>
        </w:rPr>
      </w:pPr>
    </w:p>
    <w:p w14:paraId="6512AEE5" w14:textId="56B95C96" w:rsidR="00411080" w:rsidRDefault="00411080" w:rsidP="00411080">
      <w:pPr>
        <w:tabs>
          <w:tab w:val="left" w:pos="1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21CF78" w14:textId="769ACAA2" w:rsidR="00411080" w:rsidRDefault="004110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642021" w14:textId="298731F3" w:rsidR="004E5A45" w:rsidRPr="007D23A8" w:rsidRDefault="004E5A45" w:rsidP="004E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left" w:pos="8647"/>
        </w:tabs>
        <w:ind w:left="-1134"/>
        <w:jc w:val="center"/>
        <w:rPr>
          <w:b/>
          <w:bCs/>
          <w:color w:val="002060"/>
        </w:rPr>
      </w:pPr>
      <w:r w:rsidRPr="000F3ACF">
        <w:rPr>
          <w:b/>
          <w:bCs/>
          <w:color w:val="002060"/>
        </w:rPr>
        <w:t xml:space="preserve">FICHE </w:t>
      </w:r>
      <w:r>
        <w:rPr>
          <w:b/>
          <w:bCs/>
          <w:color w:val="002060"/>
        </w:rPr>
        <w:t>2</w:t>
      </w:r>
    </w:p>
    <w:p w14:paraId="2B5C9F9D" w14:textId="77777777" w:rsidR="004E5A45" w:rsidRDefault="004E5A45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920" w:tblpY="126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411080" w14:paraId="715EAE37" w14:textId="77777777" w:rsidTr="00411080">
        <w:trPr>
          <w:trHeight w:val="700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20F46D" w14:textId="77777777" w:rsidR="00411080" w:rsidRPr="00E61601" w:rsidRDefault="00411080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both"/>
              <w:rPr>
                <w:b/>
                <w:i/>
                <w:sz w:val="20"/>
                <w:szCs w:val="20"/>
                <w:lang w:eastAsia="fr-BE"/>
              </w:rPr>
            </w:pPr>
            <w:r w:rsidRPr="00E61601">
              <w:rPr>
                <w:b/>
                <w:i/>
                <w:sz w:val="20"/>
                <w:szCs w:val="20"/>
                <w:lang w:eastAsia="fr-BE"/>
              </w:rPr>
              <w:t>Exemples de questions permettant d’évaluer le niveau de maîtrise des prérequis nécessaire</w:t>
            </w:r>
            <w:r>
              <w:rPr>
                <w:b/>
                <w:i/>
                <w:sz w:val="20"/>
                <w:szCs w:val="20"/>
                <w:lang w:eastAsia="fr-BE"/>
              </w:rPr>
              <w:t>s</w:t>
            </w:r>
            <w:r w:rsidRPr="00E61601">
              <w:rPr>
                <w:b/>
                <w:i/>
                <w:sz w:val="20"/>
                <w:szCs w:val="20"/>
                <w:lang w:eastAsia="fr-BE"/>
              </w:rPr>
              <w:t xml:space="preserve"> pour entamer le calcul littéral en 2</w:t>
            </w:r>
            <w:r w:rsidRPr="00E61601">
              <w:rPr>
                <w:b/>
                <w:i/>
                <w:sz w:val="20"/>
                <w:szCs w:val="20"/>
                <w:vertAlign w:val="superscript"/>
                <w:lang w:eastAsia="fr-BE"/>
              </w:rPr>
              <w:t>ème</w:t>
            </w:r>
            <w:r w:rsidRPr="00E61601">
              <w:rPr>
                <w:b/>
                <w:i/>
                <w:sz w:val="20"/>
                <w:szCs w:val="20"/>
                <w:lang w:eastAsia="fr-BE"/>
              </w:rPr>
              <w:t xml:space="preserve">. </w:t>
            </w:r>
          </w:p>
        </w:tc>
      </w:tr>
      <w:tr w:rsidR="00411080" w14:paraId="01EF5F9F" w14:textId="77777777" w:rsidTr="00411080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35B0" w14:textId="2D91ECD0" w:rsidR="002208F7" w:rsidRDefault="00411080" w:rsidP="002208F7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Expliquer, avec ses mots,</w:t>
            </w:r>
            <w:r w:rsidRPr="00E61601">
              <w:rPr>
                <w:rFonts w:cstheme="minorHAnsi"/>
                <w:color w:val="000000" w:themeColor="text1"/>
                <w:sz w:val="20"/>
                <w:szCs w:val="20"/>
              </w:rPr>
              <w:t xml:space="preserve"> les conventions d’écriture algébrique</w:t>
            </w:r>
            <w:r w:rsidR="002208F7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  <w:p w14:paraId="513A5242" w14:textId="3E5B2BCE" w:rsidR="00783A5D" w:rsidRDefault="00512643" w:rsidP="002208F7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07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B8CDFCE" wp14:editId="09EEB92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60960</wp:posOffset>
                      </wp:positionV>
                      <wp:extent cx="4892040" cy="685800"/>
                      <wp:effectExtent l="0" t="0" r="2286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E7847" w14:textId="56EB3DD1" w:rsidR="00410779" w:rsidRDefault="00410779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w:r w:rsidRPr="004107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Explique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,</w:t>
                                  </w:r>
                                  <w:r w:rsidRPr="004107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 avec tes mots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,</w:t>
                                  </w:r>
                                  <w:r w:rsidRPr="00410779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 si les deux expressions suivantes respectent les conventions d’écriture algébrique</w:t>
                                  </w:r>
                                  <w:r w:rsidR="002208F7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 et justifie ta réponse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 :</w:t>
                                  </w:r>
                                </w:p>
                                <w:p w14:paraId="6A85F087" w14:textId="43203A2B" w:rsidR="00410779" w:rsidRPr="00410779" w:rsidRDefault="002208F7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cba           m4x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CD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5.4pt;margin-top:4.8pt;width:385.2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" strokecolor="#002060">
                      <v:textbox>
                        <w:txbxContent>
                          <w:p w14:paraId="383E7847" w14:textId="56EB3DD1" w:rsidR="00410779" w:rsidRDefault="00410779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w:r w:rsidRPr="00410779"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Explique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,</w:t>
                            </w:r>
                            <w:r w:rsidRPr="00410779"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 avec tes mots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,</w:t>
                            </w:r>
                            <w:r w:rsidRPr="00410779"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 si les deux expressions suivantes respectent les conventions d’écriture algébrique</w:t>
                            </w:r>
                            <w:r w:rsidR="002208F7"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 et justifie ta réponse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 :</w:t>
                            </w:r>
                          </w:p>
                          <w:p w14:paraId="6A85F087" w14:textId="43203A2B" w:rsidR="00410779" w:rsidRPr="00410779" w:rsidRDefault="002208F7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cba           m4x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8A0695" w14:textId="77777777" w:rsidR="00512643" w:rsidRDefault="00512643" w:rsidP="00512643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i/>
                <w:iCs/>
                <w:color w:val="002060"/>
                <w:sz w:val="20"/>
                <w:szCs w:val="20"/>
              </w:rPr>
            </w:pPr>
          </w:p>
          <w:p w14:paraId="02857581" w14:textId="77777777" w:rsidR="00512643" w:rsidRDefault="00512643" w:rsidP="00512643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i/>
                <w:iCs/>
                <w:color w:val="002060"/>
                <w:sz w:val="20"/>
                <w:szCs w:val="20"/>
              </w:rPr>
            </w:pPr>
          </w:p>
          <w:p w14:paraId="038CA67E" w14:textId="77777777" w:rsidR="00512643" w:rsidRDefault="00512643" w:rsidP="00512643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i/>
                <w:iCs/>
                <w:color w:val="002060"/>
                <w:sz w:val="20"/>
                <w:szCs w:val="20"/>
              </w:rPr>
            </w:pPr>
          </w:p>
          <w:p w14:paraId="584E77A1" w14:textId="3B91E543" w:rsidR="00410779" w:rsidRPr="00033B06" w:rsidRDefault="00783A5D" w:rsidP="000B7F79">
            <w:pPr>
              <w:pStyle w:val="Sansinterligne"/>
              <w:widowControl/>
              <w:numPr>
                <w:ilvl w:val="0"/>
                <w:numId w:val="41"/>
              </w:numPr>
              <w:autoSpaceDE/>
              <w:autoSpaceDN/>
              <w:spacing w:before="120" w:after="120" w:line="240" w:lineRule="auto"/>
              <w:rPr>
                <w:rFonts w:cstheme="minorHAnsi"/>
                <w:i/>
                <w:iCs/>
                <w:color w:val="002060"/>
                <w:sz w:val="20"/>
                <w:szCs w:val="20"/>
              </w:rPr>
            </w:pPr>
            <w:r w:rsidRPr="00033B06">
              <w:rPr>
                <w:rFonts w:cstheme="minorHAnsi"/>
                <w:i/>
                <w:iCs/>
                <w:sz w:val="20"/>
                <w:szCs w:val="20"/>
              </w:rPr>
              <w:t xml:space="preserve">Les élèves pourraient réaliser de courtes vidéos </w:t>
            </w:r>
            <w:r w:rsidR="00512643" w:rsidRPr="00033B06">
              <w:rPr>
                <w:rFonts w:cstheme="minorHAnsi"/>
                <w:i/>
                <w:iCs/>
                <w:sz w:val="20"/>
                <w:szCs w:val="20"/>
              </w:rPr>
              <w:t>pour justifier leur réponse</w:t>
            </w:r>
          </w:p>
        </w:tc>
      </w:tr>
      <w:tr w:rsidR="00411080" w14:paraId="2B42FC96" w14:textId="77777777" w:rsidTr="00411080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5CAA5" w14:textId="77777777" w:rsidR="002208F7" w:rsidRDefault="00411080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Reconnaitre une somme, une différence, un produit d’expressions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algébriques</w:t>
            </w:r>
          </w:p>
          <w:p w14:paraId="58977DAD" w14:textId="5DB2A86A" w:rsidR="002208F7" w:rsidRDefault="009F3783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107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B379D0" wp14:editId="46CF536C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27940</wp:posOffset>
                      </wp:positionV>
                      <wp:extent cx="4892040" cy="975360"/>
                      <wp:effectExtent l="0" t="0" r="22860" b="1524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98C0B" w14:textId="3EAEDB82" w:rsidR="009F3783" w:rsidRDefault="009F3783" w:rsidP="009F3783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Pour chaque expression, indique si c’est une somme (S), une différence (D) ou un produit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 :</w:t>
                                  </w:r>
                                </w:p>
                                <w:p w14:paraId="5527D95A" w14:textId="77777777" w:rsidR="009F3783" w:rsidRDefault="009F3783" w:rsidP="009F3783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</w:p>
                                <w:p w14:paraId="336E6521" w14:textId="5EFDEA04" w:rsidR="009F3783" w:rsidRPr="009F3783" w:rsidRDefault="009F3783" w:rsidP="009F3783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a+b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     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xy-z           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           4-cd         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xy+6               mn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379D0" id="_x0000_s1027" type="#_x0000_t202" style="position:absolute;margin-left:37.2pt;margin-top:2.2pt;width:385.2pt;height:7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" strokecolor="#002060">
                      <v:textbox>
                        <w:txbxContent>
                          <w:p w14:paraId="70A98C0B" w14:textId="3EAEDB82" w:rsidR="009F3783" w:rsidRDefault="009F3783" w:rsidP="009F3783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Pour chaque expression, indique si c’est une somme (S), une différence (D) ou un produit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 :</w:t>
                            </w:r>
                          </w:p>
                          <w:p w14:paraId="5527D95A" w14:textId="77777777" w:rsidR="009F3783" w:rsidRDefault="009F3783" w:rsidP="009F3783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</w:p>
                          <w:p w14:paraId="336E6521" w14:textId="5EFDEA04" w:rsidR="009F3783" w:rsidRPr="009F3783" w:rsidRDefault="009F3783" w:rsidP="009F3783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xy-z           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           4-cd         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xy+6               mn 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340BBC" w14:textId="23C1D26F" w:rsidR="00411080" w:rsidRPr="00F738A0" w:rsidRDefault="002208F7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38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1080" w14:paraId="62781C27" w14:textId="77777777" w:rsidTr="00411080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F62E" w14:textId="77777777" w:rsidR="00411080" w:rsidRDefault="00411080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Associer une expression énoncée en langage courant à une expression algébrique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3E0D325" w14:textId="08D886F1" w:rsidR="00640338" w:rsidRPr="00F738A0" w:rsidRDefault="00640338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40338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B6502A1" wp14:editId="607597E8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471170</wp:posOffset>
                      </wp:positionV>
                      <wp:extent cx="3360420" cy="1478280"/>
                      <wp:effectExtent l="0" t="0" r="0" b="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2C0FD" w14:textId="0D04E9CA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 xml:space="preserve">Le triple </w:t>
                                  </w:r>
                                  <w:proofErr w:type="gramStart"/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de a</w:t>
                                  </w:r>
                                  <w:proofErr w:type="gramEnd"/>
                                </w:p>
                                <w:p w14:paraId="1DC27571" w14:textId="01A5E419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La différence entre 4 et le double de c</w:t>
                                  </w:r>
                                </w:p>
                                <w:p w14:paraId="4820271F" w14:textId="4677A15D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 xml:space="preserve">La somme </w:t>
                                  </w:r>
                                  <w:proofErr w:type="gramStart"/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de a</w:t>
                                  </w:r>
                                  <w:proofErr w:type="gramEnd"/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 xml:space="preserve"> et b</w:t>
                                  </w:r>
                                </w:p>
                                <w:p w14:paraId="1489BD83" w14:textId="76D2E103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152A4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La différence entre x et le produit de y et 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02A1" id="_x0000_s1028" type="#_x0000_t202" style="position:absolute;margin-left:133.2pt;margin-top:37.1pt;width:264.6pt;height:11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" filled="f" stroked="f">
                      <v:textbox>
                        <w:txbxContent>
                          <w:p w14:paraId="4C52C0FD" w14:textId="0D04E9CA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 xml:space="preserve">Le triple </w:t>
                            </w:r>
                            <w:proofErr w:type="gramStart"/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>de a</w:t>
                            </w:r>
                            <w:proofErr w:type="gramEnd"/>
                          </w:p>
                          <w:p w14:paraId="1DC27571" w14:textId="01A5E419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>La différence entre 4 et le double de c</w:t>
                            </w:r>
                          </w:p>
                          <w:p w14:paraId="4820271F" w14:textId="4677A15D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 xml:space="preserve">La somme </w:t>
                            </w:r>
                            <w:proofErr w:type="gramStart"/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>de a</w:t>
                            </w:r>
                            <w:proofErr w:type="gramEnd"/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 xml:space="preserve"> et b</w:t>
                            </w:r>
                          </w:p>
                          <w:p w14:paraId="1489BD83" w14:textId="76D2E103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152A4">
                              <w:rPr>
                                <w:b/>
                                <w:bCs/>
                                <w:color w:val="002060"/>
                              </w:rPr>
                              <w:t>La différence entre x et le produit de y et 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0338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74F8171" wp14:editId="6768EED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455930</wp:posOffset>
                      </wp:positionV>
                      <wp:extent cx="259080" cy="1478280"/>
                      <wp:effectExtent l="0" t="0" r="0" b="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9A7F8" w14:textId="032EA943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</w:p>
                                <w:p w14:paraId="41280499" w14:textId="29AE2F2E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</w:p>
                                <w:p w14:paraId="3E0438ED" w14:textId="77777777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</w:p>
                                <w:p w14:paraId="4308C3CC" w14:textId="77777777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4033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8171" id="_x0000_s1029" type="#_x0000_t202" style="position:absolute;margin-left:87pt;margin-top:35.9pt;width:20.4pt;height:11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" filled="f" stroked="f">
                      <v:textbox>
                        <w:txbxContent>
                          <w:p w14:paraId="7AC9A7F8" w14:textId="032EA943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</w:p>
                          <w:p w14:paraId="41280499" w14:textId="29AE2F2E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</w:p>
                          <w:p w14:paraId="3E0438ED" w14:textId="77777777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</w:p>
                          <w:p w14:paraId="4308C3CC" w14:textId="77777777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0338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107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978AB1B" wp14:editId="6DAD21D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4892040" cy="2110740"/>
                      <wp:effectExtent l="0" t="0" r="22860" b="2286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211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B29A9" w14:textId="407D2DB6" w:rsidR="00640338" w:rsidRDefault="00640338" w:rsidP="00640338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Relie chaque expression algébrique à sa traduction en français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:</w:t>
                                  </w:r>
                                </w:p>
                                <w:p w14:paraId="67DA2869" w14:textId="77777777" w:rsidR="00640338" w:rsidRDefault="00640338" w:rsidP="00640338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</w:p>
                                <w:p w14:paraId="128E6D58" w14:textId="4377A24D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a+b   </m:t>
                                      </m:r>
                                    </m:oMath>
                                  </m:oMathPara>
                                </w:p>
                                <w:p w14:paraId="106FC590" w14:textId="16C7CAE9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x-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y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z          </m:t>
                                      </m:r>
                                    </m:oMath>
                                  </m:oMathPara>
                                </w:p>
                                <w:p w14:paraId="2373464C" w14:textId="77777777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a           </m:t>
                                      </m:r>
                                    </m:oMath>
                                  </m:oMathPara>
                                </w:p>
                                <w:p w14:paraId="7D09A2E1" w14:textId="3D8C67EE" w:rsidR="00640338" w:rsidRPr="00640338" w:rsidRDefault="00640338" w:rsidP="00640338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4-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c        </m:t>
                                      </m:r>
                                    </m:oMath>
                                  </m:oMathPara>
                                </w:p>
                                <w:p w14:paraId="374D3344" w14:textId="75BA8FD7" w:rsidR="00640338" w:rsidRPr="009F3783" w:rsidRDefault="00640338" w:rsidP="00640338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AB1B" id="_x0000_s1030" type="#_x0000_t202" style="position:absolute;margin-left:34.2pt;margin-top:4.7pt;width:385.2pt;height:16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" strokecolor="#002060">
                      <v:textbox>
                        <w:txbxContent>
                          <w:p w14:paraId="79DB29A9" w14:textId="407D2DB6" w:rsidR="00640338" w:rsidRDefault="00640338" w:rsidP="00640338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Relie chaque expression algébrique à sa traduction en français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:</w:t>
                            </w:r>
                          </w:p>
                          <w:p w14:paraId="67DA2869" w14:textId="77777777" w:rsidR="00640338" w:rsidRDefault="00640338" w:rsidP="00640338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</w:p>
                          <w:p w14:paraId="128E6D58" w14:textId="4377A24D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a+b   </m:t>
                                </m:r>
                              </m:oMath>
                            </m:oMathPara>
                          </w:p>
                          <w:p w14:paraId="106FC590" w14:textId="16C7CAE9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x-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y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z          </m:t>
                                </m:r>
                              </m:oMath>
                            </m:oMathPara>
                          </w:p>
                          <w:p w14:paraId="2373464C" w14:textId="77777777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a           </m:t>
                                </m:r>
                              </m:oMath>
                            </m:oMathPara>
                          </w:p>
                          <w:p w14:paraId="7D09A2E1" w14:textId="3D8C67EE" w:rsidR="00640338" w:rsidRPr="00640338" w:rsidRDefault="00640338" w:rsidP="00640338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4-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c        </m:t>
                                </m:r>
                              </m:oMath>
                            </m:oMathPara>
                          </w:p>
                          <w:p w14:paraId="374D3344" w14:textId="75BA8FD7" w:rsidR="00640338" w:rsidRPr="009F3783" w:rsidRDefault="00640338" w:rsidP="00640338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11080" w14:paraId="14A45672" w14:textId="77777777" w:rsidTr="00411080">
        <w:trPr>
          <w:trHeight w:val="50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48D73" w14:textId="657B8F42" w:rsidR="00411080" w:rsidRDefault="00BD41B3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07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166918D" wp14:editId="2C48B03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283210</wp:posOffset>
                      </wp:positionV>
                      <wp:extent cx="4892040" cy="2110740"/>
                      <wp:effectExtent l="0" t="0" r="22860" b="2286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211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F66FA" w14:textId="11CDC9EA" w:rsidR="00BD41B3" w:rsidRDefault="00BD41B3" w:rsidP="00BD41B3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Réduis les expressions suivantes quand cela est possible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 :</w:t>
                                  </w:r>
                                </w:p>
                                <w:p w14:paraId="440DA531" w14:textId="0DFA0F2A" w:rsidR="00BD41B3" w:rsidRPr="00640338" w:rsidRDefault="00BD41B3" w:rsidP="00BD41B3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a+b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-2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a=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</m:t>
                                      </m:r>
                                    </m:oMath>
                                  </m:oMathPara>
                                </w:p>
                                <w:p w14:paraId="5A8716A6" w14:textId="79B7358F" w:rsidR="00BD41B3" w:rsidRPr="00640338" w:rsidRDefault="00BD41B3" w:rsidP="00BD41B3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+3y+7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x-4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y=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     </m:t>
                                      </m:r>
                                    </m:oMath>
                                  </m:oMathPara>
                                </w:p>
                                <w:p w14:paraId="0B7CD3F2" w14:textId="62893C8A" w:rsidR="00BD41B3" w:rsidRPr="00640338" w:rsidRDefault="00BD41B3" w:rsidP="00BD41B3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b=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         </m:t>
                                      </m:r>
                                    </m:oMath>
                                  </m:oMathPara>
                                </w:p>
                                <w:p w14:paraId="4EDBA522" w14:textId="71C1297C" w:rsidR="00BD41B3" w:rsidRPr="00024C8B" w:rsidRDefault="00BD41B3" w:rsidP="00BD41B3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c-3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c=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      </m:t>
                                      </m:r>
                                    </m:oMath>
                                  </m:oMathPara>
                                </w:p>
                                <w:p w14:paraId="1A617169" w14:textId="37815292" w:rsidR="00024C8B" w:rsidRPr="00640338" w:rsidRDefault="00024C8B" w:rsidP="00BD41B3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mn-5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mn+7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mn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 </m:t>
                                      </m:r>
                                    </m:oMath>
                                  </m:oMathPara>
                                </w:p>
                                <w:p w14:paraId="5B5AE85C" w14:textId="77777777" w:rsidR="00BD41B3" w:rsidRPr="009F3783" w:rsidRDefault="00BD41B3" w:rsidP="00BD41B3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918D" id="_x0000_s1031" type="#_x0000_t202" style="position:absolute;margin-left:16.8pt;margin-top:22.3pt;width:385.2pt;height:16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" strokecolor="#002060">
                      <v:textbox>
                        <w:txbxContent>
                          <w:p w14:paraId="30AF66FA" w14:textId="11CDC9EA" w:rsidR="00BD41B3" w:rsidRDefault="00BD41B3" w:rsidP="00BD41B3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Réduis les expressions suivantes quand cela est possible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 :</w:t>
                            </w:r>
                          </w:p>
                          <w:p w14:paraId="440DA531" w14:textId="0DFA0F2A" w:rsidR="00BD41B3" w:rsidRPr="00640338" w:rsidRDefault="00BD41B3" w:rsidP="00BD41B3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a+b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14:paraId="5A8716A6" w14:textId="79B7358F" w:rsidR="00BD41B3" w:rsidRPr="00640338" w:rsidRDefault="00BD41B3" w:rsidP="00BD41B3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+3y+7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x-4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y=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     </m:t>
                                </m:r>
                              </m:oMath>
                            </m:oMathPara>
                          </w:p>
                          <w:p w14:paraId="0B7CD3F2" w14:textId="62893C8A" w:rsidR="00BD41B3" w:rsidRPr="00640338" w:rsidRDefault="00BD41B3" w:rsidP="00BD41B3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a+2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b=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         </m:t>
                                </m:r>
                              </m:oMath>
                            </m:oMathPara>
                          </w:p>
                          <w:p w14:paraId="4EDBA522" w14:textId="71C1297C" w:rsidR="00BD41B3" w:rsidRPr="00024C8B" w:rsidRDefault="00BD41B3" w:rsidP="00BD41B3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c+2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      </m:t>
                                </m:r>
                              </m:oMath>
                            </m:oMathPara>
                          </w:p>
                          <w:p w14:paraId="1A617169" w14:textId="37815292" w:rsidR="00024C8B" w:rsidRPr="00640338" w:rsidRDefault="00024C8B" w:rsidP="00BD41B3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mn-5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mn+7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mn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 </m:t>
                                </m:r>
                              </m:oMath>
                            </m:oMathPara>
                          </w:p>
                          <w:p w14:paraId="5B5AE85C" w14:textId="77777777" w:rsidR="00BD41B3" w:rsidRPr="009F3783" w:rsidRDefault="00BD41B3" w:rsidP="00BD41B3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1080"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Réduire des termes semblables</w:t>
            </w:r>
            <w:r w:rsidR="0041108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D788D9F" w14:textId="714F3F05" w:rsidR="00BD41B3" w:rsidRDefault="00BD41B3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6EEC2AE" w14:textId="77777777" w:rsidR="00BD41B3" w:rsidRDefault="00BD41B3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4DCDE02" w14:textId="7EE655EE" w:rsidR="00BD41B3" w:rsidRPr="00E61601" w:rsidRDefault="00BD41B3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11080" w14:paraId="683AF4EE" w14:textId="77777777" w:rsidTr="00411080">
        <w:trPr>
          <w:trHeight w:val="50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6636" w14:textId="77777777" w:rsidR="00411080" w:rsidRDefault="00411080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Effectuer une simple distributivité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F9521A3" w14:textId="3BACAFC4" w:rsidR="00024C8B" w:rsidRPr="00E61601" w:rsidRDefault="00024C8B" w:rsidP="00024C8B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107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429B29E" wp14:editId="6D2F543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32385</wp:posOffset>
                      </wp:positionV>
                      <wp:extent cx="4892040" cy="1958340"/>
                      <wp:effectExtent l="0" t="0" r="22860" b="2286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195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956D2" w14:textId="371A59F1" w:rsidR="00024C8B" w:rsidRDefault="00024C8B" w:rsidP="00024C8B">
                                  <w:pP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>Applique la distributivité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 :</w:t>
                                  </w:r>
                                </w:p>
                                <w:p w14:paraId="2A646558" w14:textId="6F36E62E" w:rsidR="00024C8B" w:rsidRPr="00640338" w:rsidRDefault="00024C8B" w:rsidP="00024C8B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. (b+x)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</m:t>
                                      </m:r>
                                    </m:oMath>
                                  </m:oMathPara>
                                </w:p>
                                <w:p w14:paraId="6890BD81" w14:textId="04DE01DF" w:rsidR="00024C8B" w:rsidRPr="00640338" w:rsidRDefault="00024C8B" w:rsidP="00024C8B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. (2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x+3y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</m:t>
                                      </m:r>
                                    </m:oMath>
                                  </m:oMathPara>
                                </w:p>
                                <w:p w14:paraId="13C2E438" w14:textId="60424BB4" w:rsidR="00024C8B" w:rsidRPr="00640338" w:rsidRDefault="00024C8B" w:rsidP="00024C8B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 . (a-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b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    </m:t>
                                      </m:r>
                                    </m:oMath>
                                  </m:oMathPara>
                                </w:p>
                                <w:p w14:paraId="36B9F077" w14:textId="6F67986A" w:rsidR="00024C8B" w:rsidRPr="00024C8B" w:rsidRDefault="00024C8B" w:rsidP="00024C8B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 . 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x-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 </m:t>
                                      </m:r>
                                    </m:oMath>
                                  </m:oMathPara>
                                </w:p>
                                <w:p w14:paraId="51A463FA" w14:textId="785718D6" w:rsidR="00024C8B" w:rsidRPr="00024C8B" w:rsidRDefault="00024C8B" w:rsidP="00024C8B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-2. 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m-5n+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1)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B29E" id="_x0000_s1032" type="#_x0000_t202" style="position:absolute;margin-left:2.4pt;margin-top:2.55pt;width:385.2pt;height:15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" strokecolor="#002060">
                      <v:textbox>
                        <w:txbxContent>
                          <w:p w14:paraId="1C5956D2" w14:textId="371A59F1" w:rsidR="00024C8B" w:rsidRDefault="00024C8B" w:rsidP="00024C8B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>Applique la distributivité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 :</w:t>
                            </w:r>
                          </w:p>
                          <w:p w14:paraId="2A646558" w14:textId="6F36E62E" w:rsidR="00024C8B" w:rsidRPr="00640338" w:rsidRDefault="00024C8B" w:rsidP="00024C8B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. (b+x)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</m:t>
                                </m:r>
                              </m:oMath>
                            </m:oMathPara>
                          </w:p>
                          <w:p w14:paraId="6890BD81" w14:textId="04DE01DF" w:rsidR="00024C8B" w:rsidRPr="00640338" w:rsidRDefault="00024C8B" w:rsidP="00024C8B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. (2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x+3y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</m:t>
                                </m:r>
                              </m:oMath>
                            </m:oMathPara>
                          </w:p>
                          <w:p w14:paraId="13C2E438" w14:textId="60424BB4" w:rsidR="00024C8B" w:rsidRPr="00640338" w:rsidRDefault="00024C8B" w:rsidP="00024C8B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 . (a-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    </m:t>
                                </m:r>
                              </m:oMath>
                            </m:oMathPara>
                          </w:p>
                          <w:p w14:paraId="36B9F077" w14:textId="6F67986A" w:rsidR="00024C8B" w:rsidRPr="00024C8B" w:rsidRDefault="00024C8B" w:rsidP="00024C8B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 . 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x-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 </m:t>
                                </m:r>
                              </m:oMath>
                            </m:oMathPara>
                          </w:p>
                          <w:p w14:paraId="51A463FA" w14:textId="785718D6" w:rsidR="00024C8B" w:rsidRPr="00024C8B" w:rsidRDefault="00024C8B" w:rsidP="00024C8B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-2. 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m-5n+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1)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11080" w14:paraId="784263E2" w14:textId="77777777" w:rsidTr="00411080">
        <w:trPr>
          <w:trHeight w:val="50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B0412" w14:textId="19664D40" w:rsidR="00411080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077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D1E3FA7" wp14:editId="16E5F5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294005</wp:posOffset>
                      </wp:positionV>
                      <wp:extent cx="4892040" cy="1958340"/>
                      <wp:effectExtent l="0" t="0" r="22860" b="2286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2040" cy="195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BFB3F" w14:textId="242E6B16" w:rsidR="0055219A" w:rsidRPr="00640338" w:rsidRDefault="0055219A" w:rsidP="0055219A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  <w:t xml:space="preserve">Calcule la valeur numérique de chaque expression pour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1F3864" w:themeColor="accent1" w:themeShade="80"/>
                                        <w:lang w:val="fr-BE"/>
                                      </w:rPr>
                                      <m:t>a=1, b= -2 et c=5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1F3864" w:themeColor="accent1" w:themeShade="80"/>
                                        <w:lang w:val="fr-BE"/>
                                      </w:rPr>
                                      <m:t xml:space="preserve"> </m:t>
                                    </m:r>
                                  </m:oMath>
                                </w:p>
                                <w:p w14:paraId="38828557" w14:textId="7562549D" w:rsidR="0055219A" w:rsidRPr="00640338" w:rsidRDefault="005E3CBA" w:rsidP="0055219A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a+b-c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</m:t>
                                      </m:r>
                                    </m:oMath>
                                  </m:oMathPara>
                                </w:p>
                                <w:p w14:paraId="02423233" w14:textId="0819F79B" w:rsidR="0055219A" w:rsidRPr="00640338" w:rsidRDefault="0055219A" w:rsidP="0055219A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=           </m:t>
                                      </m:r>
                                    </m:oMath>
                                  </m:oMathPara>
                                </w:p>
                                <w:p w14:paraId="408C8EF7" w14:textId="24AA7889" w:rsidR="0055219A" w:rsidRPr="00024C8B" w:rsidRDefault="005E3CBA" w:rsidP="0055219A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4c-2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a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)=        </m:t>
                                      </m:r>
                                    </m:oMath>
                                  </m:oMathPara>
                                </w:p>
                                <w:p w14:paraId="6B557BA9" w14:textId="4BB62DBE" w:rsidR="0055219A" w:rsidRPr="00024C8B" w:rsidRDefault="0055219A" w:rsidP="0055219A">
                                  <w:pPr>
                                    <w:spacing w:before="120" w:after="120" w:line="360" w:lineRule="auto"/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1" w:themeShade="80"/>
                                      <w:lang w:val="fr-BE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-2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b+3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>c=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    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1F3864" w:themeColor="accent1" w:themeShade="80"/>
                                          <w:lang w:val="fr-BE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3FA7" id="_x0000_s1033" type="#_x0000_t202" style="position:absolute;left:0;text-align:left;margin-left:3.7pt;margin-top:23.15pt;width:385.2pt;height:15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" strokecolor="#002060">
                      <v:textbox>
                        <w:txbxContent>
                          <w:p w14:paraId="5C1BFB3F" w14:textId="242E6B16" w:rsidR="0055219A" w:rsidRPr="00640338" w:rsidRDefault="0055219A" w:rsidP="0055219A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  <w:t xml:space="preserve">Calcule la valeur numérique de chaque expression pour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1F3864" w:themeColor="accent1" w:themeShade="80"/>
                                  <w:lang w:val="fr-BE"/>
                                </w:rPr>
                                <m:t>a=1, b= -2 et c=5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1F3864" w:themeColor="accent1" w:themeShade="80"/>
                                  <w:lang w:val="fr-BE"/>
                                </w:rPr>
                                <m:t xml:space="preserve"> </m:t>
                              </m:r>
                            </m:oMath>
                          </w:p>
                          <w:p w14:paraId="38828557" w14:textId="7562549D" w:rsidR="0055219A" w:rsidRPr="00640338" w:rsidRDefault="005E3CBA" w:rsidP="0055219A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a+b-c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</m:t>
                                </m:r>
                              </m:oMath>
                            </m:oMathPara>
                          </w:p>
                          <w:p w14:paraId="02423233" w14:textId="0819F79B" w:rsidR="0055219A" w:rsidRPr="00640338" w:rsidRDefault="0055219A" w:rsidP="0055219A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a+2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=           </m:t>
                                </m:r>
                              </m:oMath>
                            </m:oMathPara>
                          </w:p>
                          <w:p w14:paraId="408C8EF7" w14:textId="24AA7889" w:rsidR="0055219A" w:rsidRPr="00024C8B" w:rsidRDefault="005E3CBA" w:rsidP="0055219A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4c-2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a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)=        </m:t>
                                </m:r>
                              </m:oMath>
                            </m:oMathPara>
                          </w:p>
                          <w:p w14:paraId="6B557BA9" w14:textId="4BB62DBE" w:rsidR="0055219A" w:rsidRPr="00024C8B" w:rsidRDefault="0055219A" w:rsidP="0055219A">
                            <w:pPr>
                              <w:spacing w:before="120" w:after="120" w:line="360" w:lineRule="auto"/>
                              <w:rPr>
                                <w:rFonts w:eastAsiaTheme="minorEastAsia"/>
                                <w:b/>
                                <w:bCs/>
                                <w:color w:val="1F3864" w:themeColor="accent1" w:themeShade="80"/>
                                <w:lang w:val="fr-B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b+3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>c=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F3864" w:themeColor="accent1" w:themeShade="80"/>
                                    <w:lang w:val="fr-BE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1080"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Calculer la valeur numérique d’une expression algébrique</w:t>
            </w:r>
            <w:r w:rsidR="0041108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CF4791B" w14:textId="0B460CD0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F76461" w14:textId="46B6A5C1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BFBCD28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F77F688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1117F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C6716FF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C16023E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8059306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08ABB74" w14:textId="77777777" w:rsidR="0055219A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8D33650" w14:textId="25462FED" w:rsidR="0055219A" w:rsidRPr="00F738A0" w:rsidRDefault="0055219A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4A0C52E" w14:textId="31B7F173" w:rsidR="00411080" w:rsidRDefault="00411080" w:rsidP="00411080">
      <w:pPr>
        <w:tabs>
          <w:tab w:val="left" w:pos="1152"/>
        </w:tabs>
        <w:rPr>
          <w:sz w:val="28"/>
          <w:szCs w:val="28"/>
        </w:rPr>
      </w:pPr>
    </w:p>
    <w:p w14:paraId="78B69E44" w14:textId="10E2A093" w:rsidR="00496A11" w:rsidRDefault="00496A11" w:rsidP="00411080">
      <w:pPr>
        <w:tabs>
          <w:tab w:val="left" w:pos="1152"/>
        </w:tabs>
        <w:rPr>
          <w:sz w:val="28"/>
          <w:szCs w:val="28"/>
        </w:rPr>
      </w:pPr>
    </w:p>
    <w:p w14:paraId="6136E345" w14:textId="11B9ACEE" w:rsidR="00496A11" w:rsidRDefault="00496A11" w:rsidP="00411080">
      <w:pPr>
        <w:tabs>
          <w:tab w:val="left" w:pos="1152"/>
        </w:tabs>
        <w:rPr>
          <w:sz w:val="28"/>
          <w:szCs w:val="28"/>
        </w:rPr>
      </w:pPr>
    </w:p>
    <w:p w14:paraId="1B2BD84A" w14:textId="77777777" w:rsidR="00496A11" w:rsidRPr="00411080" w:rsidRDefault="00496A11" w:rsidP="00411080">
      <w:pPr>
        <w:tabs>
          <w:tab w:val="left" w:pos="1152"/>
        </w:tabs>
        <w:rPr>
          <w:sz w:val="28"/>
          <w:szCs w:val="28"/>
        </w:rPr>
      </w:pPr>
    </w:p>
    <w:p w14:paraId="2AC3823C" w14:textId="207D1627" w:rsidR="00D26F6B" w:rsidRPr="007D23A8" w:rsidRDefault="00D26F6B" w:rsidP="00D2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left" w:pos="8647"/>
        </w:tabs>
        <w:ind w:left="-1134"/>
        <w:jc w:val="center"/>
        <w:rPr>
          <w:b/>
          <w:bCs/>
          <w:color w:val="002060"/>
        </w:rPr>
      </w:pPr>
      <w:r w:rsidRPr="000F3ACF">
        <w:rPr>
          <w:b/>
          <w:bCs/>
          <w:color w:val="002060"/>
        </w:rPr>
        <w:t xml:space="preserve">FICHE </w:t>
      </w:r>
      <w:r>
        <w:rPr>
          <w:b/>
          <w:bCs/>
          <w:color w:val="002060"/>
        </w:rPr>
        <w:t>3</w:t>
      </w:r>
    </w:p>
    <w:p w14:paraId="7CFF61A0" w14:textId="77777777" w:rsidR="00411080" w:rsidRPr="00411080" w:rsidRDefault="00411080" w:rsidP="00411080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920" w:tblpY="126"/>
        <w:tblW w:w="9918" w:type="dxa"/>
        <w:tblLayout w:type="fixed"/>
        <w:tblLook w:val="04A0" w:firstRow="1" w:lastRow="0" w:firstColumn="1" w:lastColumn="0" w:noHBand="0" w:noVBand="1"/>
      </w:tblPr>
      <w:tblGrid>
        <w:gridCol w:w="6799"/>
        <w:gridCol w:w="3119"/>
      </w:tblGrid>
      <w:tr w:rsidR="00496A11" w14:paraId="6E0D7B53" w14:textId="77777777" w:rsidTr="000B7F79">
        <w:trPr>
          <w:trHeight w:val="70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2EC18D" w14:textId="48D8A748" w:rsidR="00496A11" w:rsidRPr="00E61601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both"/>
              <w:rPr>
                <w:b/>
                <w:i/>
                <w:sz w:val="20"/>
                <w:szCs w:val="20"/>
                <w:lang w:eastAsia="fr-BE"/>
              </w:rPr>
            </w:pPr>
            <w:r w:rsidRPr="00E61601">
              <w:rPr>
                <w:b/>
                <w:i/>
                <w:sz w:val="20"/>
                <w:szCs w:val="20"/>
                <w:lang w:eastAsia="fr-BE"/>
              </w:rPr>
              <w:t>Exemples d</w:t>
            </w:r>
            <w:r>
              <w:rPr>
                <w:b/>
                <w:i/>
                <w:sz w:val="20"/>
                <w:szCs w:val="20"/>
                <w:lang w:eastAsia="fr-BE"/>
              </w:rPr>
              <w:t xml:space="preserve">’exercices en ligne </w:t>
            </w:r>
            <w:r w:rsidRPr="00E61601">
              <w:rPr>
                <w:b/>
                <w:i/>
                <w:sz w:val="20"/>
                <w:szCs w:val="20"/>
                <w:lang w:eastAsia="fr-BE"/>
              </w:rPr>
              <w:t>permettant d’évaluer le niveau de maîtrise des prérequis nécessaire</w:t>
            </w:r>
            <w:r>
              <w:rPr>
                <w:b/>
                <w:i/>
                <w:sz w:val="20"/>
                <w:szCs w:val="20"/>
                <w:lang w:eastAsia="fr-BE"/>
              </w:rPr>
              <w:t>s</w:t>
            </w:r>
            <w:r w:rsidRPr="00E61601">
              <w:rPr>
                <w:b/>
                <w:i/>
                <w:sz w:val="20"/>
                <w:szCs w:val="20"/>
                <w:lang w:eastAsia="fr-BE"/>
              </w:rPr>
              <w:t xml:space="preserve"> pour entamer le calcul littéral en 2</w:t>
            </w:r>
            <w:r w:rsidRPr="00E61601">
              <w:rPr>
                <w:b/>
                <w:i/>
                <w:sz w:val="20"/>
                <w:szCs w:val="20"/>
                <w:vertAlign w:val="superscript"/>
                <w:lang w:eastAsia="fr-BE"/>
              </w:rPr>
              <w:t>ème</w:t>
            </w:r>
            <w:r w:rsidRPr="00E61601">
              <w:rPr>
                <w:b/>
                <w:i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4C3FEAA" w14:textId="77777777" w:rsidR="00496A11" w:rsidRPr="00E61601" w:rsidRDefault="00496A11" w:rsidP="000B7F79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  <w:lang w:eastAsia="fr-BE"/>
              </w:rPr>
            </w:pPr>
            <w:r w:rsidRPr="00E61601">
              <w:rPr>
                <w:b/>
                <w:i/>
                <w:sz w:val="20"/>
                <w:szCs w:val="20"/>
                <w:lang w:eastAsia="fr-BE"/>
              </w:rPr>
              <w:t>Ressources pour la remédiation</w:t>
            </w:r>
          </w:p>
        </w:tc>
      </w:tr>
      <w:tr w:rsidR="00496A11" w14:paraId="2D22F16A" w14:textId="77777777" w:rsidTr="000B7F79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0881" w14:textId="77777777" w:rsidR="00496A11" w:rsidRPr="00F738A0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Expliquer, avec ses mots,</w:t>
            </w:r>
            <w:r w:rsidRPr="00E61601">
              <w:rPr>
                <w:rFonts w:cstheme="minorHAnsi"/>
                <w:color w:val="000000" w:themeColor="text1"/>
                <w:sz w:val="20"/>
                <w:szCs w:val="20"/>
              </w:rPr>
              <w:t xml:space="preserve"> les conventions d’écriture algébrique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→ </w:t>
            </w:r>
            <w:hyperlink r:id="rId15" w:history="1">
              <w:r w:rsidRPr="008915C6">
                <w:rPr>
                  <w:rStyle w:val="Lienhypertexte"/>
                  <w:sz w:val="20"/>
                  <w:szCs w:val="20"/>
                </w:rPr>
                <w:t>Exemple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EFFF53" w14:textId="77777777" w:rsidR="00496A11" w:rsidRPr="00E61601" w:rsidRDefault="00496A11" w:rsidP="000B7F79">
            <w:pPr>
              <w:pStyle w:val="Sansinterligne"/>
              <w:spacing w:before="120" w:after="120"/>
              <w:jc w:val="both"/>
              <w:rPr>
                <w:sz w:val="20"/>
                <w:szCs w:val="20"/>
              </w:rPr>
            </w:pPr>
            <w:hyperlink r:id="rId16" w:history="1">
              <w:r w:rsidRPr="00E61601">
                <w:rPr>
                  <w:rStyle w:val="Lienhypertexte"/>
                  <w:sz w:val="20"/>
                  <w:szCs w:val="20"/>
                </w:rPr>
                <w:t>Parcours sur le calcul littéral</w:t>
              </w:r>
            </w:hyperlink>
            <w:r w:rsidRPr="00E61601">
              <w:rPr>
                <w:sz w:val="20"/>
                <w:szCs w:val="20"/>
              </w:rPr>
              <w:t xml:space="preserve"> qui propose des exercices et des rappels en lien avec l’ensemble des objectifs listés.</w:t>
            </w:r>
          </w:p>
        </w:tc>
      </w:tr>
      <w:tr w:rsidR="00496A11" w14:paraId="00F2C887" w14:textId="77777777" w:rsidTr="000B7F79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3651" w14:textId="77777777" w:rsidR="00496A11" w:rsidRPr="00F738A0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Reconnaitre une somme, une différence, un produit d’expressions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algébriques 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→ </w:t>
            </w:r>
            <w:hyperlink r:id="rId17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</w:t>
              </w:r>
            </w:hyperlink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F48DDA" w14:textId="77777777" w:rsidR="00496A11" w:rsidRDefault="00496A11" w:rsidP="000B7F79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</w:tr>
      <w:tr w:rsidR="00496A11" w14:paraId="5A88E1C7" w14:textId="77777777" w:rsidTr="000B7F79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39ED5" w14:textId="77777777" w:rsidR="00496A11" w:rsidRPr="00F738A0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Associer une expression énoncée en langage courant à une expression algébrique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→ </w:t>
            </w:r>
            <w:hyperlink r:id="rId18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</w:t>
              </w:r>
            </w:hyperlink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14FA3" w14:textId="77777777" w:rsidR="00496A11" w:rsidRDefault="00496A11" w:rsidP="000B7F79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</w:tr>
      <w:tr w:rsidR="00496A11" w14:paraId="33298C2E" w14:textId="77777777" w:rsidTr="000B7F79">
        <w:trPr>
          <w:trHeight w:val="5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A66A9" w14:textId="77777777" w:rsidR="00496A11" w:rsidRPr="00E61601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Réduire des termes semblables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→ </w:t>
            </w:r>
            <w:hyperlink r:id="rId19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</w:t>
              </w:r>
            </w:hyperlink>
            <w:r w:rsidRPr="00E61601">
              <w:rPr>
                <w:rStyle w:val="Lienhypertexte"/>
                <w:sz w:val="20"/>
                <w:szCs w:val="20"/>
                <w:lang w:eastAsia="fr-BE"/>
              </w:rPr>
              <w:t xml:space="preserve"> 1</w:t>
            </w:r>
            <w:r>
              <w:rPr>
                <w:rStyle w:val="Lienhypertexte"/>
                <w:sz w:val="20"/>
                <w:szCs w:val="20"/>
                <w:u w:val="none"/>
                <w:lang w:eastAsia="fr-BE"/>
              </w:rPr>
              <w:t xml:space="preserve"> , </w:t>
            </w:r>
            <w:r>
              <w:rPr>
                <w:rStyle w:val="Lienhypertexte"/>
                <w:sz w:val="20"/>
                <w:szCs w:val="20"/>
                <w:lang w:eastAsia="fr-BE"/>
              </w:rPr>
              <w:t xml:space="preserve"> </w:t>
            </w:r>
            <w:hyperlink r:id="rId20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 2</w:t>
              </w:r>
            </w:hyperlink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51334A" w14:textId="77777777" w:rsidR="00496A11" w:rsidRDefault="00496A11" w:rsidP="000B7F79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</w:tr>
      <w:tr w:rsidR="00496A11" w14:paraId="1961A192" w14:textId="77777777" w:rsidTr="000B7F79">
        <w:trPr>
          <w:trHeight w:val="5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38292" w14:textId="77777777" w:rsidR="00496A11" w:rsidRPr="00E61601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Effectuer une simple distributivité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→ </w:t>
            </w:r>
            <w:hyperlink r:id="rId21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</w:t>
              </w:r>
            </w:hyperlink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E50E48" w14:textId="77777777" w:rsidR="00496A11" w:rsidRDefault="00496A11" w:rsidP="000B7F79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</w:tr>
      <w:tr w:rsidR="00496A11" w14:paraId="3C63F37B" w14:textId="77777777" w:rsidTr="000B7F79">
        <w:trPr>
          <w:trHeight w:val="5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2778" w14:textId="77777777" w:rsidR="00496A11" w:rsidRPr="00F738A0" w:rsidRDefault="00496A11" w:rsidP="000B7F79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61601">
              <w:rPr>
                <w:rFonts w:cstheme="minorHAnsi"/>
                <w:bCs/>
                <w:color w:val="000000" w:themeColor="text1"/>
                <w:sz w:val="20"/>
                <w:szCs w:val="20"/>
              </w:rPr>
              <w:t>Calculer la valeur numérique d’une expression algébrique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→ </w:t>
            </w:r>
            <w:hyperlink r:id="rId22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 1</w:t>
              </w:r>
            </w:hyperlink>
            <w:r>
              <w:rPr>
                <w:rStyle w:val="Lienhypertexte"/>
                <w:rFonts w:cstheme="minorHAnsi"/>
                <w:bCs/>
                <w:color w:val="000000" w:themeColor="text1"/>
                <w:u w:val="none"/>
              </w:rPr>
              <w:t xml:space="preserve">, </w:t>
            </w:r>
            <w:hyperlink r:id="rId23" w:history="1">
              <w:r w:rsidRPr="00E61601">
                <w:rPr>
                  <w:rStyle w:val="Lienhypertexte"/>
                  <w:sz w:val="20"/>
                  <w:szCs w:val="20"/>
                  <w:lang w:eastAsia="fr-BE"/>
                </w:rPr>
                <w:t>Exemple 2</w:t>
              </w:r>
            </w:hyperlink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00BC" w14:textId="77777777" w:rsidR="00496A11" w:rsidRDefault="00496A11" w:rsidP="000B7F79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</w:tr>
    </w:tbl>
    <w:p w14:paraId="033A3DE4" w14:textId="77777777" w:rsidR="00411080" w:rsidRPr="00411080" w:rsidRDefault="00411080" w:rsidP="00411080">
      <w:pPr>
        <w:rPr>
          <w:sz w:val="28"/>
          <w:szCs w:val="28"/>
        </w:rPr>
      </w:pPr>
    </w:p>
    <w:p w14:paraId="7874A86D" w14:textId="77777777" w:rsidR="00411080" w:rsidRPr="00411080" w:rsidRDefault="00411080" w:rsidP="00411080">
      <w:pPr>
        <w:rPr>
          <w:sz w:val="28"/>
          <w:szCs w:val="28"/>
        </w:rPr>
      </w:pPr>
    </w:p>
    <w:p w14:paraId="57683D61" w14:textId="77777777" w:rsidR="00411080" w:rsidRPr="00411080" w:rsidRDefault="00411080" w:rsidP="00411080">
      <w:pPr>
        <w:rPr>
          <w:sz w:val="28"/>
          <w:szCs w:val="28"/>
        </w:rPr>
      </w:pPr>
    </w:p>
    <w:p w14:paraId="1EAC8065" w14:textId="77777777" w:rsidR="00411080" w:rsidRPr="00411080" w:rsidRDefault="00411080" w:rsidP="00411080">
      <w:pPr>
        <w:rPr>
          <w:sz w:val="28"/>
          <w:szCs w:val="28"/>
        </w:rPr>
      </w:pPr>
    </w:p>
    <w:p w14:paraId="0928FBAA" w14:textId="77777777" w:rsidR="00411080" w:rsidRPr="00411080" w:rsidRDefault="00411080" w:rsidP="00411080">
      <w:pPr>
        <w:rPr>
          <w:sz w:val="28"/>
          <w:szCs w:val="28"/>
        </w:rPr>
      </w:pPr>
    </w:p>
    <w:p w14:paraId="784BCA26" w14:textId="5AC66BF8" w:rsidR="00411080" w:rsidRPr="00411080" w:rsidRDefault="00411080" w:rsidP="00411080">
      <w:pPr>
        <w:rPr>
          <w:sz w:val="28"/>
          <w:szCs w:val="28"/>
        </w:rPr>
        <w:sectPr w:rsidR="00411080" w:rsidRPr="00411080" w:rsidSect="00AE43C0">
          <w:headerReference w:type="default" r:id="rId24"/>
          <w:pgSz w:w="11906" w:h="16838" w:code="9"/>
          <w:pgMar w:top="1008" w:right="1171" w:bottom="1440" w:left="2056" w:header="720" w:footer="432" w:gutter="0"/>
          <w:cols w:space="720"/>
          <w:docGrid w:linePitch="381"/>
        </w:sectPr>
      </w:pPr>
    </w:p>
    <w:p w14:paraId="7CF65254" w14:textId="3F81FD4A" w:rsidR="00AE43C0" w:rsidRPr="00F148B0" w:rsidRDefault="00AE43C0" w:rsidP="00F4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CC2E5" w:themeFill="accent5" w:themeFillTint="99"/>
        <w:ind w:left="284"/>
        <w:jc w:val="center"/>
        <w:rPr>
          <w:b/>
          <w:bCs/>
          <w:color w:val="002060"/>
        </w:rPr>
      </w:pPr>
      <w:r w:rsidRPr="008C1646">
        <w:rPr>
          <w:b/>
          <w:bCs/>
          <w:color w:val="002060"/>
        </w:rPr>
        <w:t xml:space="preserve">FICHE </w:t>
      </w:r>
      <w:r w:rsidR="00D26F6B">
        <w:rPr>
          <w:b/>
          <w:bCs/>
          <w:color w:val="002060"/>
        </w:rPr>
        <w:t>4</w:t>
      </w:r>
      <w:r w:rsidRPr="008C1646">
        <w:rPr>
          <w:b/>
          <w:bCs/>
          <w:color w:val="002060"/>
        </w:rPr>
        <w:t xml:space="preserve"> </w:t>
      </w:r>
    </w:p>
    <w:tbl>
      <w:tblPr>
        <w:tblStyle w:val="Grilledutableau"/>
        <w:tblpPr w:leftFromText="141" w:rightFromText="141" w:vertAnchor="text" w:horzAnchor="page" w:tblpX="1209" w:tblpY="126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4109"/>
        <w:gridCol w:w="2411"/>
        <w:gridCol w:w="3827"/>
        <w:gridCol w:w="2835"/>
      </w:tblGrid>
      <w:tr w:rsidR="00DD1986" w14:paraId="3EE494EF" w14:textId="77777777" w:rsidTr="00977AB2">
        <w:trPr>
          <w:trHeight w:val="70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69EE0" w14:textId="77777777" w:rsidR="00DD1986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  <w:r>
              <w:rPr>
                <w:b/>
                <w:i/>
                <w:sz w:val="24"/>
                <w:szCs w:val="24"/>
                <w:lang w:eastAsia="fr-BE"/>
              </w:rPr>
              <w:t>Numéro de la q</w:t>
            </w:r>
            <w:r w:rsidRPr="00332F06">
              <w:rPr>
                <w:b/>
                <w:i/>
                <w:sz w:val="24"/>
                <w:szCs w:val="24"/>
                <w:lang w:eastAsia="fr-BE"/>
              </w:rPr>
              <w:t>uestion</w:t>
            </w:r>
          </w:p>
          <w:p w14:paraId="10C14C6A" w14:textId="585D8C11" w:rsidR="00DD1986" w:rsidRPr="00F708DE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Cs/>
                <w:i/>
                <w:sz w:val="20"/>
                <w:szCs w:val="20"/>
                <w:lang w:eastAsia="fr-BE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4790" w14:textId="2142E82D" w:rsidR="00DD1986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  <w:r>
              <w:rPr>
                <w:b/>
                <w:i/>
                <w:sz w:val="24"/>
                <w:szCs w:val="24"/>
                <w:lang w:eastAsia="fr-BE"/>
              </w:rPr>
              <w:t>Objectifs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F3CF9" w14:textId="77777777" w:rsidR="00DD1986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  <w:r>
              <w:rPr>
                <w:b/>
                <w:i/>
                <w:sz w:val="24"/>
                <w:szCs w:val="24"/>
                <w:lang w:eastAsia="fr-BE"/>
              </w:rPr>
              <w:t xml:space="preserve">Autoévaluation de l’élève </w:t>
            </w:r>
          </w:p>
          <w:p w14:paraId="1762F83F" w14:textId="77777777" w:rsidR="00DD1986" w:rsidRPr="00217F91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4FEB" w14:textId="77777777" w:rsidR="00DD1986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  <w:r>
              <w:rPr>
                <w:b/>
                <w:i/>
                <w:sz w:val="24"/>
                <w:szCs w:val="24"/>
                <w:lang w:eastAsia="fr-BE"/>
              </w:rPr>
              <w:t>Commentaires (professeur)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D657" w14:textId="77777777" w:rsidR="00DD1986" w:rsidRDefault="00DD1986" w:rsidP="00DD1986">
            <w:pPr>
              <w:pStyle w:val="Sansinterligne"/>
              <w:spacing w:before="120" w:after="120" w:line="240" w:lineRule="auto"/>
              <w:jc w:val="center"/>
              <w:rPr>
                <w:b/>
                <w:i/>
                <w:sz w:val="24"/>
                <w:szCs w:val="24"/>
                <w:lang w:eastAsia="fr-BE"/>
              </w:rPr>
            </w:pPr>
            <w:r>
              <w:rPr>
                <w:b/>
                <w:i/>
                <w:sz w:val="24"/>
                <w:szCs w:val="24"/>
                <w:lang w:eastAsia="fr-BE"/>
              </w:rPr>
              <w:t>Synthèse</w:t>
            </w:r>
          </w:p>
        </w:tc>
      </w:tr>
      <w:tr w:rsidR="00DD1986" w14:paraId="1DB0048B" w14:textId="77777777" w:rsidTr="00977AB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AF0E" w14:textId="77777777" w:rsidR="00DD1986" w:rsidRPr="00EA65D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A16AD" w14:textId="04AB1A9F" w:rsidR="00DD1986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  <w:r w:rsidRPr="00A4106C">
              <w:rPr>
                <w:rFonts w:cstheme="minorHAnsi"/>
                <w:bCs/>
                <w:color w:val="000000" w:themeColor="text1"/>
                <w:szCs w:val="18"/>
              </w:rPr>
              <w:t>Expliquer</w:t>
            </w:r>
            <w:r>
              <w:rPr>
                <w:rFonts w:cstheme="minorHAnsi"/>
                <w:bCs/>
                <w:color w:val="000000" w:themeColor="text1"/>
                <w:szCs w:val="18"/>
              </w:rPr>
              <w:t xml:space="preserve">, </w:t>
            </w:r>
            <w:r w:rsidRPr="00A4106C">
              <w:rPr>
                <w:rFonts w:cstheme="minorHAnsi"/>
                <w:bCs/>
                <w:color w:val="000000" w:themeColor="text1"/>
                <w:szCs w:val="18"/>
              </w:rPr>
              <w:t>avec ses mots</w:t>
            </w:r>
            <w:r>
              <w:rPr>
                <w:rFonts w:cstheme="minorHAnsi"/>
                <w:bCs/>
                <w:color w:val="000000" w:themeColor="text1"/>
                <w:szCs w:val="18"/>
              </w:rPr>
              <w:t>,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 les conventions d’écriture algébrique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4CC7A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5829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4E7DF" w14:textId="77777777" w:rsidR="00DD1986" w:rsidRDefault="00DD1986" w:rsidP="00977AB2">
            <w:pPr>
              <w:pStyle w:val="Sansinterligne"/>
              <w:spacing w:before="120" w:after="120"/>
              <w:jc w:val="both"/>
            </w:pPr>
          </w:p>
        </w:tc>
      </w:tr>
      <w:tr w:rsidR="00DD1986" w14:paraId="2E2C3B05" w14:textId="77777777" w:rsidTr="00977AB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70AF" w14:textId="77777777" w:rsidR="00DD1986" w:rsidRPr="00EA65D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DDF0" w14:textId="6F3740CC" w:rsidR="00DD1986" w:rsidRPr="00A4106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Cs w:val="18"/>
              </w:rPr>
              <w:t>R</w:t>
            </w:r>
            <w:r w:rsidRPr="00A4106C">
              <w:rPr>
                <w:rFonts w:cstheme="minorHAnsi"/>
                <w:bCs/>
                <w:color w:val="000000" w:themeColor="text1"/>
                <w:szCs w:val="18"/>
              </w:rPr>
              <w:t>econnaitre une somme, une différence, un produit d’expressions algébriques 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41D66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8AA66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64EDC" w14:textId="77777777" w:rsidR="00DD1986" w:rsidRDefault="00DD1986" w:rsidP="00977AB2">
            <w:pPr>
              <w:pStyle w:val="Sansinterligne"/>
              <w:spacing w:before="120" w:after="120"/>
              <w:jc w:val="both"/>
            </w:pPr>
          </w:p>
        </w:tc>
      </w:tr>
      <w:tr w:rsidR="00DD1986" w14:paraId="24DFB929" w14:textId="77777777" w:rsidTr="00977AB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0F446" w14:textId="77777777" w:rsidR="00DD1986" w:rsidRPr="00EA65D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09E1" w14:textId="49CAABD1" w:rsidR="00DD1986" w:rsidRPr="00A4106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  <w:r w:rsidRPr="00A4106C">
              <w:rPr>
                <w:rFonts w:cstheme="minorHAnsi"/>
                <w:bCs/>
                <w:color w:val="000000" w:themeColor="text1"/>
                <w:szCs w:val="18"/>
              </w:rPr>
              <w:t>Associer une expression énoncée en langage courant à une expression algébrique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FDEAB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2F78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3A222" w14:textId="77777777" w:rsidR="00DD1986" w:rsidRDefault="00DD1986" w:rsidP="00977AB2">
            <w:pPr>
              <w:pStyle w:val="Sansinterligne"/>
              <w:spacing w:before="120" w:after="120"/>
              <w:jc w:val="both"/>
            </w:pPr>
          </w:p>
        </w:tc>
      </w:tr>
      <w:tr w:rsidR="00DD1986" w14:paraId="684179F4" w14:textId="77777777" w:rsidTr="00977AB2">
        <w:trPr>
          <w:trHeight w:val="5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2653" w14:textId="77777777" w:rsidR="00DD1986" w:rsidRPr="00EA65D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FC1E" w14:textId="30611712" w:rsidR="00DD1986" w:rsidRPr="00A4106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  <w:r w:rsidRPr="00A4106C">
              <w:rPr>
                <w:rFonts w:cstheme="minorHAnsi"/>
                <w:bCs/>
                <w:color w:val="000000" w:themeColor="text1"/>
                <w:szCs w:val="18"/>
              </w:rPr>
              <w:t>Réduire des termes semblables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DED0E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C09FA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21CD" w14:textId="77777777" w:rsidR="00DD1986" w:rsidRDefault="00DD1986" w:rsidP="00977AB2">
            <w:pPr>
              <w:pStyle w:val="Sansinterligne"/>
              <w:spacing w:before="120" w:after="120"/>
              <w:jc w:val="both"/>
            </w:pPr>
          </w:p>
        </w:tc>
      </w:tr>
      <w:tr w:rsidR="00DD1986" w14:paraId="3395915B" w14:textId="77777777" w:rsidTr="00977AB2">
        <w:trPr>
          <w:trHeight w:val="5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8698" w14:textId="77777777" w:rsidR="00DD1986" w:rsidRPr="00EA65D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63E60" w14:textId="59D1717F" w:rsidR="00DD1986" w:rsidRPr="00A4106C" w:rsidRDefault="00DD1986" w:rsidP="00B57E9B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  <w:r w:rsidRPr="00A4106C">
              <w:rPr>
                <w:rFonts w:cstheme="minorHAnsi"/>
                <w:bCs/>
                <w:color w:val="000000" w:themeColor="text1"/>
                <w:szCs w:val="18"/>
              </w:rPr>
              <w:t>Effectuer une simple distributivité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BAD9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3E5BC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1BE3" w14:textId="77777777" w:rsidR="00DD1986" w:rsidRDefault="00DD1986" w:rsidP="00977AB2">
            <w:pPr>
              <w:pStyle w:val="Sansinterligne"/>
              <w:spacing w:before="120" w:after="120"/>
              <w:jc w:val="both"/>
            </w:pPr>
          </w:p>
        </w:tc>
      </w:tr>
      <w:tr w:rsidR="00DD1986" w14:paraId="7E711C73" w14:textId="77777777" w:rsidTr="00977AB2">
        <w:trPr>
          <w:trHeight w:val="5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2B40" w14:textId="77777777" w:rsidR="00DD1986" w:rsidRPr="00EA65D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EBE5" w14:textId="00859D8D" w:rsidR="00DD1986" w:rsidRPr="00A4106C" w:rsidRDefault="00DD1986" w:rsidP="00977AB2">
            <w:pPr>
              <w:pStyle w:val="Sansinterligne"/>
              <w:widowControl/>
              <w:autoSpaceDE/>
              <w:autoSpaceDN/>
              <w:spacing w:before="120" w:after="120" w:line="240" w:lineRule="auto"/>
              <w:ind w:left="33"/>
              <w:jc w:val="both"/>
              <w:rPr>
                <w:rFonts w:cstheme="minorHAnsi"/>
                <w:bCs/>
                <w:color w:val="000000" w:themeColor="text1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Cs w:val="18"/>
              </w:rPr>
              <w:t>Calculer la valeur numérique d’une expression algébrique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B27D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760D1" w14:textId="77777777" w:rsidR="00DD1986" w:rsidRDefault="00DD1986" w:rsidP="00977AB2">
            <w:pPr>
              <w:pStyle w:val="Sansinterligne"/>
              <w:spacing w:before="120" w:after="120"/>
              <w:jc w:val="both"/>
              <w:rPr>
                <w:sz w:val="20"/>
                <w:szCs w:val="20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3A517" w14:textId="77777777" w:rsidR="00DD1986" w:rsidRDefault="00DD1986" w:rsidP="00977AB2">
            <w:pPr>
              <w:pStyle w:val="Sansinterligne"/>
              <w:spacing w:before="120" w:after="120"/>
              <w:jc w:val="both"/>
            </w:pPr>
          </w:p>
        </w:tc>
      </w:tr>
    </w:tbl>
    <w:p w14:paraId="0286E64D" w14:textId="195BC4A3" w:rsidR="00AE43C0" w:rsidRDefault="00AE43C0" w:rsidP="00AE43C0">
      <w:pPr>
        <w:rPr>
          <w:sz w:val="28"/>
          <w:szCs w:val="28"/>
        </w:rPr>
      </w:pPr>
    </w:p>
    <w:p w14:paraId="70935BBB" w14:textId="60330FD0" w:rsidR="00DD1986" w:rsidRDefault="00DD1986" w:rsidP="00AE43C0">
      <w:pPr>
        <w:rPr>
          <w:sz w:val="28"/>
          <w:szCs w:val="28"/>
        </w:rPr>
      </w:pPr>
    </w:p>
    <w:p w14:paraId="21F29A92" w14:textId="73209E1D" w:rsidR="00DD1986" w:rsidRDefault="00DD1986" w:rsidP="00AE43C0">
      <w:pPr>
        <w:rPr>
          <w:sz w:val="28"/>
          <w:szCs w:val="28"/>
        </w:rPr>
      </w:pPr>
    </w:p>
    <w:p w14:paraId="455EBEE3" w14:textId="5ECDEA26" w:rsidR="00DD1986" w:rsidRDefault="00DD1986" w:rsidP="00AE43C0">
      <w:pPr>
        <w:rPr>
          <w:sz w:val="28"/>
          <w:szCs w:val="28"/>
        </w:rPr>
      </w:pPr>
    </w:p>
    <w:p w14:paraId="1C9C8BEC" w14:textId="3CB0A797" w:rsidR="00DD1986" w:rsidRDefault="00DD1986" w:rsidP="00AE43C0">
      <w:pPr>
        <w:rPr>
          <w:sz w:val="28"/>
          <w:szCs w:val="28"/>
        </w:rPr>
      </w:pPr>
    </w:p>
    <w:p w14:paraId="2648DEF5" w14:textId="77777777" w:rsidR="00AE43C0" w:rsidRPr="00AE43C0" w:rsidRDefault="00AE43C0" w:rsidP="00AE43C0">
      <w:pPr>
        <w:rPr>
          <w:sz w:val="28"/>
          <w:szCs w:val="28"/>
        </w:rPr>
      </w:pPr>
    </w:p>
    <w:p w14:paraId="520FEC25" w14:textId="77777777" w:rsidR="00AE43C0" w:rsidRPr="00AE43C0" w:rsidRDefault="00AE43C0" w:rsidP="00AE43C0">
      <w:pPr>
        <w:rPr>
          <w:sz w:val="28"/>
          <w:szCs w:val="28"/>
        </w:rPr>
      </w:pPr>
    </w:p>
    <w:p w14:paraId="1CFFEE1F" w14:textId="30A0F511" w:rsidR="00AE43C0" w:rsidRPr="00AE43C0" w:rsidRDefault="00AE43C0" w:rsidP="00AE43C0">
      <w:pPr>
        <w:rPr>
          <w:sz w:val="28"/>
          <w:szCs w:val="28"/>
        </w:rPr>
        <w:sectPr w:rsidR="00AE43C0" w:rsidRPr="00AE43C0" w:rsidSect="00DD1986">
          <w:pgSz w:w="16838" w:h="11906" w:orient="landscape" w:code="9"/>
          <w:pgMar w:top="2056" w:right="1103" w:bottom="1171" w:left="1440" w:header="720" w:footer="432" w:gutter="0"/>
          <w:cols w:space="720"/>
          <w:docGrid w:linePitch="381"/>
        </w:sectPr>
      </w:pPr>
    </w:p>
    <w:p w14:paraId="29119763" w14:textId="1639D811" w:rsidR="00327A88" w:rsidRPr="008C1646" w:rsidRDefault="008F6DEB" w:rsidP="008C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142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Fiche </w:t>
      </w:r>
      <w:r w:rsidR="00D26F6B">
        <w:rPr>
          <w:b/>
          <w:bCs/>
          <w:color w:val="002060"/>
        </w:rPr>
        <w:t>5</w:t>
      </w:r>
      <w:r>
        <w:rPr>
          <w:b/>
          <w:bCs/>
          <w:color w:val="002060"/>
        </w:rPr>
        <w:t xml:space="preserve"> </w:t>
      </w:r>
      <w:r w:rsidR="007D23A8">
        <w:rPr>
          <w:b/>
          <w:bCs/>
          <w:color w:val="002060"/>
        </w:rPr>
        <w:t>–</w:t>
      </w:r>
      <w:r>
        <w:rPr>
          <w:b/>
          <w:bCs/>
          <w:color w:val="002060"/>
        </w:rPr>
        <w:t xml:space="preserve"> </w:t>
      </w:r>
      <w:r w:rsidR="00377415" w:rsidRPr="00377415">
        <w:rPr>
          <w:b/>
          <w:bCs/>
          <w:color w:val="002060"/>
        </w:rPr>
        <w:t>Que signifie calculer la valeur numérique </w:t>
      </w:r>
      <w:r w:rsidR="00377415" w:rsidRPr="00377415">
        <w:rPr>
          <w:b/>
          <w:bCs/>
          <w:color w:val="002060"/>
        </w:rPr>
        <w:t>et c</w:t>
      </w:r>
      <w:r w:rsidR="00377415" w:rsidRPr="00377415">
        <w:rPr>
          <w:b/>
          <w:bCs/>
          <w:color w:val="002060"/>
        </w:rPr>
        <w:t>omment dois-je m’y prendre ?</w:t>
      </w:r>
    </w:p>
    <w:p w14:paraId="73806E35" w14:textId="012446D5" w:rsidR="00771CE0" w:rsidRDefault="00771CE0" w:rsidP="005D3487">
      <w:pPr>
        <w:jc w:val="both"/>
        <w:rPr>
          <w:sz w:val="28"/>
          <w:szCs w:val="28"/>
        </w:rPr>
      </w:pPr>
      <w:bookmarkStart w:id="2" w:name="fiche5ex1"/>
      <w:bookmarkEnd w:id="2"/>
    </w:p>
    <w:p w14:paraId="15918CAF" w14:textId="181781F3" w:rsidR="00481FE7" w:rsidRDefault="00304A7E" w:rsidP="005D34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4959" wp14:editId="49F94B98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5689600" cy="5397500"/>
                <wp:effectExtent l="19050" t="19050" r="254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539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68C26" w14:textId="77777777" w:rsidR="00E516F2" w:rsidRDefault="00E516F2" w:rsidP="009B7798">
                            <w:pPr>
                              <w:spacing w:before="120" w:after="120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u w:val="single"/>
                                <w:lang w:val="fr-BE"/>
                              </w:rPr>
                              <w:t>La synthèse que tu vas construire doit se baser sur les objectifs listés et présentés en début de cours.</w:t>
                            </w:r>
                          </w:p>
                          <w:p w14:paraId="45D284BD" w14:textId="3DEDAB11" w:rsidR="00BA0925" w:rsidRPr="00E516F2" w:rsidRDefault="00E516F2" w:rsidP="009B7798">
                            <w:pPr>
                              <w:spacing w:before="120" w:after="120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u w:val="single"/>
                                <w:lang w:val="fr-BE"/>
                              </w:rPr>
                              <w:t xml:space="preserve">Les questions suivantes peuvent aussi t’aider </w:t>
                            </w:r>
                            <w:r w:rsidR="00BA0925" w:rsidRPr="00E516F2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u w:val="single"/>
                                <w:lang w:val="fr-BE"/>
                              </w:rPr>
                              <w:t>:</w:t>
                            </w:r>
                          </w:p>
                          <w:p w14:paraId="25F3623A" w14:textId="54F7FC6C" w:rsidR="00F90A1F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Donne un exemple d’une expression littérale 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présentée sous la forme d’une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somme de termes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.</w:t>
                            </w:r>
                          </w:p>
                          <w:p w14:paraId="050C18C6" w14:textId="489BB01F" w:rsidR="00F90A1F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Donne un exemple d’une expression littérale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présentée sous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la forme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d’un produit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.</w:t>
                            </w:r>
                          </w:p>
                          <w:p w14:paraId="3C1F2545" w14:textId="59469A63" w:rsidR="00F90A1F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B574F6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Dans quel cas peut-on additionner ou soustraire des termes algébriques ?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Comment s’appelle 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cette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action d’additionner ou soustraire des termes algébriques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? </w:t>
                            </w:r>
                          </w:p>
                          <w:p w14:paraId="11E58A88" w14:textId="77777777" w:rsidR="00F90A1F" w:rsidRPr="009B7798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C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omment vais-je m’y prendre 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pour réduire une expression algébrique 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? (à partir d’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un 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exemple)</w:t>
                            </w:r>
                          </w:p>
                          <w:p w14:paraId="2E003B4E" w14:textId="0336B4B1" w:rsidR="00F90A1F" w:rsidRPr="009B7798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C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omment vais-je m’y prendre 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pour </w:t>
                            </w:r>
                            <w:r w:rsidR="00F2724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multiplier 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des expressions algébriques ?</w:t>
                            </w:r>
                          </w:p>
                          <w:p w14:paraId="59EFE624" w14:textId="0E14CCF1" w:rsidR="00F90A1F" w:rsidRPr="009B7798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Qu’est-ce que la distributivité (simple) ?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Comment vais-je m’y prendre pour distribuer ? 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A quoi dois-je faire attention ? Quels sont les pièges </w:t>
                            </w:r>
                          </w:p>
                          <w:p w14:paraId="635CE5DE" w14:textId="77777777" w:rsidR="00F90A1F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426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Que signifie calculer la valeur numérique ?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Illustre à partir d’un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exemple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. </w:t>
                            </w:r>
                            <w:r w:rsidRPr="009B7798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A quoi dois-je faire attention ? Quels sont les pièges ?</w:t>
                            </w:r>
                          </w:p>
                          <w:p w14:paraId="7DEB59F9" w14:textId="77777777" w:rsidR="00F90A1F" w:rsidRPr="009B7798" w:rsidRDefault="00F90A1F" w:rsidP="00F90A1F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ind w:left="714" w:hanging="357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…</w:t>
                            </w:r>
                          </w:p>
                          <w:p w14:paraId="6FCA7BBD" w14:textId="45F9F6FF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21857FDC" w14:textId="1986F1FE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68FE534B" w14:textId="7FCE6305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2BB9C3E8" w14:textId="109D7653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3D0F5DE" w14:textId="02750378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5E12C073" w14:textId="106DDBEA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619A6C35" w14:textId="7C36230A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3EB2527" w14:textId="2EFD2003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3FC1DA92" w14:textId="0AEAF7D2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7331F287" w14:textId="5E320A92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0CC61AC" w14:textId="7BCBED21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59550F89" w14:textId="2F41E10C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D6360E1" w14:textId="38885136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60A0444E" w14:textId="7F694D4F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5C7BBE6" w14:textId="5A80251E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011CE371" w14:textId="4C4E1CF9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6BBA5BC4" w14:textId="675F554D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4F5868C7" w14:textId="77777777" w:rsidR="00BA0925" w:rsidRPr="009B7798" w:rsidRDefault="00BA0925" w:rsidP="009B7798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94959" id="Rectangle : coins arrondis 1" o:spid="_x0000_s1034" style="position:absolute;left:0;text-align:left;margin-left:0;margin-top:4.7pt;width:448pt;height:4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" fillcolor="white [3212]" strokecolor="#2f5496 [2404]" strokeweight="3pt">
                <v:stroke joinstyle="miter"/>
                <v:textbox>
                  <w:txbxContent>
                    <w:p w14:paraId="76E68C26" w14:textId="77777777" w:rsidR="00E516F2" w:rsidRDefault="00E516F2" w:rsidP="009B7798">
                      <w:pPr>
                        <w:spacing w:before="120" w:after="120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u w:val="single"/>
                          <w:lang w:val="fr-B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u w:val="single"/>
                          <w:lang w:val="fr-BE"/>
                        </w:rPr>
                        <w:t>La synthèse que tu vas construire doit se baser sur les objectifs listés et présentés en début de cours.</w:t>
                      </w:r>
                    </w:p>
                    <w:p w14:paraId="45D284BD" w14:textId="3DEDAB11" w:rsidR="00BA0925" w:rsidRPr="00E516F2" w:rsidRDefault="00E516F2" w:rsidP="009B7798">
                      <w:pPr>
                        <w:spacing w:before="120" w:after="120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u w:val="single"/>
                          <w:lang w:val="fr-B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u w:val="single"/>
                          <w:lang w:val="fr-BE"/>
                        </w:rPr>
                        <w:t xml:space="preserve">Les questions suivantes peuvent aussi t’aider </w:t>
                      </w:r>
                      <w:r w:rsidR="00BA0925" w:rsidRPr="00E516F2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u w:val="single"/>
                          <w:lang w:val="fr-BE"/>
                        </w:rPr>
                        <w:t>:</w:t>
                      </w:r>
                    </w:p>
                    <w:p w14:paraId="25F3623A" w14:textId="54F7FC6C" w:rsidR="00F90A1F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Donne un exemple d’une expression littérale 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présentée sous la forme d’une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somme de termes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.</w:t>
                      </w:r>
                    </w:p>
                    <w:p w14:paraId="050C18C6" w14:textId="489BB01F" w:rsidR="00F90A1F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Donne un exemple d’une expression littérale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présentée sous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la forme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d’un produit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.</w:t>
                      </w:r>
                    </w:p>
                    <w:p w14:paraId="3C1F2545" w14:textId="59469A63" w:rsidR="00F90A1F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 w:rsidRPr="00B574F6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Dans quel cas peut-on additionner ou soustraire des termes algébriques ?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Comment s’appelle 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cette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action d’additionner ou soustraire des termes algébriques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? </w:t>
                      </w:r>
                    </w:p>
                    <w:p w14:paraId="11E58A88" w14:textId="77777777" w:rsidR="00F90A1F" w:rsidRPr="009B7798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C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omment vais-je m’y prendre 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pour réduire une expression algébrique 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? (à partir d’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un 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exemple)</w:t>
                      </w:r>
                    </w:p>
                    <w:p w14:paraId="2E003B4E" w14:textId="0336B4B1" w:rsidR="00F90A1F" w:rsidRPr="009B7798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C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omment vais-je m’y prendre 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pour </w:t>
                      </w:r>
                      <w:r w:rsidR="00F2724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multiplier 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des expressions algébriques ?</w:t>
                      </w:r>
                    </w:p>
                    <w:p w14:paraId="59EFE624" w14:textId="0E14CCF1" w:rsidR="00F90A1F" w:rsidRPr="009B7798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Qu’est-ce que la distributivité (simple) ?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Comment vais-je m’y prendre pour distribuer ? 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A quoi dois-je faire attention ? Quels sont les pièges </w:t>
                      </w:r>
                    </w:p>
                    <w:p w14:paraId="635CE5DE" w14:textId="77777777" w:rsidR="00F90A1F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426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Que signifie calculer la valeur numérique ?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Illustre à partir d’un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exemple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. </w:t>
                      </w:r>
                      <w:r w:rsidRPr="009B7798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A quoi dois-je faire attention ? Quels sont les pièges ?</w:t>
                      </w:r>
                    </w:p>
                    <w:p w14:paraId="7DEB59F9" w14:textId="77777777" w:rsidR="00F90A1F" w:rsidRPr="009B7798" w:rsidRDefault="00F90A1F" w:rsidP="00F90A1F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ind w:left="714" w:hanging="357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…</w:t>
                      </w:r>
                    </w:p>
                    <w:p w14:paraId="6FCA7BBD" w14:textId="45F9F6FF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21857FDC" w14:textId="1986F1FE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68FE534B" w14:textId="7FCE6305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2BB9C3E8" w14:textId="109D7653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03D0F5DE" w14:textId="02750378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5E12C073" w14:textId="106DDBEA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619A6C35" w14:textId="7C36230A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43EB2527" w14:textId="2EFD2003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3FC1DA92" w14:textId="0AEAF7D2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7331F287" w14:textId="5E320A92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40CC61AC" w14:textId="7BCBED21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59550F89" w14:textId="2F41E10C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0D6360E1" w14:textId="38885136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60A0444E" w14:textId="7F694D4F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05C7BBE6" w14:textId="5A80251E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011CE371" w14:textId="4C4E1CF9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6BBA5BC4" w14:textId="675F554D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  <w:p w14:paraId="4F5868C7" w14:textId="77777777" w:rsidR="00BA0925" w:rsidRPr="009B7798" w:rsidRDefault="00BA0925" w:rsidP="009B7798">
                      <w:pPr>
                        <w:spacing w:before="120" w:after="120"/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3B64A3" w14:textId="4BCEEDCD" w:rsidR="001543D3" w:rsidRPr="001543D3" w:rsidRDefault="001543D3" w:rsidP="001543D3">
      <w:pPr>
        <w:rPr>
          <w:sz w:val="28"/>
          <w:szCs w:val="28"/>
        </w:rPr>
      </w:pPr>
    </w:p>
    <w:p w14:paraId="3C47E3D4" w14:textId="70DAE1DB" w:rsidR="001543D3" w:rsidRPr="001543D3" w:rsidRDefault="001543D3" w:rsidP="001543D3">
      <w:pPr>
        <w:rPr>
          <w:sz w:val="28"/>
          <w:szCs w:val="28"/>
        </w:rPr>
      </w:pPr>
    </w:p>
    <w:p w14:paraId="5EFBD76D" w14:textId="69D916B2" w:rsidR="001543D3" w:rsidRPr="001543D3" w:rsidRDefault="001543D3" w:rsidP="001543D3">
      <w:pPr>
        <w:rPr>
          <w:sz w:val="28"/>
          <w:szCs w:val="28"/>
        </w:rPr>
      </w:pPr>
    </w:p>
    <w:p w14:paraId="3630C4F4" w14:textId="08008D1A" w:rsidR="001543D3" w:rsidRPr="001543D3" w:rsidRDefault="001543D3" w:rsidP="001543D3">
      <w:pPr>
        <w:rPr>
          <w:sz w:val="28"/>
          <w:szCs w:val="28"/>
        </w:rPr>
      </w:pPr>
    </w:p>
    <w:p w14:paraId="1831C45D" w14:textId="4846D3D0" w:rsidR="001543D3" w:rsidRPr="001543D3" w:rsidRDefault="001543D3" w:rsidP="001543D3">
      <w:pPr>
        <w:rPr>
          <w:sz w:val="28"/>
          <w:szCs w:val="28"/>
        </w:rPr>
      </w:pPr>
    </w:p>
    <w:p w14:paraId="6038BCF6" w14:textId="7BB60081" w:rsidR="001543D3" w:rsidRPr="001543D3" w:rsidRDefault="001543D3" w:rsidP="001543D3">
      <w:pPr>
        <w:rPr>
          <w:sz w:val="28"/>
          <w:szCs w:val="28"/>
        </w:rPr>
      </w:pPr>
    </w:p>
    <w:p w14:paraId="103E5E96" w14:textId="43BF4E93" w:rsidR="001543D3" w:rsidRPr="001543D3" w:rsidRDefault="001543D3" w:rsidP="001543D3">
      <w:pPr>
        <w:rPr>
          <w:sz w:val="28"/>
          <w:szCs w:val="28"/>
        </w:rPr>
      </w:pPr>
    </w:p>
    <w:p w14:paraId="1D362C14" w14:textId="4245CA77" w:rsidR="001543D3" w:rsidRPr="001543D3" w:rsidRDefault="001543D3" w:rsidP="001543D3">
      <w:pPr>
        <w:rPr>
          <w:sz w:val="28"/>
          <w:szCs w:val="28"/>
        </w:rPr>
      </w:pPr>
    </w:p>
    <w:p w14:paraId="0A7510D9" w14:textId="48141199" w:rsidR="001543D3" w:rsidRPr="001543D3" w:rsidRDefault="001543D3" w:rsidP="001543D3">
      <w:pPr>
        <w:rPr>
          <w:sz w:val="28"/>
          <w:szCs w:val="28"/>
        </w:rPr>
      </w:pPr>
    </w:p>
    <w:p w14:paraId="44F40056" w14:textId="5FBDB057" w:rsidR="001543D3" w:rsidRPr="001543D3" w:rsidRDefault="001543D3" w:rsidP="001543D3">
      <w:pPr>
        <w:rPr>
          <w:sz w:val="28"/>
          <w:szCs w:val="28"/>
        </w:rPr>
      </w:pPr>
    </w:p>
    <w:p w14:paraId="0B22F64A" w14:textId="574F31F3" w:rsidR="001543D3" w:rsidRPr="001543D3" w:rsidRDefault="001543D3" w:rsidP="001543D3">
      <w:pPr>
        <w:rPr>
          <w:sz w:val="28"/>
          <w:szCs w:val="28"/>
        </w:rPr>
      </w:pPr>
    </w:p>
    <w:p w14:paraId="143C128B" w14:textId="5FA01B1D" w:rsidR="001543D3" w:rsidRPr="001543D3" w:rsidRDefault="001543D3" w:rsidP="001543D3">
      <w:pPr>
        <w:rPr>
          <w:sz w:val="28"/>
          <w:szCs w:val="28"/>
        </w:rPr>
      </w:pPr>
    </w:p>
    <w:p w14:paraId="1C3CFF5B" w14:textId="6B1CF509" w:rsidR="001543D3" w:rsidRDefault="001543D3" w:rsidP="001543D3">
      <w:pPr>
        <w:rPr>
          <w:sz w:val="28"/>
          <w:szCs w:val="28"/>
        </w:rPr>
      </w:pPr>
    </w:p>
    <w:p w14:paraId="50F15633" w14:textId="5584CD26" w:rsidR="001543D3" w:rsidRPr="001543D3" w:rsidRDefault="001543D3" w:rsidP="001543D3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543D3" w:rsidRPr="001543D3" w:rsidSect="001543D3">
      <w:headerReference w:type="default" r:id="rId25"/>
      <w:footerReference w:type="default" r:id="rId26"/>
      <w:pgSz w:w="11906" w:h="16838" w:code="9"/>
      <w:pgMar w:top="1670" w:right="2056" w:bottom="1008" w:left="1171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A37D" w14:textId="77777777" w:rsidR="00097EC1" w:rsidRDefault="00097EC1" w:rsidP="00C86106">
      <w:r>
        <w:separator/>
      </w:r>
    </w:p>
  </w:endnote>
  <w:endnote w:type="continuationSeparator" w:id="0">
    <w:p w14:paraId="490EA0DB" w14:textId="77777777" w:rsidR="00097EC1" w:rsidRDefault="00097EC1" w:rsidP="00C86106">
      <w:r>
        <w:continuationSeparator/>
      </w:r>
    </w:p>
  </w:endnote>
  <w:endnote w:type="continuationNotice" w:id="1">
    <w:p w14:paraId="4BCA8D0D" w14:textId="77777777" w:rsidR="00097EC1" w:rsidRDefault="00097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F54D" w14:textId="77777777" w:rsidR="009B64A2" w:rsidRDefault="009B64A2" w:rsidP="00E16B6C">
    <w:pPr>
      <w:pStyle w:val="Pieddepage"/>
      <w:framePr w:wrap="none" w:vAnchor="text" w:hAnchor="page" w:x="9521" w:y="76"/>
      <w:rPr>
        <w:rStyle w:val="Numrodepage"/>
      </w:rPr>
    </w:pPr>
  </w:p>
  <w:p w14:paraId="34464B43" w14:textId="7A5CAB3C" w:rsidR="009B64A2" w:rsidRPr="00E16B6C" w:rsidRDefault="00E456D3" w:rsidP="00E16B6C">
    <w:pPr>
      <w:rPr>
        <w:rFonts w:ascii="Times New Roman" w:eastAsia="Times New Roman" w:hAnsi="Times New Roman" w:cs="Times New Roman"/>
        <w:lang w:val="fr-BE" w:eastAsia="fr-FR"/>
      </w:rPr>
    </w:pPr>
    <w:r>
      <w:rPr>
        <w:noProof/>
      </w:rPr>
      <w:pict w14:anchorId="2045C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e image contenant fleur, oiseau&#10;&#10;&#10;&#10;Description générée automatiquement" style="width:25.8pt;height:14.4pt;rotation:180;flip:y;visibility:visible;mso-wrap-style:square;mso-width-percent:0;mso-height-percent:0;mso-width-percent:0;mso-height-percent:0">
          <v:imagedata r:id="rId1" o:title="Une image contenant fleur, oiseau&#10;&#10;&#10;&#10;Description générée automatiquement"/>
        </v:shape>
      </w:pict>
    </w:r>
    <w:r w:rsidR="009B64A2">
      <w:tab/>
    </w:r>
    <w:r w:rsidR="009B64A2">
      <w:tab/>
    </w:r>
    <w:r w:rsidR="000168CB">
      <w:t xml:space="preserve">                       </w:t>
    </w:r>
    <w:r w:rsidR="009B64A2" w:rsidRPr="00E16B6C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>Outil différenciation – D</w:t>
    </w:r>
    <w:r w:rsidR="00001E92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>1</w:t>
    </w:r>
    <w:r w:rsidR="009B64A2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ab/>
      <w:t xml:space="preserve">           </w:t>
    </w:r>
    <w:r w:rsidR="00D944C8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ab/>
    </w:r>
    <w:r w:rsidR="00D944C8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ab/>
    </w:r>
    <w:r w:rsidR="009B64A2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 xml:space="preserve"> </w:t>
    </w:r>
    <w:r w:rsidR="009B64A2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ab/>
    </w:r>
    <w:r w:rsidR="009B64A2" w:rsidRPr="00E16B6C">
      <w:rPr>
        <w:rFonts w:ascii="Calibri" w:eastAsia="Times New Roman" w:hAnsi="Calibri" w:cs="Times New Roman"/>
        <w:color w:val="000000"/>
        <w:sz w:val="22"/>
        <w:szCs w:val="22"/>
        <w:lang w:val="fr-BE" w:eastAsia="fr-FR"/>
      </w:rPr>
      <w:t>2020-2021</w:t>
    </w:r>
  </w:p>
  <w:p w14:paraId="07C21D57" w14:textId="77777777" w:rsidR="009B64A2" w:rsidRPr="00E16B6C" w:rsidRDefault="009B64A2" w:rsidP="00E16B6C">
    <w:pPr>
      <w:pStyle w:val="Sansinterligne"/>
      <w:tabs>
        <w:tab w:val="left" w:pos="5320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37CC" w14:textId="77777777" w:rsidR="00097EC1" w:rsidRDefault="00097EC1" w:rsidP="00C86106">
      <w:r>
        <w:separator/>
      </w:r>
    </w:p>
  </w:footnote>
  <w:footnote w:type="continuationSeparator" w:id="0">
    <w:p w14:paraId="077E8A66" w14:textId="77777777" w:rsidR="00097EC1" w:rsidRDefault="00097EC1" w:rsidP="00C86106">
      <w:r>
        <w:continuationSeparator/>
      </w:r>
    </w:p>
  </w:footnote>
  <w:footnote w:type="continuationNotice" w:id="1">
    <w:p w14:paraId="61C4AF7F" w14:textId="77777777" w:rsidR="00097EC1" w:rsidRDefault="00097EC1"/>
  </w:footnote>
  <w:footnote w:id="2">
    <w:p w14:paraId="465F3BFB" w14:textId="4B2AB40D" w:rsidR="009B64A2" w:rsidRPr="006B4470" w:rsidRDefault="009B64A2">
      <w:pPr>
        <w:pStyle w:val="Notedebasdepage"/>
      </w:pPr>
      <w:r>
        <w:rPr>
          <w:rStyle w:val="Appelnotedebasdep"/>
        </w:rPr>
        <w:footnoteRef/>
      </w:r>
      <w:r>
        <w:t xml:space="preserve"> En activant le lien, vous téléchargez la Fiche Info 2 - La différenciation pédagogique, FWB.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50"/>
      <w:gridCol w:w="12684"/>
    </w:tblGrid>
    <w:tr w:rsidR="009B64A2" w14:paraId="6929C9E1" w14:textId="77777777" w:rsidTr="59F97B47">
      <w:trPr>
        <w:trHeight w:val="990"/>
      </w:trPr>
      <w:tc>
        <w:tcPr>
          <w:tcW w:w="1350" w:type="dxa"/>
          <w:vAlign w:val="center"/>
        </w:tcPr>
        <w:p w14:paraId="1A3C7467" w14:textId="6AD06C64" w:rsidR="009B64A2" w:rsidRDefault="00097EC1" w:rsidP="00A93F2D">
          <w:pPr>
            <w:pStyle w:val="En-tte"/>
            <w:ind w:left="-108"/>
          </w:pPr>
          <w:sdt>
            <w:sdtPr>
              <w:id w:val="-38179032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B64A2">
            <w:drawing>
              <wp:inline distT="0" distB="0" distL="0" distR="0" wp14:anchorId="47DB7106" wp14:editId="51D6CCDF">
                <wp:extent cx="640080" cy="640080"/>
                <wp:effectExtent l="0" t="0" r="7620" b="0"/>
                <wp:docPr id="19" name="Graphisme 1" descr="carte de visite de répert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sme 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4" w:type="dxa"/>
          <w:vAlign w:val="center"/>
        </w:tcPr>
        <w:p w14:paraId="0BDAB1EF" w14:textId="258C7F15" w:rsidR="009B64A2" w:rsidRPr="00BB2EDA" w:rsidRDefault="009B64A2" w:rsidP="00A93F2D">
          <w:pPr>
            <w:pStyle w:val="En-tte"/>
            <w:jc w:val="center"/>
            <w:rPr>
              <w:color w:val="002060"/>
              <w:sz w:val="36"/>
              <w:szCs w:val="36"/>
            </w:rPr>
          </w:pPr>
          <w:r w:rsidRPr="00BB2EDA">
            <w:rPr>
              <w:color w:val="002060"/>
              <w:sz w:val="36"/>
              <w:szCs w:val="36"/>
            </w:rPr>
            <w:t>Différencier</w:t>
          </w:r>
          <w:r w:rsidR="009820AC">
            <w:rPr>
              <w:color w:val="002060"/>
              <w:sz w:val="36"/>
              <w:szCs w:val="36"/>
            </w:rPr>
            <w:t xml:space="preserve"> </w:t>
          </w:r>
          <w:r w:rsidR="000F43E8">
            <w:rPr>
              <w:color w:val="002060"/>
              <w:sz w:val="36"/>
              <w:szCs w:val="36"/>
            </w:rPr>
            <w:t>–</w:t>
          </w:r>
          <w:r w:rsidRPr="00BB2EDA">
            <w:rPr>
              <w:color w:val="002060"/>
              <w:sz w:val="36"/>
              <w:szCs w:val="36"/>
            </w:rPr>
            <w:t xml:space="preserve"> </w:t>
          </w:r>
          <w:r w:rsidR="00CB595E">
            <w:rPr>
              <w:color w:val="002060"/>
              <w:sz w:val="36"/>
              <w:szCs w:val="36"/>
            </w:rPr>
            <w:t>Outils algébriques</w:t>
          </w:r>
          <w:r w:rsidR="000F43E8">
            <w:rPr>
              <w:color w:val="002060"/>
              <w:sz w:val="36"/>
              <w:szCs w:val="36"/>
            </w:rPr>
            <w:t xml:space="preserve"> en 2C</w:t>
          </w:r>
        </w:p>
        <w:p w14:paraId="1C4A4AF1" w14:textId="787DC425" w:rsidR="009B64A2" w:rsidRPr="001C0FB3" w:rsidRDefault="009B64A2" w:rsidP="001C0FB3"/>
      </w:tc>
    </w:tr>
  </w:tbl>
  <w:p w14:paraId="03329DC6" w14:textId="7C156F3C" w:rsidR="009B64A2" w:rsidRPr="0090596C" w:rsidRDefault="009B64A2" w:rsidP="00A93F2D">
    <w:pPr>
      <w:pStyle w:val="Sansinterligne"/>
      <w:spacing w:after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2244842" wp14:editId="3080993F">
              <wp:simplePos x="0" y="0"/>
              <wp:positionH relativeFrom="rightMargin">
                <wp:posOffset>186690</wp:posOffset>
              </wp:positionH>
              <wp:positionV relativeFrom="margin">
                <wp:posOffset>2272665</wp:posOffset>
              </wp:positionV>
              <wp:extent cx="727710" cy="329565"/>
              <wp:effectExtent l="0" t="0" r="0" b="381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C97E" w14:textId="77777777" w:rsidR="009B64A2" w:rsidRDefault="009B64A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44842" id="Rectangle 23" o:spid="_x0000_s1035" style="position:absolute;margin-left:14.7pt;margin-top:178.95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" o:allowincell="f" stroked="f">
              <v:textbox>
                <w:txbxContent>
                  <w:p w14:paraId="34F4C97E" w14:textId="77777777" w:rsidR="009B64A2" w:rsidRDefault="009B64A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50"/>
      <w:gridCol w:w="12684"/>
    </w:tblGrid>
    <w:tr w:rsidR="00F47892" w14:paraId="515DB154" w14:textId="77777777" w:rsidTr="59F97B47">
      <w:trPr>
        <w:trHeight w:val="990"/>
      </w:trPr>
      <w:tc>
        <w:tcPr>
          <w:tcW w:w="1350" w:type="dxa"/>
          <w:vAlign w:val="center"/>
        </w:tcPr>
        <w:p w14:paraId="53DB033E" w14:textId="77777777" w:rsidR="00F47892" w:rsidRDefault="00097EC1" w:rsidP="00A93F2D">
          <w:pPr>
            <w:pStyle w:val="En-tte"/>
            <w:ind w:left="-108"/>
          </w:pPr>
          <w:sdt>
            <w:sdtPr>
              <w:id w:val="1988735626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47892">
            <w:drawing>
              <wp:inline distT="0" distB="0" distL="0" distR="0" wp14:anchorId="5768DB67" wp14:editId="6CB5DA5A">
                <wp:extent cx="640080" cy="640080"/>
                <wp:effectExtent l="0" t="0" r="7620" b="0"/>
                <wp:docPr id="4" name="Graphisme 1" descr="carte de visite de répert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sme 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4" w:type="dxa"/>
          <w:vAlign w:val="center"/>
        </w:tcPr>
        <w:p w14:paraId="14183645" w14:textId="77777777" w:rsidR="00F47892" w:rsidRPr="00BB2EDA" w:rsidRDefault="00F47892" w:rsidP="00A93F2D">
          <w:pPr>
            <w:pStyle w:val="En-tte"/>
            <w:jc w:val="center"/>
            <w:rPr>
              <w:color w:val="002060"/>
              <w:sz w:val="36"/>
              <w:szCs w:val="36"/>
            </w:rPr>
          </w:pPr>
          <w:r w:rsidRPr="00BB2EDA">
            <w:rPr>
              <w:color w:val="002060"/>
              <w:sz w:val="36"/>
              <w:szCs w:val="36"/>
            </w:rPr>
            <w:t>Différencier</w:t>
          </w:r>
          <w:r>
            <w:rPr>
              <w:color w:val="002060"/>
              <w:sz w:val="36"/>
              <w:szCs w:val="36"/>
            </w:rPr>
            <w:t xml:space="preserve"> –</w:t>
          </w:r>
          <w:r w:rsidRPr="00BB2EDA">
            <w:rPr>
              <w:color w:val="002060"/>
              <w:sz w:val="36"/>
              <w:szCs w:val="36"/>
            </w:rPr>
            <w:t xml:space="preserve"> </w:t>
          </w:r>
          <w:r>
            <w:rPr>
              <w:color w:val="002060"/>
              <w:sz w:val="36"/>
              <w:szCs w:val="36"/>
            </w:rPr>
            <w:t>Outils algébriques en 2C</w:t>
          </w:r>
        </w:p>
        <w:p w14:paraId="7FE6B93F" w14:textId="77777777" w:rsidR="00F47892" w:rsidRPr="001C0FB3" w:rsidRDefault="00F47892" w:rsidP="001C0FB3"/>
      </w:tc>
    </w:tr>
  </w:tbl>
  <w:p w14:paraId="1268BEB5" w14:textId="77777777" w:rsidR="00F47892" w:rsidRPr="0090596C" w:rsidRDefault="00F47892" w:rsidP="00A93F2D">
    <w:pPr>
      <w:pStyle w:val="Sansinterligne"/>
      <w:spacing w:after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786AA08" wp14:editId="2435A7C9">
              <wp:simplePos x="0" y="0"/>
              <wp:positionH relativeFrom="rightMargin">
                <wp:posOffset>186690</wp:posOffset>
              </wp:positionH>
              <wp:positionV relativeFrom="margin">
                <wp:posOffset>2272665</wp:posOffset>
              </wp:positionV>
              <wp:extent cx="727710" cy="329565"/>
              <wp:effectExtent l="0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DAD9C" w14:textId="77777777" w:rsidR="00F47892" w:rsidRDefault="00F4789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6AA08" id="Rectangle 2" o:spid="_x0000_s1036" style="position:absolute;margin-left:14.7pt;margin-top:178.95pt;width:57.3pt;height:25.95pt;z-index:25166950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" o:allowincell="f" stroked="f">
              <v:textbox>
                <w:txbxContent>
                  <w:p w14:paraId="678DAD9C" w14:textId="77777777" w:rsidR="00F47892" w:rsidRDefault="00F4789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50"/>
      <w:gridCol w:w="12684"/>
    </w:tblGrid>
    <w:tr w:rsidR="009B64A2" w14:paraId="79233ACE" w14:textId="77777777" w:rsidTr="59F97B47">
      <w:trPr>
        <w:trHeight w:val="990"/>
      </w:trPr>
      <w:tc>
        <w:tcPr>
          <w:tcW w:w="1350" w:type="dxa"/>
          <w:vAlign w:val="center"/>
        </w:tcPr>
        <w:p w14:paraId="4B6A8F02" w14:textId="17F3654A" w:rsidR="009B64A2" w:rsidRDefault="00097EC1" w:rsidP="00A93F2D">
          <w:pPr>
            <w:pStyle w:val="En-tte"/>
            <w:ind w:left="-108"/>
          </w:pPr>
          <w:sdt>
            <w:sdtPr>
              <w:id w:val="77745024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B64A2">
            <w:drawing>
              <wp:inline distT="0" distB="0" distL="0" distR="0" wp14:anchorId="61705FEE" wp14:editId="4AC5EB36">
                <wp:extent cx="640080" cy="640080"/>
                <wp:effectExtent l="0" t="0" r="7620" b="0"/>
                <wp:docPr id="9" name="Graphisme 1" descr="carte de visite de répert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sme 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4" w:type="dxa"/>
          <w:vAlign w:val="center"/>
        </w:tcPr>
        <w:p w14:paraId="51FD2FE5" w14:textId="695F55BD" w:rsidR="009B64A2" w:rsidRPr="005A2090" w:rsidRDefault="009B64A2" w:rsidP="00A93F2D">
          <w:pPr>
            <w:pStyle w:val="En-tte"/>
            <w:jc w:val="center"/>
            <w:rPr>
              <w:color w:val="002060"/>
              <w:sz w:val="36"/>
              <w:szCs w:val="36"/>
            </w:rPr>
          </w:pPr>
        </w:p>
      </w:tc>
    </w:tr>
  </w:tbl>
  <w:p w14:paraId="5793F023" w14:textId="6F81876B" w:rsidR="009B64A2" w:rsidRPr="0090596C" w:rsidRDefault="009B64A2" w:rsidP="00A93F2D">
    <w:pPr>
      <w:pStyle w:val="Sansinterligne"/>
      <w:spacing w:after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36F022C" wp14:editId="07879281">
              <wp:simplePos x="0" y="0"/>
              <wp:positionH relativeFrom="rightMargin">
                <wp:posOffset>725805</wp:posOffset>
              </wp:positionH>
              <wp:positionV relativeFrom="margin">
                <wp:posOffset>2869565</wp:posOffset>
              </wp:positionV>
              <wp:extent cx="727710" cy="329565"/>
              <wp:effectExtent l="0" t="0" r="0" b="381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328E8" w14:textId="77777777" w:rsidR="009B64A2" w:rsidRDefault="009B64A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F022C" id="Rectangle 26" o:spid="_x0000_s1037" style="position:absolute;margin-left:57.15pt;margin-top:225.95pt;width:57.3pt;height:25.95pt;z-index:25166745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" o:allowincell="f" stroked="f">
              <v:textbox>
                <w:txbxContent>
                  <w:p w14:paraId="14B328E8" w14:textId="77777777" w:rsidR="009B64A2" w:rsidRDefault="009B64A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4C3"/>
    <w:multiLevelType w:val="hybridMultilevel"/>
    <w:tmpl w:val="BF023444"/>
    <w:lvl w:ilvl="0" w:tplc="156A07D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DD"/>
    <w:multiLevelType w:val="hybridMultilevel"/>
    <w:tmpl w:val="A25AF938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F43CFE"/>
    <w:multiLevelType w:val="hybridMultilevel"/>
    <w:tmpl w:val="8FAADF8C"/>
    <w:lvl w:ilvl="0" w:tplc="62A25F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11B"/>
    <w:multiLevelType w:val="hybridMultilevel"/>
    <w:tmpl w:val="CB204890"/>
    <w:lvl w:ilvl="0" w:tplc="156A07D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84A"/>
    <w:multiLevelType w:val="hybridMultilevel"/>
    <w:tmpl w:val="3F5E6C14"/>
    <w:lvl w:ilvl="0" w:tplc="156A07D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903"/>
    <w:multiLevelType w:val="hybridMultilevel"/>
    <w:tmpl w:val="D0EC694A"/>
    <w:lvl w:ilvl="0" w:tplc="080C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6B55A7F"/>
    <w:multiLevelType w:val="hybridMultilevel"/>
    <w:tmpl w:val="97808384"/>
    <w:lvl w:ilvl="0" w:tplc="08FE58C2">
      <w:start w:val="1"/>
      <w:numFmt w:val="lowerLetter"/>
      <w:lvlText w:val="%1)"/>
      <w:lvlJc w:val="left"/>
      <w:pPr>
        <w:ind w:left="1495" w:hanging="360"/>
      </w:pPr>
      <w:rPr>
        <w:i w:val="0"/>
        <w:strike w:val="0"/>
        <w:dstrike w:val="0"/>
        <w:u w:val="none"/>
        <w:effect w:val="none"/>
      </w:rPr>
    </w:lvl>
    <w:lvl w:ilvl="1" w:tplc="080C0019">
      <w:start w:val="1"/>
      <w:numFmt w:val="lowerLetter"/>
      <w:lvlText w:val="%2."/>
      <w:lvlJc w:val="left"/>
      <w:pPr>
        <w:ind w:left="2215" w:hanging="360"/>
      </w:pPr>
    </w:lvl>
    <w:lvl w:ilvl="2" w:tplc="080C001B">
      <w:start w:val="1"/>
      <w:numFmt w:val="lowerRoman"/>
      <w:lvlText w:val="%3."/>
      <w:lvlJc w:val="right"/>
      <w:pPr>
        <w:ind w:left="2935" w:hanging="180"/>
      </w:pPr>
    </w:lvl>
    <w:lvl w:ilvl="3" w:tplc="080C000F">
      <w:start w:val="1"/>
      <w:numFmt w:val="decimal"/>
      <w:lvlText w:val="%4."/>
      <w:lvlJc w:val="left"/>
      <w:pPr>
        <w:ind w:left="3655" w:hanging="360"/>
      </w:pPr>
    </w:lvl>
    <w:lvl w:ilvl="4" w:tplc="080C0019">
      <w:start w:val="1"/>
      <w:numFmt w:val="lowerLetter"/>
      <w:lvlText w:val="%5."/>
      <w:lvlJc w:val="left"/>
      <w:pPr>
        <w:ind w:left="4375" w:hanging="360"/>
      </w:pPr>
    </w:lvl>
    <w:lvl w:ilvl="5" w:tplc="080C001B">
      <w:start w:val="1"/>
      <w:numFmt w:val="lowerRoman"/>
      <w:lvlText w:val="%6."/>
      <w:lvlJc w:val="right"/>
      <w:pPr>
        <w:ind w:left="5095" w:hanging="180"/>
      </w:pPr>
    </w:lvl>
    <w:lvl w:ilvl="6" w:tplc="080C000F">
      <w:start w:val="1"/>
      <w:numFmt w:val="decimal"/>
      <w:lvlText w:val="%7."/>
      <w:lvlJc w:val="left"/>
      <w:pPr>
        <w:ind w:left="5815" w:hanging="360"/>
      </w:pPr>
    </w:lvl>
    <w:lvl w:ilvl="7" w:tplc="080C0019">
      <w:start w:val="1"/>
      <w:numFmt w:val="lowerLetter"/>
      <w:lvlText w:val="%8."/>
      <w:lvlJc w:val="left"/>
      <w:pPr>
        <w:ind w:left="6535" w:hanging="360"/>
      </w:pPr>
    </w:lvl>
    <w:lvl w:ilvl="8" w:tplc="080C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9835FA6"/>
    <w:multiLevelType w:val="hybridMultilevel"/>
    <w:tmpl w:val="D9E486F0"/>
    <w:lvl w:ilvl="0" w:tplc="55B0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8222C"/>
    <w:multiLevelType w:val="hybridMultilevel"/>
    <w:tmpl w:val="FEDE582A"/>
    <w:lvl w:ilvl="0" w:tplc="FF4820F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019F"/>
    <w:multiLevelType w:val="hybridMultilevel"/>
    <w:tmpl w:val="A5CACB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AF9"/>
    <w:multiLevelType w:val="hybridMultilevel"/>
    <w:tmpl w:val="0DFCEFB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07A7"/>
    <w:multiLevelType w:val="hybridMultilevel"/>
    <w:tmpl w:val="6FE28CF2"/>
    <w:lvl w:ilvl="0" w:tplc="FF4820F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17F6"/>
    <w:multiLevelType w:val="hybridMultilevel"/>
    <w:tmpl w:val="D0FA8E70"/>
    <w:lvl w:ilvl="0" w:tplc="08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29D80679"/>
    <w:multiLevelType w:val="hybridMultilevel"/>
    <w:tmpl w:val="09A0996A"/>
    <w:lvl w:ilvl="0" w:tplc="156A07D6">
      <w:start w:val="1"/>
      <w:numFmt w:val="bullet"/>
      <w:lvlText w:val="→"/>
      <w:lvlJc w:val="left"/>
      <w:pPr>
        <w:ind w:left="695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4" w15:restartNumberingAfterBreak="0">
    <w:nsid w:val="2E192C48"/>
    <w:multiLevelType w:val="hybridMultilevel"/>
    <w:tmpl w:val="FC46D326"/>
    <w:lvl w:ilvl="0" w:tplc="5170CF44">
      <w:start w:val="4"/>
      <w:numFmt w:val="bullet"/>
      <w:lvlText w:val=""/>
      <w:lvlJc w:val="left"/>
      <w:pPr>
        <w:ind w:left="786" w:hanging="360"/>
      </w:pPr>
      <w:rPr>
        <w:rFonts w:ascii="Wingdings" w:eastAsiaTheme="minorHAnsi" w:hAnsi="Wingdings" w:cstheme="minorBidi"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50936"/>
    <w:multiLevelType w:val="hybridMultilevel"/>
    <w:tmpl w:val="1EB6A6E4"/>
    <w:lvl w:ilvl="0" w:tplc="156A07D6">
      <w:start w:val="1"/>
      <w:numFmt w:val="bullet"/>
      <w:lvlText w:val="→"/>
      <w:lvlJc w:val="left"/>
      <w:pPr>
        <w:ind w:left="753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2080FC2"/>
    <w:multiLevelType w:val="hybridMultilevel"/>
    <w:tmpl w:val="6DBC21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56B0"/>
    <w:multiLevelType w:val="hybridMultilevel"/>
    <w:tmpl w:val="A8ECFC5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76045"/>
    <w:multiLevelType w:val="hybridMultilevel"/>
    <w:tmpl w:val="F558D8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468D"/>
    <w:multiLevelType w:val="hybridMultilevel"/>
    <w:tmpl w:val="A372B6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50FB"/>
    <w:multiLevelType w:val="hybridMultilevel"/>
    <w:tmpl w:val="C8F4BF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A75A7"/>
    <w:multiLevelType w:val="hybridMultilevel"/>
    <w:tmpl w:val="033A3E86"/>
    <w:lvl w:ilvl="0" w:tplc="DD103596"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 w15:restartNumberingAfterBreak="0">
    <w:nsid w:val="48576883"/>
    <w:multiLevelType w:val="hybridMultilevel"/>
    <w:tmpl w:val="5D2A74EA"/>
    <w:lvl w:ilvl="0" w:tplc="45C61404"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49545C07"/>
    <w:multiLevelType w:val="hybridMultilevel"/>
    <w:tmpl w:val="ABC658EA"/>
    <w:lvl w:ilvl="0" w:tplc="08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4A41616E"/>
    <w:multiLevelType w:val="hybridMultilevel"/>
    <w:tmpl w:val="F99208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47ED"/>
    <w:multiLevelType w:val="hybridMultilevel"/>
    <w:tmpl w:val="C204C808"/>
    <w:lvl w:ilvl="0" w:tplc="9148DD14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5026B5F"/>
    <w:multiLevelType w:val="hybridMultilevel"/>
    <w:tmpl w:val="D9E486F0"/>
    <w:lvl w:ilvl="0" w:tplc="55B0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560F6"/>
    <w:multiLevelType w:val="hybridMultilevel"/>
    <w:tmpl w:val="00D2CAE8"/>
    <w:lvl w:ilvl="0" w:tplc="156A07D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3635F"/>
    <w:multiLevelType w:val="hybridMultilevel"/>
    <w:tmpl w:val="7CB82B90"/>
    <w:lvl w:ilvl="0" w:tplc="EBCA5A38">
      <w:start w:val="1"/>
      <w:numFmt w:val="decimal"/>
      <w:lvlText w:val="(%1)"/>
      <w:lvlJc w:val="left"/>
      <w:pPr>
        <w:ind w:left="393" w:hanging="360"/>
      </w:pPr>
    </w:lvl>
    <w:lvl w:ilvl="1" w:tplc="080C0019">
      <w:start w:val="1"/>
      <w:numFmt w:val="lowerLetter"/>
      <w:lvlText w:val="%2."/>
      <w:lvlJc w:val="left"/>
      <w:pPr>
        <w:ind w:left="1113" w:hanging="360"/>
      </w:pPr>
    </w:lvl>
    <w:lvl w:ilvl="2" w:tplc="080C001B">
      <w:start w:val="1"/>
      <w:numFmt w:val="lowerRoman"/>
      <w:lvlText w:val="%3."/>
      <w:lvlJc w:val="right"/>
      <w:pPr>
        <w:ind w:left="1833" w:hanging="180"/>
      </w:pPr>
    </w:lvl>
    <w:lvl w:ilvl="3" w:tplc="080C000F">
      <w:start w:val="1"/>
      <w:numFmt w:val="decimal"/>
      <w:lvlText w:val="%4."/>
      <w:lvlJc w:val="left"/>
      <w:pPr>
        <w:ind w:left="2553" w:hanging="360"/>
      </w:pPr>
    </w:lvl>
    <w:lvl w:ilvl="4" w:tplc="080C0019">
      <w:start w:val="1"/>
      <w:numFmt w:val="lowerLetter"/>
      <w:lvlText w:val="%5."/>
      <w:lvlJc w:val="left"/>
      <w:pPr>
        <w:ind w:left="3273" w:hanging="360"/>
      </w:pPr>
    </w:lvl>
    <w:lvl w:ilvl="5" w:tplc="080C001B">
      <w:start w:val="1"/>
      <w:numFmt w:val="lowerRoman"/>
      <w:lvlText w:val="%6."/>
      <w:lvlJc w:val="right"/>
      <w:pPr>
        <w:ind w:left="3993" w:hanging="180"/>
      </w:pPr>
    </w:lvl>
    <w:lvl w:ilvl="6" w:tplc="080C000F">
      <w:start w:val="1"/>
      <w:numFmt w:val="decimal"/>
      <w:lvlText w:val="%7."/>
      <w:lvlJc w:val="left"/>
      <w:pPr>
        <w:ind w:left="4713" w:hanging="360"/>
      </w:pPr>
    </w:lvl>
    <w:lvl w:ilvl="7" w:tplc="080C0019">
      <w:start w:val="1"/>
      <w:numFmt w:val="lowerLetter"/>
      <w:lvlText w:val="%8."/>
      <w:lvlJc w:val="left"/>
      <w:pPr>
        <w:ind w:left="5433" w:hanging="360"/>
      </w:pPr>
    </w:lvl>
    <w:lvl w:ilvl="8" w:tplc="080C001B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5A0A7D4D"/>
    <w:multiLevelType w:val="hybridMultilevel"/>
    <w:tmpl w:val="3DB6ED56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3C68"/>
    <w:multiLevelType w:val="hybridMultilevel"/>
    <w:tmpl w:val="66F8914A"/>
    <w:lvl w:ilvl="0" w:tplc="080C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1" w15:restartNumberingAfterBreak="0">
    <w:nsid w:val="5E2D291F"/>
    <w:multiLevelType w:val="hybridMultilevel"/>
    <w:tmpl w:val="7B18D796"/>
    <w:lvl w:ilvl="0" w:tplc="20B2A078">
      <w:start w:val="1"/>
      <w:numFmt w:val="decimal"/>
      <w:lvlText w:val="(%1)"/>
      <w:lvlJc w:val="left"/>
      <w:pPr>
        <w:ind w:left="393" w:hanging="360"/>
      </w:pPr>
      <w:rPr>
        <w:strike w:val="0"/>
      </w:rPr>
    </w:lvl>
    <w:lvl w:ilvl="1" w:tplc="080C0019">
      <w:start w:val="1"/>
      <w:numFmt w:val="lowerLetter"/>
      <w:lvlText w:val="%2."/>
      <w:lvlJc w:val="left"/>
      <w:pPr>
        <w:ind w:left="1113" w:hanging="360"/>
      </w:pPr>
    </w:lvl>
    <w:lvl w:ilvl="2" w:tplc="080C001B">
      <w:start w:val="1"/>
      <w:numFmt w:val="lowerRoman"/>
      <w:lvlText w:val="%3."/>
      <w:lvlJc w:val="right"/>
      <w:pPr>
        <w:ind w:left="1833" w:hanging="180"/>
      </w:pPr>
    </w:lvl>
    <w:lvl w:ilvl="3" w:tplc="080C000F">
      <w:start w:val="1"/>
      <w:numFmt w:val="decimal"/>
      <w:lvlText w:val="%4."/>
      <w:lvlJc w:val="left"/>
      <w:pPr>
        <w:ind w:left="2553" w:hanging="360"/>
      </w:pPr>
    </w:lvl>
    <w:lvl w:ilvl="4" w:tplc="080C0019">
      <w:start w:val="1"/>
      <w:numFmt w:val="lowerLetter"/>
      <w:lvlText w:val="%5."/>
      <w:lvlJc w:val="left"/>
      <w:pPr>
        <w:ind w:left="3273" w:hanging="360"/>
      </w:pPr>
    </w:lvl>
    <w:lvl w:ilvl="5" w:tplc="080C001B">
      <w:start w:val="1"/>
      <w:numFmt w:val="lowerRoman"/>
      <w:lvlText w:val="%6."/>
      <w:lvlJc w:val="right"/>
      <w:pPr>
        <w:ind w:left="3993" w:hanging="180"/>
      </w:pPr>
    </w:lvl>
    <w:lvl w:ilvl="6" w:tplc="080C000F">
      <w:start w:val="1"/>
      <w:numFmt w:val="decimal"/>
      <w:lvlText w:val="%7."/>
      <w:lvlJc w:val="left"/>
      <w:pPr>
        <w:ind w:left="4713" w:hanging="360"/>
      </w:pPr>
    </w:lvl>
    <w:lvl w:ilvl="7" w:tplc="080C0019">
      <w:start w:val="1"/>
      <w:numFmt w:val="lowerLetter"/>
      <w:lvlText w:val="%8."/>
      <w:lvlJc w:val="left"/>
      <w:pPr>
        <w:ind w:left="5433" w:hanging="360"/>
      </w:pPr>
    </w:lvl>
    <w:lvl w:ilvl="8" w:tplc="080C001B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5EA237FD"/>
    <w:multiLevelType w:val="hybridMultilevel"/>
    <w:tmpl w:val="362243F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659E9"/>
    <w:multiLevelType w:val="hybridMultilevel"/>
    <w:tmpl w:val="D9E486F0"/>
    <w:lvl w:ilvl="0" w:tplc="55B0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803DE"/>
    <w:multiLevelType w:val="hybridMultilevel"/>
    <w:tmpl w:val="129AFF2C"/>
    <w:lvl w:ilvl="0" w:tplc="156A07D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53F37"/>
    <w:multiLevelType w:val="hybridMultilevel"/>
    <w:tmpl w:val="E514D0B4"/>
    <w:lvl w:ilvl="0" w:tplc="FF4820F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F6F3B"/>
    <w:multiLevelType w:val="hybridMultilevel"/>
    <w:tmpl w:val="D9E486F0"/>
    <w:lvl w:ilvl="0" w:tplc="55B0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0465A0"/>
    <w:multiLevelType w:val="hybridMultilevel"/>
    <w:tmpl w:val="09F695FA"/>
    <w:lvl w:ilvl="0" w:tplc="62A2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54AFE"/>
    <w:multiLevelType w:val="hybridMultilevel"/>
    <w:tmpl w:val="7B18D796"/>
    <w:lvl w:ilvl="0" w:tplc="20B2A078">
      <w:start w:val="1"/>
      <w:numFmt w:val="decimal"/>
      <w:lvlText w:val="(%1)"/>
      <w:lvlJc w:val="left"/>
      <w:pPr>
        <w:ind w:left="393" w:hanging="360"/>
      </w:pPr>
      <w:rPr>
        <w:strike w:val="0"/>
      </w:rPr>
    </w:lvl>
    <w:lvl w:ilvl="1" w:tplc="080C0019">
      <w:start w:val="1"/>
      <w:numFmt w:val="lowerLetter"/>
      <w:lvlText w:val="%2."/>
      <w:lvlJc w:val="left"/>
      <w:pPr>
        <w:ind w:left="1113" w:hanging="360"/>
      </w:pPr>
    </w:lvl>
    <w:lvl w:ilvl="2" w:tplc="080C001B">
      <w:start w:val="1"/>
      <w:numFmt w:val="lowerRoman"/>
      <w:lvlText w:val="%3."/>
      <w:lvlJc w:val="right"/>
      <w:pPr>
        <w:ind w:left="1833" w:hanging="180"/>
      </w:pPr>
    </w:lvl>
    <w:lvl w:ilvl="3" w:tplc="080C000F">
      <w:start w:val="1"/>
      <w:numFmt w:val="decimal"/>
      <w:lvlText w:val="%4."/>
      <w:lvlJc w:val="left"/>
      <w:pPr>
        <w:ind w:left="2553" w:hanging="360"/>
      </w:pPr>
    </w:lvl>
    <w:lvl w:ilvl="4" w:tplc="080C0019">
      <w:start w:val="1"/>
      <w:numFmt w:val="lowerLetter"/>
      <w:lvlText w:val="%5."/>
      <w:lvlJc w:val="left"/>
      <w:pPr>
        <w:ind w:left="3273" w:hanging="360"/>
      </w:pPr>
    </w:lvl>
    <w:lvl w:ilvl="5" w:tplc="080C001B">
      <w:start w:val="1"/>
      <w:numFmt w:val="lowerRoman"/>
      <w:lvlText w:val="%6."/>
      <w:lvlJc w:val="right"/>
      <w:pPr>
        <w:ind w:left="3993" w:hanging="180"/>
      </w:pPr>
    </w:lvl>
    <w:lvl w:ilvl="6" w:tplc="080C000F">
      <w:start w:val="1"/>
      <w:numFmt w:val="decimal"/>
      <w:lvlText w:val="%7."/>
      <w:lvlJc w:val="left"/>
      <w:pPr>
        <w:ind w:left="4713" w:hanging="360"/>
      </w:pPr>
    </w:lvl>
    <w:lvl w:ilvl="7" w:tplc="080C0019">
      <w:start w:val="1"/>
      <w:numFmt w:val="lowerLetter"/>
      <w:lvlText w:val="%8."/>
      <w:lvlJc w:val="left"/>
      <w:pPr>
        <w:ind w:left="5433" w:hanging="360"/>
      </w:pPr>
    </w:lvl>
    <w:lvl w:ilvl="8" w:tplc="080C001B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7B0A09D9"/>
    <w:multiLevelType w:val="hybridMultilevel"/>
    <w:tmpl w:val="F2D0C7A0"/>
    <w:lvl w:ilvl="0" w:tplc="62A2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7"/>
  </w:num>
  <w:num w:numId="7">
    <w:abstractNumId w:val="34"/>
  </w:num>
  <w:num w:numId="8">
    <w:abstractNumId w:val="14"/>
  </w:num>
  <w:num w:numId="9">
    <w:abstractNumId w:val="6"/>
  </w:num>
  <w:num w:numId="10">
    <w:abstractNumId w:val="38"/>
  </w:num>
  <w:num w:numId="11">
    <w:abstractNumId w:val="29"/>
  </w:num>
  <w:num w:numId="12">
    <w:abstractNumId w:val="1"/>
  </w:num>
  <w:num w:numId="13">
    <w:abstractNumId w:val="9"/>
  </w:num>
  <w:num w:numId="14">
    <w:abstractNumId w:val="16"/>
  </w:num>
  <w:num w:numId="15">
    <w:abstractNumId w:val="5"/>
  </w:num>
  <w:num w:numId="16">
    <w:abstractNumId w:val="18"/>
  </w:num>
  <w:num w:numId="17">
    <w:abstractNumId w:val="12"/>
  </w:num>
  <w:num w:numId="18">
    <w:abstractNumId w:val="25"/>
  </w:num>
  <w:num w:numId="19">
    <w:abstractNumId w:val="31"/>
  </w:num>
  <w:num w:numId="20">
    <w:abstractNumId w:val="22"/>
  </w:num>
  <w:num w:numId="21">
    <w:abstractNumId w:val="8"/>
  </w:num>
  <w:num w:numId="22">
    <w:abstractNumId w:val="35"/>
  </w:num>
  <w:num w:numId="23">
    <w:abstractNumId w:val="11"/>
  </w:num>
  <w:num w:numId="24">
    <w:abstractNumId w:val="13"/>
  </w:num>
  <w:num w:numId="25">
    <w:abstractNumId w:val="33"/>
  </w:num>
  <w:num w:numId="26">
    <w:abstractNumId w:val="36"/>
  </w:num>
  <w:num w:numId="27">
    <w:abstractNumId w:val="39"/>
  </w:num>
  <w:num w:numId="28">
    <w:abstractNumId w:val="2"/>
  </w:num>
  <w:num w:numId="29">
    <w:abstractNumId w:val="24"/>
  </w:num>
  <w:num w:numId="30">
    <w:abstractNumId w:val="19"/>
  </w:num>
  <w:num w:numId="31">
    <w:abstractNumId w:val="32"/>
  </w:num>
  <w:num w:numId="32">
    <w:abstractNumId w:val="0"/>
  </w:num>
  <w:num w:numId="33">
    <w:abstractNumId w:val="30"/>
  </w:num>
  <w:num w:numId="34">
    <w:abstractNumId w:val="17"/>
  </w:num>
  <w:num w:numId="35">
    <w:abstractNumId w:val="10"/>
  </w:num>
  <w:num w:numId="36">
    <w:abstractNumId w:val="21"/>
  </w:num>
  <w:num w:numId="37">
    <w:abstractNumId w:val="3"/>
  </w:num>
  <w:num w:numId="38">
    <w:abstractNumId w:val="15"/>
  </w:num>
  <w:num w:numId="39">
    <w:abstractNumId w:val="27"/>
  </w:num>
  <w:num w:numId="40">
    <w:abstractNumId w:val="23"/>
  </w:num>
  <w:num w:numId="4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06"/>
    <w:rsid w:val="0000146A"/>
    <w:rsid w:val="00001E92"/>
    <w:rsid w:val="00003B5C"/>
    <w:rsid w:val="000047AC"/>
    <w:rsid w:val="00005117"/>
    <w:rsid w:val="00005871"/>
    <w:rsid w:val="00007D05"/>
    <w:rsid w:val="0001045F"/>
    <w:rsid w:val="000115B6"/>
    <w:rsid w:val="000168CB"/>
    <w:rsid w:val="00023EBC"/>
    <w:rsid w:val="00024C8B"/>
    <w:rsid w:val="000254A4"/>
    <w:rsid w:val="00027658"/>
    <w:rsid w:val="00033302"/>
    <w:rsid w:val="00033B06"/>
    <w:rsid w:val="00033EB9"/>
    <w:rsid w:val="000371EB"/>
    <w:rsid w:val="0004218F"/>
    <w:rsid w:val="00042ECA"/>
    <w:rsid w:val="00043FA6"/>
    <w:rsid w:val="0004697E"/>
    <w:rsid w:val="00051053"/>
    <w:rsid w:val="00052A84"/>
    <w:rsid w:val="000557C0"/>
    <w:rsid w:val="00060DF9"/>
    <w:rsid w:val="00070F03"/>
    <w:rsid w:val="000728C7"/>
    <w:rsid w:val="00076478"/>
    <w:rsid w:val="00080E1A"/>
    <w:rsid w:val="000858E1"/>
    <w:rsid w:val="000955D5"/>
    <w:rsid w:val="00097464"/>
    <w:rsid w:val="00097EC1"/>
    <w:rsid w:val="000A3DCA"/>
    <w:rsid w:val="000A6485"/>
    <w:rsid w:val="000A66B0"/>
    <w:rsid w:val="000A7A45"/>
    <w:rsid w:val="000B3E82"/>
    <w:rsid w:val="000B43A2"/>
    <w:rsid w:val="000B6C92"/>
    <w:rsid w:val="000C1A53"/>
    <w:rsid w:val="000C349A"/>
    <w:rsid w:val="000C6245"/>
    <w:rsid w:val="000C77CC"/>
    <w:rsid w:val="000D3386"/>
    <w:rsid w:val="000D69B8"/>
    <w:rsid w:val="000E26D2"/>
    <w:rsid w:val="000E4362"/>
    <w:rsid w:val="000F3ACF"/>
    <w:rsid w:val="000F43E8"/>
    <w:rsid w:val="000F448F"/>
    <w:rsid w:val="0010172E"/>
    <w:rsid w:val="00102ED1"/>
    <w:rsid w:val="001115D1"/>
    <w:rsid w:val="001136E8"/>
    <w:rsid w:val="00116CAE"/>
    <w:rsid w:val="00116E34"/>
    <w:rsid w:val="001206AE"/>
    <w:rsid w:val="0012280B"/>
    <w:rsid w:val="0012553B"/>
    <w:rsid w:val="001303C2"/>
    <w:rsid w:val="0013409A"/>
    <w:rsid w:val="00134A23"/>
    <w:rsid w:val="00134AB1"/>
    <w:rsid w:val="0014044C"/>
    <w:rsid w:val="001405ED"/>
    <w:rsid w:val="00147E14"/>
    <w:rsid w:val="00151666"/>
    <w:rsid w:val="00152CC4"/>
    <w:rsid w:val="001543D3"/>
    <w:rsid w:val="00161AE6"/>
    <w:rsid w:val="001623D8"/>
    <w:rsid w:val="00165970"/>
    <w:rsid w:val="0016633D"/>
    <w:rsid w:val="00167772"/>
    <w:rsid w:val="00175B44"/>
    <w:rsid w:val="001811F5"/>
    <w:rsid w:val="0018174B"/>
    <w:rsid w:val="00183A8E"/>
    <w:rsid w:val="00183C0B"/>
    <w:rsid w:val="00184FF0"/>
    <w:rsid w:val="00190907"/>
    <w:rsid w:val="001966FD"/>
    <w:rsid w:val="001A4A2D"/>
    <w:rsid w:val="001A5136"/>
    <w:rsid w:val="001A5DF8"/>
    <w:rsid w:val="001A6B32"/>
    <w:rsid w:val="001B4F42"/>
    <w:rsid w:val="001B5352"/>
    <w:rsid w:val="001B622B"/>
    <w:rsid w:val="001B68DE"/>
    <w:rsid w:val="001B761F"/>
    <w:rsid w:val="001C0FB3"/>
    <w:rsid w:val="001C1418"/>
    <w:rsid w:val="001C1706"/>
    <w:rsid w:val="001C1FC7"/>
    <w:rsid w:val="001C4A7C"/>
    <w:rsid w:val="001D0186"/>
    <w:rsid w:val="001D2B79"/>
    <w:rsid w:val="001D2BB2"/>
    <w:rsid w:val="001D3E01"/>
    <w:rsid w:val="001D7E4B"/>
    <w:rsid w:val="001E1300"/>
    <w:rsid w:val="001E20A6"/>
    <w:rsid w:val="001E3790"/>
    <w:rsid w:val="001E3C73"/>
    <w:rsid w:val="001E3EB9"/>
    <w:rsid w:val="001E457B"/>
    <w:rsid w:val="001F0043"/>
    <w:rsid w:val="001F1A48"/>
    <w:rsid w:val="001F5AF1"/>
    <w:rsid w:val="002007E2"/>
    <w:rsid w:val="00201BF2"/>
    <w:rsid w:val="00202F00"/>
    <w:rsid w:val="00204E03"/>
    <w:rsid w:val="00205B2F"/>
    <w:rsid w:val="0021114A"/>
    <w:rsid w:val="00211BD1"/>
    <w:rsid w:val="002139BA"/>
    <w:rsid w:val="00217F91"/>
    <w:rsid w:val="002208F7"/>
    <w:rsid w:val="002209D2"/>
    <w:rsid w:val="0023123A"/>
    <w:rsid w:val="00234B38"/>
    <w:rsid w:val="0023710B"/>
    <w:rsid w:val="00237712"/>
    <w:rsid w:val="002407EE"/>
    <w:rsid w:val="00240C84"/>
    <w:rsid w:val="00240E40"/>
    <w:rsid w:val="00243C70"/>
    <w:rsid w:val="00250183"/>
    <w:rsid w:val="00251C16"/>
    <w:rsid w:val="00253174"/>
    <w:rsid w:val="00270D26"/>
    <w:rsid w:val="0027153A"/>
    <w:rsid w:val="002721E6"/>
    <w:rsid w:val="00282EB4"/>
    <w:rsid w:val="002859D8"/>
    <w:rsid w:val="00286350"/>
    <w:rsid w:val="00287FAB"/>
    <w:rsid w:val="002903F8"/>
    <w:rsid w:val="00290425"/>
    <w:rsid w:val="002907BA"/>
    <w:rsid w:val="002917E8"/>
    <w:rsid w:val="002A075A"/>
    <w:rsid w:val="002A1705"/>
    <w:rsid w:val="002A1F63"/>
    <w:rsid w:val="002A28A9"/>
    <w:rsid w:val="002A6542"/>
    <w:rsid w:val="002B063B"/>
    <w:rsid w:val="002B472E"/>
    <w:rsid w:val="002B5F80"/>
    <w:rsid w:val="002C0F65"/>
    <w:rsid w:val="002C29E7"/>
    <w:rsid w:val="002C407A"/>
    <w:rsid w:val="002C6127"/>
    <w:rsid w:val="002D28B0"/>
    <w:rsid w:val="002D399F"/>
    <w:rsid w:val="002D4188"/>
    <w:rsid w:val="002D6DA0"/>
    <w:rsid w:val="002E2DAE"/>
    <w:rsid w:val="002E4590"/>
    <w:rsid w:val="002E50E9"/>
    <w:rsid w:val="002E7A35"/>
    <w:rsid w:val="002F6729"/>
    <w:rsid w:val="00300F8B"/>
    <w:rsid w:val="00302174"/>
    <w:rsid w:val="00302AC0"/>
    <w:rsid w:val="00304A7E"/>
    <w:rsid w:val="00313732"/>
    <w:rsid w:val="003206DD"/>
    <w:rsid w:val="00321155"/>
    <w:rsid w:val="00322801"/>
    <w:rsid w:val="00323FA8"/>
    <w:rsid w:val="00324237"/>
    <w:rsid w:val="003263AF"/>
    <w:rsid w:val="00327A88"/>
    <w:rsid w:val="003328B5"/>
    <w:rsid w:val="00332F06"/>
    <w:rsid w:val="00340A92"/>
    <w:rsid w:val="003424D5"/>
    <w:rsid w:val="00350D4C"/>
    <w:rsid w:val="0035121B"/>
    <w:rsid w:val="003519B9"/>
    <w:rsid w:val="00355B93"/>
    <w:rsid w:val="00357DDD"/>
    <w:rsid w:val="0036082A"/>
    <w:rsid w:val="00367986"/>
    <w:rsid w:val="00371379"/>
    <w:rsid w:val="003717AE"/>
    <w:rsid w:val="00377415"/>
    <w:rsid w:val="003778F3"/>
    <w:rsid w:val="00382AFC"/>
    <w:rsid w:val="00384816"/>
    <w:rsid w:val="00385469"/>
    <w:rsid w:val="00385623"/>
    <w:rsid w:val="00392ACA"/>
    <w:rsid w:val="003939E6"/>
    <w:rsid w:val="00394215"/>
    <w:rsid w:val="00395876"/>
    <w:rsid w:val="003A1580"/>
    <w:rsid w:val="003A3E27"/>
    <w:rsid w:val="003A642A"/>
    <w:rsid w:val="003B2444"/>
    <w:rsid w:val="003B38E8"/>
    <w:rsid w:val="003B4125"/>
    <w:rsid w:val="003C3FFC"/>
    <w:rsid w:val="003D3E23"/>
    <w:rsid w:val="003D5F14"/>
    <w:rsid w:val="003E27F0"/>
    <w:rsid w:val="003E52C2"/>
    <w:rsid w:val="003F2E82"/>
    <w:rsid w:val="003F637D"/>
    <w:rsid w:val="003F6E5D"/>
    <w:rsid w:val="003F743C"/>
    <w:rsid w:val="00410779"/>
    <w:rsid w:val="00411080"/>
    <w:rsid w:val="004137E3"/>
    <w:rsid w:val="0041528B"/>
    <w:rsid w:val="004174BA"/>
    <w:rsid w:val="00422F40"/>
    <w:rsid w:val="00422F44"/>
    <w:rsid w:val="004243C8"/>
    <w:rsid w:val="00424B80"/>
    <w:rsid w:val="004251FD"/>
    <w:rsid w:val="0042676C"/>
    <w:rsid w:val="00432D83"/>
    <w:rsid w:val="004340E6"/>
    <w:rsid w:val="00435348"/>
    <w:rsid w:val="004365AA"/>
    <w:rsid w:val="00446806"/>
    <w:rsid w:val="00451A26"/>
    <w:rsid w:val="00454156"/>
    <w:rsid w:val="00454E8F"/>
    <w:rsid w:val="0045681B"/>
    <w:rsid w:val="00460519"/>
    <w:rsid w:val="0046244E"/>
    <w:rsid w:val="00464222"/>
    <w:rsid w:val="00464565"/>
    <w:rsid w:val="00466C9D"/>
    <w:rsid w:val="00471B07"/>
    <w:rsid w:val="0047320F"/>
    <w:rsid w:val="004749D6"/>
    <w:rsid w:val="00475439"/>
    <w:rsid w:val="0047581E"/>
    <w:rsid w:val="00477401"/>
    <w:rsid w:val="0048071D"/>
    <w:rsid w:val="00481FE7"/>
    <w:rsid w:val="00496388"/>
    <w:rsid w:val="00496A11"/>
    <w:rsid w:val="00497F1D"/>
    <w:rsid w:val="004A1C9D"/>
    <w:rsid w:val="004A3266"/>
    <w:rsid w:val="004A5771"/>
    <w:rsid w:val="004B0ACE"/>
    <w:rsid w:val="004B584B"/>
    <w:rsid w:val="004C123B"/>
    <w:rsid w:val="004C1972"/>
    <w:rsid w:val="004C21F8"/>
    <w:rsid w:val="004C4F44"/>
    <w:rsid w:val="004C6312"/>
    <w:rsid w:val="004C6766"/>
    <w:rsid w:val="004D0DB1"/>
    <w:rsid w:val="004D692F"/>
    <w:rsid w:val="004E274D"/>
    <w:rsid w:val="004E36A3"/>
    <w:rsid w:val="004E5A45"/>
    <w:rsid w:val="0050273A"/>
    <w:rsid w:val="00506236"/>
    <w:rsid w:val="00506253"/>
    <w:rsid w:val="005068E5"/>
    <w:rsid w:val="00512643"/>
    <w:rsid w:val="0051730C"/>
    <w:rsid w:val="005204C8"/>
    <w:rsid w:val="005208B4"/>
    <w:rsid w:val="0052308A"/>
    <w:rsid w:val="005236D3"/>
    <w:rsid w:val="00527CDB"/>
    <w:rsid w:val="0053097A"/>
    <w:rsid w:val="0053449B"/>
    <w:rsid w:val="00535C1B"/>
    <w:rsid w:val="00542998"/>
    <w:rsid w:val="0055219A"/>
    <w:rsid w:val="00554531"/>
    <w:rsid w:val="005555F6"/>
    <w:rsid w:val="005557F0"/>
    <w:rsid w:val="00562239"/>
    <w:rsid w:val="005660DA"/>
    <w:rsid w:val="005713CB"/>
    <w:rsid w:val="005719AB"/>
    <w:rsid w:val="00573694"/>
    <w:rsid w:val="00573EBE"/>
    <w:rsid w:val="00575577"/>
    <w:rsid w:val="005771FC"/>
    <w:rsid w:val="00586060"/>
    <w:rsid w:val="00586B9E"/>
    <w:rsid w:val="005908FF"/>
    <w:rsid w:val="005946D6"/>
    <w:rsid w:val="00594F54"/>
    <w:rsid w:val="005A2090"/>
    <w:rsid w:val="005A2179"/>
    <w:rsid w:val="005A4987"/>
    <w:rsid w:val="005B371D"/>
    <w:rsid w:val="005B489B"/>
    <w:rsid w:val="005B7E65"/>
    <w:rsid w:val="005C74A5"/>
    <w:rsid w:val="005D00F5"/>
    <w:rsid w:val="005D3487"/>
    <w:rsid w:val="005D4D65"/>
    <w:rsid w:val="005D5DB1"/>
    <w:rsid w:val="005E1A59"/>
    <w:rsid w:val="005E1D30"/>
    <w:rsid w:val="005E270A"/>
    <w:rsid w:val="005E3CBA"/>
    <w:rsid w:val="005E3F49"/>
    <w:rsid w:val="005E765E"/>
    <w:rsid w:val="005F273F"/>
    <w:rsid w:val="005F443E"/>
    <w:rsid w:val="005F78FB"/>
    <w:rsid w:val="00600F14"/>
    <w:rsid w:val="006011A4"/>
    <w:rsid w:val="006047EC"/>
    <w:rsid w:val="0061073A"/>
    <w:rsid w:val="00610D21"/>
    <w:rsid w:val="0062594B"/>
    <w:rsid w:val="00626A90"/>
    <w:rsid w:val="00631C89"/>
    <w:rsid w:val="00640338"/>
    <w:rsid w:val="0064159A"/>
    <w:rsid w:val="00643882"/>
    <w:rsid w:val="00643ADE"/>
    <w:rsid w:val="006457B5"/>
    <w:rsid w:val="00646773"/>
    <w:rsid w:val="00655A9E"/>
    <w:rsid w:val="006568CF"/>
    <w:rsid w:val="00656EDD"/>
    <w:rsid w:val="006578D3"/>
    <w:rsid w:val="006616EF"/>
    <w:rsid w:val="00664812"/>
    <w:rsid w:val="00665E17"/>
    <w:rsid w:val="00666566"/>
    <w:rsid w:val="006756DE"/>
    <w:rsid w:val="006869BF"/>
    <w:rsid w:val="00687ADC"/>
    <w:rsid w:val="0069482C"/>
    <w:rsid w:val="00695E85"/>
    <w:rsid w:val="006A0FCF"/>
    <w:rsid w:val="006A1C4D"/>
    <w:rsid w:val="006A1DC4"/>
    <w:rsid w:val="006A30CA"/>
    <w:rsid w:val="006B01B3"/>
    <w:rsid w:val="006B1006"/>
    <w:rsid w:val="006B3420"/>
    <w:rsid w:val="006B3DC8"/>
    <w:rsid w:val="006B4470"/>
    <w:rsid w:val="006B48B5"/>
    <w:rsid w:val="006C5442"/>
    <w:rsid w:val="006C5D7C"/>
    <w:rsid w:val="006D6A8F"/>
    <w:rsid w:val="006D6E4F"/>
    <w:rsid w:val="006E2013"/>
    <w:rsid w:val="006E3C1E"/>
    <w:rsid w:val="006E609E"/>
    <w:rsid w:val="006F03C0"/>
    <w:rsid w:val="006F0682"/>
    <w:rsid w:val="006F14F5"/>
    <w:rsid w:val="006F18BD"/>
    <w:rsid w:val="006F63DD"/>
    <w:rsid w:val="006F7CA5"/>
    <w:rsid w:val="007019E1"/>
    <w:rsid w:val="00703BE2"/>
    <w:rsid w:val="007114A2"/>
    <w:rsid w:val="00711715"/>
    <w:rsid w:val="00712F8D"/>
    <w:rsid w:val="007226E0"/>
    <w:rsid w:val="00724931"/>
    <w:rsid w:val="00732A28"/>
    <w:rsid w:val="00733065"/>
    <w:rsid w:val="00736E22"/>
    <w:rsid w:val="007407D1"/>
    <w:rsid w:val="00740DB8"/>
    <w:rsid w:val="00740E2C"/>
    <w:rsid w:val="00742B05"/>
    <w:rsid w:val="00742CF2"/>
    <w:rsid w:val="007446BA"/>
    <w:rsid w:val="00750DCE"/>
    <w:rsid w:val="0075124D"/>
    <w:rsid w:val="007515A7"/>
    <w:rsid w:val="00753735"/>
    <w:rsid w:val="00771CE0"/>
    <w:rsid w:val="00776511"/>
    <w:rsid w:val="0078102F"/>
    <w:rsid w:val="00783A5D"/>
    <w:rsid w:val="00787ECF"/>
    <w:rsid w:val="007906E7"/>
    <w:rsid w:val="007908ED"/>
    <w:rsid w:val="007928F2"/>
    <w:rsid w:val="00794290"/>
    <w:rsid w:val="00794FF6"/>
    <w:rsid w:val="00797E26"/>
    <w:rsid w:val="007A4216"/>
    <w:rsid w:val="007A68F3"/>
    <w:rsid w:val="007A72D2"/>
    <w:rsid w:val="007A7A06"/>
    <w:rsid w:val="007B11E0"/>
    <w:rsid w:val="007B2BDF"/>
    <w:rsid w:val="007B2EFA"/>
    <w:rsid w:val="007B76A8"/>
    <w:rsid w:val="007C10C9"/>
    <w:rsid w:val="007C181A"/>
    <w:rsid w:val="007C798A"/>
    <w:rsid w:val="007C7AF4"/>
    <w:rsid w:val="007D23A8"/>
    <w:rsid w:val="007E40A5"/>
    <w:rsid w:val="007E5358"/>
    <w:rsid w:val="007F2B3F"/>
    <w:rsid w:val="007F5ACC"/>
    <w:rsid w:val="00800A00"/>
    <w:rsid w:val="008012B7"/>
    <w:rsid w:val="00802B0B"/>
    <w:rsid w:val="008073A6"/>
    <w:rsid w:val="00825E91"/>
    <w:rsid w:val="008309D2"/>
    <w:rsid w:val="00831493"/>
    <w:rsid w:val="00841697"/>
    <w:rsid w:val="00843E10"/>
    <w:rsid w:val="00846049"/>
    <w:rsid w:val="00851FC5"/>
    <w:rsid w:val="00854972"/>
    <w:rsid w:val="008612DA"/>
    <w:rsid w:val="00863B98"/>
    <w:rsid w:val="00864FDD"/>
    <w:rsid w:val="0086575D"/>
    <w:rsid w:val="00865E90"/>
    <w:rsid w:val="00867EF4"/>
    <w:rsid w:val="00872A4E"/>
    <w:rsid w:val="0087427D"/>
    <w:rsid w:val="00880183"/>
    <w:rsid w:val="0088282E"/>
    <w:rsid w:val="008854E6"/>
    <w:rsid w:val="008915C6"/>
    <w:rsid w:val="00896848"/>
    <w:rsid w:val="008A61A0"/>
    <w:rsid w:val="008B0103"/>
    <w:rsid w:val="008B05F0"/>
    <w:rsid w:val="008B1401"/>
    <w:rsid w:val="008B1EA1"/>
    <w:rsid w:val="008B3B22"/>
    <w:rsid w:val="008C1646"/>
    <w:rsid w:val="008C4B2C"/>
    <w:rsid w:val="008C4BEB"/>
    <w:rsid w:val="008C537B"/>
    <w:rsid w:val="008D0039"/>
    <w:rsid w:val="008D1611"/>
    <w:rsid w:val="008D2F25"/>
    <w:rsid w:val="008E1466"/>
    <w:rsid w:val="008E318F"/>
    <w:rsid w:val="008E3595"/>
    <w:rsid w:val="008E7E4D"/>
    <w:rsid w:val="008F0217"/>
    <w:rsid w:val="008F0A09"/>
    <w:rsid w:val="008F0D9C"/>
    <w:rsid w:val="008F3151"/>
    <w:rsid w:val="008F6DEB"/>
    <w:rsid w:val="008F6F46"/>
    <w:rsid w:val="009029F9"/>
    <w:rsid w:val="00913D67"/>
    <w:rsid w:val="0092123F"/>
    <w:rsid w:val="009220CB"/>
    <w:rsid w:val="00924E26"/>
    <w:rsid w:val="009253D7"/>
    <w:rsid w:val="00927491"/>
    <w:rsid w:val="00932CF2"/>
    <w:rsid w:val="00937F80"/>
    <w:rsid w:val="009433AC"/>
    <w:rsid w:val="0094454F"/>
    <w:rsid w:val="009519D8"/>
    <w:rsid w:val="009533AF"/>
    <w:rsid w:val="00961343"/>
    <w:rsid w:val="009679AB"/>
    <w:rsid w:val="00977AB2"/>
    <w:rsid w:val="009820AC"/>
    <w:rsid w:val="009822A1"/>
    <w:rsid w:val="0098478A"/>
    <w:rsid w:val="00985FCC"/>
    <w:rsid w:val="009940C1"/>
    <w:rsid w:val="009A7AE5"/>
    <w:rsid w:val="009B046A"/>
    <w:rsid w:val="009B35D9"/>
    <w:rsid w:val="009B362B"/>
    <w:rsid w:val="009B64A2"/>
    <w:rsid w:val="009B7798"/>
    <w:rsid w:val="009C0A7B"/>
    <w:rsid w:val="009C56A2"/>
    <w:rsid w:val="009D2276"/>
    <w:rsid w:val="009D4620"/>
    <w:rsid w:val="009D6CBF"/>
    <w:rsid w:val="009D758B"/>
    <w:rsid w:val="009D7F63"/>
    <w:rsid w:val="009E0108"/>
    <w:rsid w:val="009E1F3B"/>
    <w:rsid w:val="009F3783"/>
    <w:rsid w:val="009F3CA7"/>
    <w:rsid w:val="009F4008"/>
    <w:rsid w:val="009F7164"/>
    <w:rsid w:val="00A00657"/>
    <w:rsid w:val="00A10787"/>
    <w:rsid w:val="00A14977"/>
    <w:rsid w:val="00A1710E"/>
    <w:rsid w:val="00A40154"/>
    <w:rsid w:val="00A4106C"/>
    <w:rsid w:val="00A42B2E"/>
    <w:rsid w:val="00A4725F"/>
    <w:rsid w:val="00A502F6"/>
    <w:rsid w:val="00A53014"/>
    <w:rsid w:val="00A57BC8"/>
    <w:rsid w:val="00A6033E"/>
    <w:rsid w:val="00A65EC0"/>
    <w:rsid w:val="00A70285"/>
    <w:rsid w:val="00A70AC9"/>
    <w:rsid w:val="00A7160A"/>
    <w:rsid w:val="00A71B92"/>
    <w:rsid w:val="00A741EB"/>
    <w:rsid w:val="00A74DDD"/>
    <w:rsid w:val="00A7651D"/>
    <w:rsid w:val="00A84B04"/>
    <w:rsid w:val="00A86AC4"/>
    <w:rsid w:val="00A93CBE"/>
    <w:rsid w:val="00A93F2D"/>
    <w:rsid w:val="00AA314C"/>
    <w:rsid w:val="00AA4007"/>
    <w:rsid w:val="00AB02C6"/>
    <w:rsid w:val="00AB2A7A"/>
    <w:rsid w:val="00AC210C"/>
    <w:rsid w:val="00AC4305"/>
    <w:rsid w:val="00AD178C"/>
    <w:rsid w:val="00AD3452"/>
    <w:rsid w:val="00AD71B1"/>
    <w:rsid w:val="00AE0BDD"/>
    <w:rsid w:val="00AE11CB"/>
    <w:rsid w:val="00AE2985"/>
    <w:rsid w:val="00AE43C0"/>
    <w:rsid w:val="00AE6667"/>
    <w:rsid w:val="00AE695A"/>
    <w:rsid w:val="00AE731E"/>
    <w:rsid w:val="00AF6EF5"/>
    <w:rsid w:val="00B0403C"/>
    <w:rsid w:val="00B109F0"/>
    <w:rsid w:val="00B15714"/>
    <w:rsid w:val="00B325CE"/>
    <w:rsid w:val="00B342BF"/>
    <w:rsid w:val="00B34555"/>
    <w:rsid w:val="00B37A9F"/>
    <w:rsid w:val="00B41602"/>
    <w:rsid w:val="00B45E7E"/>
    <w:rsid w:val="00B46F9C"/>
    <w:rsid w:val="00B504DD"/>
    <w:rsid w:val="00B50628"/>
    <w:rsid w:val="00B5507D"/>
    <w:rsid w:val="00B564AA"/>
    <w:rsid w:val="00B574F6"/>
    <w:rsid w:val="00B57E9B"/>
    <w:rsid w:val="00B6129A"/>
    <w:rsid w:val="00B615EE"/>
    <w:rsid w:val="00B65452"/>
    <w:rsid w:val="00B668D3"/>
    <w:rsid w:val="00B7476D"/>
    <w:rsid w:val="00B75E1B"/>
    <w:rsid w:val="00B80CD7"/>
    <w:rsid w:val="00B81CAD"/>
    <w:rsid w:val="00B82689"/>
    <w:rsid w:val="00B84C3F"/>
    <w:rsid w:val="00B91552"/>
    <w:rsid w:val="00B93700"/>
    <w:rsid w:val="00B96800"/>
    <w:rsid w:val="00BA08F4"/>
    <w:rsid w:val="00BA0925"/>
    <w:rsid w:val="00BA2787"/>
    <w:rsid w:val="00BA703A"/>
    <w:rsid w:val="00BB02CF"/>
    <w:rsid w:val="00BB2EDA"/>
    <w:rsid w:val="00BB48A8"/>
    <w:rsid w:val="00BC2246"/>
    <w:rsid w:val="00BC32BB"/>
    <w:rsid w:val="00BC44F8"/>
    <w:rsid w:val="00BC654C"/>
    <w:rsid w:val="00BC7D4E"/>
    <w:rsid w:val="00BD2C3C"/>
    <w:rsid w:val="00BD41B3"/>
    <w:rsid w:val="00BE0C69"/>
    <w:rsid w:val="00BE1BBC"/>
    <w:rsid w:val="00BF5C1D"/>
    <w:rsid w:val="00C0085A"/>
    <w:rsid w:val="00C02595"/>
    <w:rsid w:val="00C04BD0"/>
    <w:rsid w:val="00C06679"/>
    <w:rsid w:val="00C06A83"/>
    <w:rsid w:val="00C06B62"/>
    <w:rsid w:val="00C06DF6"/>
    <w:rsid w:val="00C112B7"/>
    <w:rsid w:val="00C1547D"/>
    <w:rsid w:val="00C16C5F"/>
    <w:rsid w:val="00C201FF"/>
    <w:rsid w:val="00C23575"/>
    <w:rsid w:val="00C32A84"/>
    <w:rsid w:val="00C4565A"/>
    <w:rsid w:val="00C5205B"/>
    <w:rsid w:val="00C5267B"/>
    <w:rsid w:val="00C54688"/>
    <w:rsid w:val="00C60BEC"/>
    <w:rsid w:val="00C611F3"/>
    <w:rsid w:val="00C64D07"/>
    <w:rsid w:val="00C71AD7"/>
    <w:rsid w:val="00C760FA"/>
    <w:rsid w:val="00C8028D"/>
    <w:rsid w:val="00C818DD"/>
    <w:rsid w:val="00C86106"/>
    <w:rsid w:val="00C94645"/>
    <w:rsid w:val="00C946CE"/>
    <w:rsid w:val="00CA52C0"/>
    <w:rsid w:val="00CB595E"/>
    <w:rsid w:val="00CC02C5"/>
    <w:rsid w:val="00CC2E08"/>
    <w:rsid w:val="00CC58AD"/>
    <w:rsid w:val="00CC616C"/>
    <w:rsid w:val="00CD493B"/>
    <w:rsid w:val="00CD4A07"/>
    <w:rsid w:val="00CD6CE7"/>
    <w:rsid w:val="00CE19A7"/>
    <w:rsid w:val="00CE3706"/>
    <w:rsid w:val="00CE478D"/>
    <w:rsid w:val="00CE7E02"/>
    <w:rsid w:val="00CF764C"/>
    <w:rsid w:val="00D01C8C"/>
    <w:rsid w:val="00D072B9"/>
    <w:rsid w:val="00D132D4"/>
    <w:rsid w:val="00D13DD3"/>
    <w:rsid w:val="00D152A4"/>
    <w:rsid w:val="00D155CB"/>
    <w:rsid w:val="00D2141E"/>
    <w:rsid w:val="00D24492"/>
    <w:rsid w:val="00D246D3"/>
    <w:rsid w:val="00D250E7"/>
    <w:rsid w:val="00D26F6B"/>
    <w:rsid w:val="00D33DC3"/>
    <w:rsid w:val="00D37CCE"/>
    <w:rsid w:val="00D42AA1"/>
    <w:rsid w:val="00D45FFB"/>
    <w:rsid w:val="00D514D8"/>
    <w:rsid w:val="00D55A98"/>
    <w:rsid w:val="00D56238"/>
    <w:rsid w:val="00D565A5"/>
    <w:rsid w:val="00D576AB"/>
    <w:rsid w:val="00D65AF4"/>
    <w:rsid w:val="00D71392"/>
    <w:rsid w:val="00D76DF3"/>
    <w:rsid w:val="00D80EAC"/>
    <w:rsid w:val="00D8378E"/>
    <w:rsid w:val="00D87C37"/>
    <w:rsid w:val="00D907A1"/>
    <w:rsid w:val="00D923F2"/>
    <w:rsid w:val="00D940E7"/>
    <w:rsid w:val="00D944C8"/>
    <w:rsid w:val="00D95EB8"/>
    <w:rsid w:val="00D96538"/>
    <w:rsid w:val="00DA1F23"/>
    <w:rsid w:val="00DA3246"/>
    <w:rsid w:val="00DA548A"/>
    <w:rsid w:val="00DB06EE"/>
    <w:rsid w:val="00DB63EC"/>
    <w:rsid w:val="00DC0DC2"/>
    <w:rsid w:val="00DC3930"/>
    <w:rsid w:val="00DD1986"/>
    <w:rsid w:val="00DD4038"/>
    <w:rsid w:val="00DD55C0"/>
    <w:rsid w:val="00DE06DD"/>
    <w:rsid w:val="00DE2E37"/>
    <w:rsid w:val="00DE3926"/>
    <w:rsid w:val="00DE6524"/>
    <w:rsid w:val="00DE6FD2"/>
    <w:rsid w:val="00DF4FE5"/>
    <w:rsid w:val="00DF51E2"/>
    <w:rsid w:val="00DF544F"/>
    <w:rsid w:val="00DF5E73"/>
    <w:rsid w:val="00DF7EFC"/>
    <w:rsid w:val="00E00D75"/>
    <w:rsid w:val="00E0118C"/>
    <w:rsid w:val="00E070FB"/>
    <w:rsid w:val="00E07104"/>
    <w:rsid w:val="00E10031"/>
    <w:rsid w:val="00E132BE"/>
    <w:rsid w:val="00E16B6C"/>
    <w:rsid w:val="00E2109E"/>
    <w:rsid w:val="00E218C1"/>
    <w:rsid w:val="00E251D4"/>
    <w:rsid w:val="00E31669"/>
    <w:rsid w:val="00E32467"/>
    <w:rsid w:val="00E33807"/>
    <w:rsid w:val="00E412E7"/>
    <w:rsid w:val="00E42819"/>
    <w:rsid w:val="00E456D3"/>
    <w:rsid w:val="00E46990"/>
    <w:rsid w:val="00E516F2"/>
    <w:rsid w:val="00E52B75"/>
    <w:rsid w:val="00E57517"/>
    <w:rsid w:val="00E61601"/>
    <w:rsid w:val="00E61943"/>
    <w:rsid w:val="00E66158"/>
    <w:rsid w:val="00E77B1F"/>
    <w:rsid w:val="00E859E5"/>
    <w:rsid w:val="00E90C55"/>
    <w:rsid w:val="00E90D50"/>
    <w:rsid w:val="00E92B2D"/>
    <w:rsid w:val="00EA65DC"/>
    <w:rsid w:val="00EA759B"/>
    <w:rsid w:val="00EB3685"/>
    <w:rsid w:val="00EB3DF9"/>
    <w:rsid w:val="00EC4972"/>
    <w:rsid w:val="00EC531E"/>
    <w:rsid w:val="00EC5650"/>
    <w:rsid w:val="00EC5E74"/>
    <w:rsid w:val="00EC692E"/>
    <w:rsid w:val="00EC7CD4"/>
    <w:rsid w:val="00ECD9DA"/>
    <w:rsid w:val="00ED19F4"/>
    <w:rsid w:val="00ED62C4"/>
    <w:rsid w:val="00EE172B"/>
    <w:rsid w:val="00EE453E"/>
    <w:rsid w:val="00EE5A8E"/>
    <w:rsid w:val="00EE5FA1"/>
    <w:rsid w:val="00EE6010"/>
    <w:rsid w:val="00EE649D"/>
    <w:rsid w:val="00EE6BCA"/>
    <w:rsid w:val="00EF28B3"/>
    <w:rsid w:val="00EF38D5"/>
    <w:rsid w:val="00EF5916"/>
    <w:rsid w:val="00EF5A6C"/>
    <w:rsid w:val="00EF606A"/>
    <w:rsid w:val="00F056F1"/>
    <w:rsid w:val="00F11945"/>
    <w:rsid w:val="00F11A1F"/>
    <w:rsid w:val="00F1458D"/>
    <w:rsid w:val="00F148B0"/>
    <w:rsid w:val="00F21B1A"/>
    <w:rsid w:val="00F21C3C"/>
    <w:rsid w:val="00F223E2"/>
    <w:rsid w:val="00F23B2D"/>
    <w:rsid w:val="00F24570"/>
    <w:rsid w:val="00F2724C"/>
    <w:rsid w:val="00F305BD"/>
    <w:rsid w:val="00F30BEC"/>
    <w:rsid w:val="00F321FF"/>
    <w:rsid w:val="00F424E8"/>
    <w:rsid w:val="00F441D6"/>
    <w:rsid w:val="00F444EC"/>
    <w:rsid w:val="00F47892"/>
    <w:rsid w:val="00F47A79"/>
    <w:rsid w:val="00F50540"/>
    <w:rsid w:val="00F5137B"/>
    <w:rsid w:val="00F543DD"/>
    <w:rsid w:val="00F6026B"/>
    <w:rsid w:val="00F61D46"/>
    <w:rsid w:val="00F62666"/>
    <w:rsid w:val="00F644FD"/>
    <w:rsid w:val="00F708DE"/>
    <w:rsid w:val="00F710F5"/>
    <w:rsid w:val="00F712F0"/>
    <w:rsid w:val="00F738A0"/>
    <w:rsid w:val="00F73F4A"/>
    <w:rsid w:val="00F7425B"/>
    <w:rsid w:val="00F745E2"/>
    <w:rsid w:val="00F7587B"/>
    <w:rsid w:val="00F771D4"/>
    <w:rsid w:val="00F86E68"/>
    <w:rsid w:val="00F90A1F"/>
    <w:rsid w:val="00F96634"/>
    <w:rsid w:val="00F96A30"/>
    <w:rsid w:val="00FA2B62"/>
    <w:rsid w:val="00FA60DE"/>
    <w:rsid w:val="00FB0B83"/>
    <w:rsid w:val="00FB10FF"/>
    <w:rsid w:val="00FB18FE"/>
    <w:rsid w:val="00FB23C7"/>
    <w:rsid w:val="00FB4DBF"/>
    <w:rsid w:val="00FC03D7"/>
    <w:rsid w:val="00FC1ACF"/>
    <w:rsid w:val="00FC27D3"/>
    <w:rsid w:val="00FC2907"/>
    <w:rsid w:val="00FC3625"/>
    <w:rsid w:val="00FE60FA"/>
    <w:rsid w:val="00FF00CA"/>
    <w:rsid w:val="00FF0177"/>
    <w:rsid w:val="00FF4211"/>
    <w:rsid w:val="00FF73E2"/>
    <w:rsid w:val="018AAC35"/>
    <w:rsid w:val="02207086"/>
    <w:rsid w:val="022D8358"/>
    <w:rsid w:val="04680C17"/>
    <w:rsid w:val="055C51D6"/>
    <w:rsid w:val="06BB9A49"/>
    <w:rsid w:val="06CCBECF"/>
    <w:rsid w:val="070B7848"/>
    <w:rsid w:val="079DD657"/>
    <w:rsid w:val="07D0281D"/>
    <w:rsid w:val="0800B3DB"/>
    <w:rsid w:val="095B70B9"/>
    <w:rsid w:val="09F3241C"/>
    <w:rsid w:val="0A043E5C"/>
    <w:rsid w:val="0A843D2D"/>
    <w:rsid w:val="0B342252"/>
    <w:rsid w:val="0B698681"/>
    <w:rsid w:val="0B857AED"/>
    <w:rsid w:val="0B8760AE"/>
    <w:rsid w:val="0D32A352"/>
    <w:rsid w:val="0DA04F55"/>
    <w:rsid w:val="106209D1"/>
    <w:rsid w:val="10859388"/>
    <w:rsid w:val="1106D769"/>
    <w:rsid w:val="119A929B"/>
    <w:rsid w:val="11B8617A"/>
    <w:rsid w:val="11C2BC3E"/>
    <w:rsid w:val="11F706AE"/>
    <w:rsid w:val="121EDFF3"/>
    <w:rsid w:val="13610AEC"/>
    <w:rsid w:val="13FBDD09"/>
    <w:rsid w:val="14143582"/>
    <w:rsid w:val="1419D3EC"/>
    <w:rsid w:val="149133B3"/>
    <w:rsid w:val="1526E16F"/>
    <w:rsid w:val="1564F833"/>
    <w:rsid w:val="157331CB"/>
    <w:rsid w:val="15CFDED9"/>
    <w:rsid w:val="15F4974C"/>
    <w:rsid w:val="16783FA7"/>
    <w:rsid w:val="16A84B5B"/>
    <w:rsid w:val="16CEB2CB"/>
    <w:rsid w:val="16E71296"/>
    <w:rsid w:val="175DC502"/>
    <w:rsid w:val="18B90CAA"/>
    <w:rsid w:val="197892C3"/>
    <w:rsid w:val="1A44B3BB"/>
    <w:rsid w:val="1A51E8B7"/>
    <w:rsid w:val="1AC3A74E"/>
    <w:rsid w:val="1AD49A46"/>
    <w:rsid w:val="1AEE40AF"/>
    <w:rsid w:val="1B841572"/>
    <w:rsid w:val="1C1C5E12"/>
    <w:rsid w:val="1C95B4F3"/>
    <w:rsid w:val="1CBE63BF"/>
    <w:rsid w:val="1CCEA66A"/>
    <w:rsid w:val="1D7B89F4"/>
    <w:rsid w:val="1EAB285B"/>
    <w:rsid w:val="1EABB6AA"/>
    <w:rsid w:val="1F433278"/>
    <w:rsid w:val="1F920E30"/>
    <w:rsid w:val="208F64CF"/>
    <w:rsid w:val="21CE3F14"/>
    <w:rsid w:val="21EFBC37"/>
    <w:rsid w:val="220A2587"/>
    <w:rsid w:val="22360A70"/>
    <w:rsid w:val="226D1928"/>
    <w:rsid w:val="22D841C9"/>
    <w:rsid w:val="22ED8192"/>
    <w:rsid w:val="22F82B5E"/>
    <w:rsid w:val="2349A5F6"/>
    <w:rsid w:val="23F55BF7"/>
    <w:rsid w:val="24C1D2F2"/>
    <w:rsid w:val="2616F6B8"/>
    <w:rsid w:val="27A38BF6"/>
    <w:rsid w:val="27B16C5D"/>
    <w:rsid w:val="27DD7426"/>
    <w:rsid w:val="28506EF1"/>
    <w:rsid w:val="2894DDC8"/>
    <w:rsid w:val="2AF90636"/>
    <w:rsid w:val="2B790722"/>
    <w:rsid w:val="2BD9CF2E"/>
    <w:rsid w:val="2C2BAC3B"/>
    <w:rsid w:val="2C8094D9"/>
    <w:rsid w:val="2C9A6BA9"/>
    <w:rsid w:val="2CEF4EB7"/>
    <w:rsid w:val="2DC0283F"/>
    <w:rsid w:val="2F2A9B96"/>
    <w:rsid w:val="2FF6EE24"/>
    <w:rsid w:val="313939CB"/>
    <w:rsid w:val="3153CAF8"/>
    <w:rsid w:val="325CCD53"/>
    <w:rsid w:val="32FFD28C"/>
    <w:rsid w:val="33086A86"/>
    <w:rsid w:val="34AAA87B"/>
    <w:rsid w:val="34C64D13"/>
    <w:rsid w:val="35A06B31"/>
    <w:rsid w:val="35BB89F9"/>
    <w:rsid w:val="3709A18B"/>
    <w:rsid w:val="37181DB3"/>
    <w:rsid w:val="3730A102"/>
    <w:rsid w:val="376AA8DA"/>
    <w:rsid w:val="37908CF7"/>
    <w:rsid w:val="37985DF8"/>
    <w:rsid w:val="37B0D055"/>
    <w:rsid w:val="37E9F02E"/>
    <w:rsid w:val="37FB7A04"/>
    <w:rsid w:val="3874A303"/>
    <w:rsid w:val="39118325"/>
    <w:rsid w:val="39230C5F"/>
    <w:rsid w:val="39A8361D"/>
    <w:rsid w:val="39E82811"/>
    <w:rsid w:val="3A3B32B2"/>
    <w:rsid w:val="3A88D20B"/>
    <w:rsid w:val="3B8E750C"/>
    <w:rsid w:val="3BD9C474"/>
    <w:rsid w:val="3BEAAE23"/>
    <w:rsid w:val="3CA245A2"/>
    <w:rsid w:val="3D53B3F3"/>
    <w:rsid w:val="3D69AECB"/>
    <w:rsid w:val="3E4A4DCC"/>
    <w:rsid w:val="3EA52639"/>
    <w:rsid w:val="3F1255D6"/>
    <w:rsid w:val="3F20C255"/>
    <w:rsid w:val="3F2886D5"/>
    <w:rsid w:val="3FA60F56"/>
    <w:rsid w:val="4047170D"/>
    <w:rsid w:val="4052FBFD"/>
    <w:rsid w:val="410CAF0D"/>
    <w:rsid w:val="419C06B6"/>
    <w:rsid w:val="41CA33A2"/>
    <w:rsid w:val="4222DAE2"/>
    <w:rsid w:val="4258FFE5"/>
    <w:rsid w:val="428215F1"/>
    <w:rsid w:val="44C3D173"/>
    <w:rsid w:val="4514F1DB"/>
    <w:rsid w:val="46121623"/>
    <w:rsid w:val="464829B4"/>
    <w:rsid w:val="465BED53"/>
    <w:rsid w:val="471A01A5"/>
    <w:rsid w:val="4782B5E5"/>
    <w:rsid w:val="491E2A68"/>
    <w:rsid w:val="492ECE7A"/>
    <w:rsid w:val="499B53CE"/>
    <w:rsid w:val="499DF4A4"/>
    <w:rsid w:val="49C8842E"/>
    <w:rsid w:val="4A71CA80"/>
    <w:rsid w:val="4A811E46"/>
    <w:rsid w:val="4A9E6F8B"/>
    <w:rsid w:val="4AEFCEE3"/>
    <w:rsid w:val="4B1586B2"/>
    <w:rsid w:val="4BCDFB11"/>
    <w:rsid w:val="4BDCC81B"/>
    <w:rsid w:val="4C4FBB4C"/>
    <w:rsid w:val="4C54CB8E"/>
    <w:rsid w:val="4D3C3207"/>
    <w:rsid w:val="4D7B9E22"/>
    <w:rsid w:val="4E435DBC"/>
    <w:rsid w:val="4F4691BC"/>
    <w:rsid w:val="4F4D2EEA"/>
    <w:rsid w:val="50A7DF8E"/>
    <w:rsid w:val="511DF771"/>
    <w:rsid w:val="512BDB4E"/>
    <w:rsid w:val="51E87A24"/>
    <w:rsid w:val="52D8A31B"/>
    <w:rsid w:val="53C7EBD0"/>
    <w:rsid w:val="53C87D54"/>
    <w:rsid w:val="541CE6C5"/>
    <w:rsid w:val="549CFDA8"/>
    <w:rsid w:val="54BDA961"/>
    <w:rsid w:val="550677A2"/>
    <w:rsid w:val="563035B8"/>
    <w:rsid w:val="571EFCCD"/>
    <w:rsid w:val="5726E8BB"/>
    <w:rsid w:val="57317EA8"/>
    <w:rsid w:val="58C3011A"/>
    <w:rsid w:val="58D03828"/>
    <w:rsid w:val="591CF3D7"/>
    <w:rsid w:val="59F97B47"/>
    <w:rsid w:val="5A7624BC"/>
    <w:rsid w:val="5B29E94A"/>
    <w:rsid w:val="5BA88678"/>
    <w:rsid w:val="5BEF2F72"/>
    <w:rsid w:val="5CDDECEC"/>
    <w:rsid w:val="5DCEE42A"/>
    <w:rsid w:val="5DED6804"/>
    <w:rsid w:val="5E2CE27F"/>
    <w:rsid w:val="62DA6DDF"/>
    <w:rsid w:val="632C4204"/>
    <w:rsid w:val="6347E53A"/>
    <w:rsid w:val="63754CCF"/>
    <w:rsid w:val="63B65342"/>
    <w:rsid w:val="64178B88"/>
    <w:rsid w:val="648D5498"/>
    <w:rsid w:val="65075EE0"/>
    <w:rsid w:val="651E60FF"/>
    <w:rsid w:val="653CB19F"/>
    <w:rsid w:val="659951C7"/>
    <w:rsid w:val="6643AA88"/>
    <w:rsid w:val="66C7F1C6"/>
    <w:rsid w:val="67166D32"/>
    <w:rsid w:val="67535033"/>
    <w:rsid w:val="6754358E"/>
    <w:rsid w:val="676C0ADE"/>
    <w:rsid w:val="67ADAB49"/>
    <w:rsid w:val="6865C073"/>
    <w:rsid w:val="686B4453"/>
    <w:rsid w:val="68B19369"/>
    <w:rsid w:val="68B900AA"/>
    <w:rsid w:val="6915FFFB"/>
    <w:rsid w:val="69F92DC1"/>
    <w:rsid w:val="6A118386"/>
    <w:rsid w:val="6A197393"/>
    <w:rsid w:val="6B102396"/>
    <w:rsid w:val="6B8CE59A"/>
    <w:rsid w:val="6B90F3E4"/>
    <w:rsid w:val="6C32B3A3"/>
    <w:rsid w:val="6D308F74"/>
    <w:rsid w:val="6D3CB721"/>
    <w:rsid w:val="6D8F7F7F"/>
    <w:rsid w:val="6DD50A95"/>
    <w:rsid w:val="6E2784F3"/>
    <w:rsid w:val="6E28B418"/>
    <w:rsid w:val="6E57E823"/>
    <w:rsid w:val="6E6E7BD7"/>
    <w:rsid w:val="6EA1F8EE"/>
    <w:rsid w:val="6ECD6E59"/>
    <w:rsid w:val="6FECF40D"/>
    <w:rsid w:val="70A99394"/>
    <w:rsid w:val="71C80BF0"/>
    <w:rsid w:val="722CA7CE"/>
    <w:rsid w:val="72D6AECC"/>
    <w:rsid w:val="73767719"/>
    <w:rsid w:val="759F2DA5"/>
    <w:rsid w:val="75D93AA7"/>
    <w:rsid w:val="76DAA449"/>
    <w:rsid w:val="7724D2DB"/>
    <w:rsid w:val="780ED7F3"/>
    <w:rsid w:val="785C9677"/>
    <w:rsid w:val="7884C208"/>
    <w:rsid w:val="78BCEB13"/>
    <w:rsid w:val="79F9B8CC"/>
    <w:rsid w:val="7A75E886"/>
    <w:rsid w:val="7A98A85D"/>
    <w:rsid w:val="7B8F7202"/>
    <w:rsid w:val="7C27E013"/>
    <w:rsid w:val="7C63E378"/>
    <w:rsid w:val="7C6F6D89"/>
    <w:rsid w:val="7C836F5E"/>
    <w:rsid w:val="7CA8AA72"/>
    <w:rsid w:val="7CBAB998"/>
    <w:rsid w:val="7F66B319"/>
    <w:rsid w:val="7FE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30DC"/>
  <w15:chartTrackingRefBased/>
  <w15:docId w15:val="{4FFD9747-C036-4845-9A9C-68DB2D3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86106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86106"/>
    <w:rPr>
      <w:rFonts w:asciiTheme="majorHAnsi" w:hAnsiTheme="majorHAnsi"/>
      <w:b/>
      <w:color w:val="FFFFFF" w:themeColor="background1"/>
      <w:sz w:val="28"/>
      <w:szCs w:val="28"/>
    </w:rPr>
  </w:style>
  <w:style w:type="paragraph" w:styleId="Retraitnormal">
    <w:name w:val="Normal Indent"/>
    <w:basedOn w:val="Normal"/>
    <w:uiPriority w:val="99"/>
    <w:rsid w:val="00C86106"/>
    <w:pPr>
      <w:spacing w:before="120" w:after="200" w:line="271" w:lineRule="auto"/>
      <w:ind w:left="720"/>
    </w:pPr>
    <w:rPr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rsid w:val="00C86106"/>
    <w:pPr>
      <w:spacing w:after="200" w:line="271" w:lineRule="auto"/>
    </w:pPr>
    <w:rPr>
      <w:sz w:val="2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106"/>
    <w:rPr>
      <w:sz w:val="28"/>
    </w:rPr>
  </w:style>
  <w:style w:type="paragraph" w:styleId="En-tte">
    <w:name w:val="header"/>
    <w:basedOn w:val="Normal"/>
    <w:link w:val="En-tteCar"/>
    <w:uiPriority w:val="99"/>
    <w:unhideWhenUsed/>
    <w:rsid w:val="00C86106"/>
    <w:pPr>
      <w:tabs>
        <w:tab w:val="center" w:pos="4680"/>
        <w:tab w:val="right" w:pos="9360"/>
      </w:tabs>
      <w:spacing w:line="271" w:lineRule="auto"/>
    </w:pPr>
    <w:rPr>
      <w:rFonts w:asciiTheme="majorHAnsi" w:hAnsiTheme="majorHAnsi"/>
      <w:b/>
      <w:noProof/>
      <w:color w:val="5B9BD5" w:themeColor="accent5"/>
      <w:sz w:val="44"/>
    </w:rPr>
  </w:style>
  <w:style w:type="character" w:customStyle="1" w:styleId="En-tteCar">
    <w:name w:val="En-tête Car"/>
    <w:basedOn w:val="Policepardfaut"/>
    <w:link w:val="En-tte"/>
    <w:uiPriority w:val="99"/>
    <w:rsid w:val="00C86106"/>
    <w:rPr>
      <w:rFonts w:asciiTheme="majorHAnsi" w:hAnsiTheme="majorHAnsi"/>
      <w:b/>
      <w:noProof/>
      <w:color w:val="5B9BD5" w:themeColor="accent5"/>
      <w:sz w:val="44"/>
    </w:rPr>
  </w:style>
  <w:style w:type="character" w:styleId="Marquedecommentaire">
    <w:name w:val="annotation reference"/>
    <w:basedOn w:val="Policepardfaut"/>
    <w:uiPriority w:val="99"/>
    <w:semiHidden/>
    <w:rsid w:val="00C86106"/>
    <w:rPr>
      <w:sz w:val="18"/>
      <w:szCs w:val="18"/>
    </w:rPr>
  </w:style>
  <w:style w:type="paragraph" w:styleId="Sansinterligne">
    <w:name w:val="No Spacing"/>
    <w:basedOn w:val="Normal"/>
    <w:uiPriority w:val="1"/>
    <w:qFormat/>
    <w:rsid w:val="00C86106"/>
    <w:pPr>
      <w:widowControl w:val="0"/>
      <w:autoSpaceDE w:val="0"/>
      <w:autoSpaceDN w:val="0"/>
      <w:spacing w:after="200" w:line="271" w:lineRule="auto"/>
    </w:pPr>
    <w:rPr>
      <w:rFonts w:eastAsia="Calibri" w:cs="Calibri"/>
      <w:sz w:val="18"/>
      <w:szCs w:val="28"/>
    </w:rPr>
  </w:style>
  <w:style w:type="table" w:styleId="Grilledutableau">
    <w:name w:val="Table Grid"/>
    <w:basedOn w:val="TableauNormal"/>
    <w:uiPriority w:val="59"/>
    <w:rsid w:val="00C86106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86106"/>
    <w:pPr>
      <w:ind w:left="720"/>
      <w:contextualSpacing/>
    </w:pPr>
  </w:style>
  <w:style w:type="character" w:customStyle="1" w:styleId="normaltextrun">
    <w:name w:val="normaltextrun"/>
    <w:basedOn w:val="Policepardfaut"/>
    <w:rsid w:val="00C86106"/>
  </w:style>
  <w:style w:type="paragraph" w:customStyle="1" w:styleId="Default">
    <w:name w:val="Default"/>
    <w:rsid w:val="00C86106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10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06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86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106"/>
  </w:style>
  <w:style w:type="paragraph" w:styleId="NormalWeb">
    <w:name w:val="Normal (Web)"/>
    <w:basedOn w:val="Normal"/>
    <w:uiPriority w:val="99"/>
    <w:unhideWhenUsed/>
    <w:rsid w:val="008B3B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Textedelespacerserv">
    <w:name w:val="Placeholder Text"/>
    <w:basedOn w:val="Policepardfaut"/>
    <w:uiPriority w:val="99"/>
    <w:semiHidden/>
    <w:rsid w:val="00CD6CE7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705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705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11A1F"/>
  </w:style>
  <w:style w:type="character" w:styleId="Lienhypertexte">
    <w:name w:val="Hyperlink"/>
    <w:basedOn w:val="Policepardfaut"/>
    <w:uiPriority w:val="99"/>
    <w:unhideWhenUsed/>
    <w:rsid w:val="00184FF0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A075A"/>
  </w:style>
  <w:style w:type="character" w:styleId="Mentionnonrsolue">
    <w:name w:val="Unresolved Mention"/>
    <w:basedOn w:val="Policepardfaut"/>
    <w:uiPriority w:val="99"/>
    <w:rsid w:val="00BC44F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44F8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8546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3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348"/>
    <w:rPr>
      <w:sz w:val="20"/>
      <w:szCs w:val="20"/>
    </w:rPr>
  </w:style>
  <w:style w:type="character" w:customStyle="1" w:styleId="pspdfkit-6um8mrhfmv4j3nvtw9x41bv9fb">
    <w:name w:val="pspdfkit-6um8mrhfmv4j3nvtw9x41bv9fb"/>
    <w:basedOn w:val="Policepardfaut"/>
    <w:rsid w:val="00797E26"/>
  </w:style>
  <w:style w:type="paragraph" w:styleId="Rvision">
    <w:name w:val="Revision"/>
    <w:hidden/>
    <w:uiPriority w:val="99"/>
    <w:semiHidden/>
    <w:rsid w:val="00EE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let.com/annicklooze/xmdo8b7s8i4kjw87" TargetMode="External"/><Relationship Id="rId18" Type="http://schemas.openxmlformats.org/officeDocument/2006/relationships/hyperlink" Target="https://learningapps.org/1412657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ingapps.org/740247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dlet.com/annicklooze/xmdo8b7s8i4kjw87" TargetMode="External"/><Relationship Id="rId17" Type="http://schemas.openxmlformats.org/officeDocument/2006/relationships/hyperlink" Target="https://learningapps.org/14145163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genial.ly/5ea962f6134b180d2d380f72/interactive-content-calcul-litteral" TargetMode="External"/><Relationship Id="rId20" Type="http://schemas.openxmlformats.org/officeDocument/2006/relationships/hyperlink" Target="https://fr.khanacademy.org/math/be-1ere-secondaire2/xe5303a9b201c0f84:algebre/xe5303a9b201c0f84:reduire-les-termes-sembables/e/combining_like_terms_1?modal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my_d80QajUkF4lnF9Q9rkO7nUk05LHTy/view?usp=sharing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learningapps.org/display?v=pkniaqwbj20" TargetMode="External"/><Relationship Id="rId23" Type="http://schemas.openxmlformats.org/officeDocument/2006/relationships/hyperlink" Target="https://fr.khanacademy.org/math/be-1ere-secondaire2/xe5303a9b201c0f84:algebre/xe5303a9b201c0f84:la-valeur-numerique-dune-expression-litterale/e/evaluating_expressions_1?modal=1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earningapps.org/869764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learningapps.org/1425024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E497-E4AB-4471-84A8-E88E6790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3DC3B-41EE-418B-9514-2EA1F6DC6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2DC05-027A-4956-B685-32C1CED5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EFE49-80F3-4E45-A7A5-DB4C4C8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1823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Postal Fabienne</dc:creator>
  <cp:keywords/>
  <dc:description/>
  <cp:lastModifiedBy>Nadia El Abbassi</cp:lastModifiedBy>
  <cp:revision>53</cp:revision>
  <cp:lastPrinted>2020-09-09T13:29:00Z</cp:lastPrinted>
  <dcterms:created xsi:type="dcterms:W3CDTF">2020-10-28T08:27:00Z</dcterms:created>
  <dcterms:modified xsi:type="dcterms:W3CDTF">2020-10-28T09:39:00Z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  <property fmtid="{D5CDD505-2E9C-101B-9397-08002B2CF9AE}" pid="3" name="Base Target">
    <vt:lpwstr>_top</vt:lpwstr>
  </property>
</Properties>
</file>