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body>
    <w:p w:rsidRPr="00945C3F" w:rsidR="00857C66" w:rsidRDefault="00945C3F" w14:paraId="0FA67015" w14:textId="77777777">
      <w:pPr>
        <w:rPr>
          <w:b/>
          <w:sz w:val="40"/>
          <w:szCs w:val="40"/>
        </w:rPr>
      </w:pPr>
      <w:r w:rsidRPr="00945C3F">
        <w:rPr>
          <w:b/>
          <w:sz w:val="40"/>
          <w:szCs w:val="40"/>
        </w:rPr>
        <w:t>Arts – proposition de scénario hybride</w:t>
      </w:r>
    </w:p>
    <w:p w:rsidR="00945C3F" w:rsidRDefault="00945C3F" w14:paraId="7F2687FA" w14:textId="77777777"/>
    <w:p w:rsidRPr="00945C3F" w:rsidR="00945C3F" w:rsidP="000625CA" w:rsidRDefault="00945C3F" w14:paraId="043B846D" w14:textId="705895D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002060"/>
          <w:sz w:val="36"/>
          <w:szCs w:val="36"/>
        </w:rPr>
      </w:pPr>
      <w:r w:rsidRPr="00945C3F">
        <w:rPr>
          <w:b/>
          <w:color w:val="002060"/>
          <w:sz w:val="36"/>
          <w:szCs w:val="36"/>
        </w:rPr>
        <w:t>Une création collective</w:t>
      </w:r>
      <w:r w:rsidR="00366970">
        <w:rPr>
          <w:b/>
          <w:color w:val="002060"/>
          <w:sz w:val="36"/>
          <w:szCs w:val="36"/>
        </w:rPr>
        <w:t xml:space="preserve">                                </w:t>
      </w:r>
    </w:p>
    <w:p w:rsidR="00945C3F" w:rsidP="009703E6" w:rsidRDefault="00366970" w14:paraId="7A53EDC9" w14:textId="3E776BF3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703E6">
        <w:rPr>
          <w:b/>
          <w:sz w:val="24"/>
          <w:szCs w:val="24"/>
        </w:rPr>
        <w:t>Public</w:t>
      </w:r>
      <w:r w:rsidRPr="009703E6">
        <w:rPr>
          <w:b/>
          <w:color w:val="002060"/>
          <w:sz w:val="36"/>
          <w:szCs w:val="36"/>
        </w:rPr>
        <w:t> </w:t>
      </w:r>
      <w:r w:rsidRPr="009703E6">
        <w:rPr>
          <w:color w:val="000000" w:themeColor="text1"/>
          <w:sz w:val="24"/>
          <w:szCs w:val="24"/>
        </w:rPr>
        <w:t>: élèves du D2 ou D3</w:t>
      </w:r>
      <w:r w:rsidRPr="009703E6" w:rsidR="009703E6">
        <w:rPr>
          <w:color w:val="000000" w:themeColor="text1"/>
          <w:sz w:val="24"/>
          <w:szCs w:val="24"/>
        </w:rPr>
        <w:t xml:space="preserve"> (niveau d’exigence finale à adapter)</w:t>
      </w:r>
    </w:p>
    <w:p w:rsidRPr="009703E6" w:rsidR="009703E6" w:rsidP="009703E6" w:rsidRDefault="009703E6" w14:paraId="067519AE" w14:textId="77777777">
      <w:pPr>
        <w:pStyle w:val="Paragraphedeliste"/>
        <w:rPr>
          <w:color w:val="000000" w:themeColor="text1"/>
          <w:sz w:val="24"/>
          <w:szCs w:val="24"/>
        </w:rPr>
      </w:pPr>
    </w:p>
    <w:p w:rsidR="00F15051" w:rsidP="00945C3F" w:rsidRDefault="00945C3F" w14:paraId="4680BDEF" w14:textId="777777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25CA">
        <w:rPr>
          <w:b/>
          <w:sz w:val="24"/>
          <w:szCs w:val="24"/>
        </w:rPr>
        <w:t>Objectifs d’apprentissage</w:t>
      </w:r>
      <w:r w:rsidRPr="000625CA">
        <w:rPr>
          <w:sz w:val="24"/>
          <w:szCs w:val="24"/>
        </w:rPr>
        <w:t xml:space="preserve"> : </w:t>
      </w:r>
    </w:p>
    <w:p w:rsidRPr="00F15051" w:rsidR="000038BE" w:rsidP="00F15051" w:rsidRDefault="000038BE" w14:paraId="7043575A" w14:textId="20BE7AFB">
      <w:pPr>
        <w:ind w:left="360"/>
        <w:rPr>
          <w:sz w:val="24"/>
          <w:szCs w:val="24"/>
        </w:rPr>
      </w:pPr>
      <w:r w:rsidRPr="00F15051">
        <w:rPr>
          <w:sz w:val="24"/>
          <w:szCs w:val="24"/>
        </w:rPr>
        <w:t>Comprendre les principes de pensée divergente, s'exercer à en appliquer (exploration du processus créatif, sur le modèle dit de la « technique du concassage »). Pouvoir collaborer à deux ou plusieurs autour d'une création commune.</w:t>
      </w:r>
    </w:p>
    <w:p w:rsidRPr="000625CA" w:rsidR="00945C3F" w:rsidP="00674C6E" w:rsidRDefault="00945C3F" w14:paraId="00D62DF6" w14:textId="1DAEB4D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625CA">
        <w:rPr>
          <w:sz w:val="24"/>
          <w:szCs w:val="24"/>
        </w:rPr>
        <w:t>Exercice de la spontanéité, de l’expression libre et de la coordination du travail d’équipe.</w:t>
      </w:r>
    </w:p>
    <w:p w:rsidR="000038BE" w:rsidRDefault="000038BE" w14:paraId="5DCE4536" w14:textId="77777777">
      <w:pPr>
        <w:rPr>
          <w:i/>
          <w:sz w:val="24"/>
          <w:szCs w:val="24"/>
        </w:rPr>
      </w:pPr>
    </w:p>
    <w:p w:rsidRPr="00674C6E" w:rsidR="00945C3F" w:rsidRDefault="00945C3F" w14:paraId="3166DB5A" w14:textId="4763E17D">
      <w:pPr>
        <w:rPr>
          <w:b/>
          <w:i/>
          <w:color w:val="002060"/>
          <w:sz w:val="24"/>
          <w:szCs w:val="24"/>
        </w:rPr>
      </w:pPr>
      <w:r w:rsidRPr="00674C6E">
        <w:rPr>
          <w:b/>
          <w:i/>
          <w:color w:val="002060"/>
          <w:sz w:val="24"/>
          <w:szCs w:val="24"/>
        </w:rPr>
        <w:t xml:space="preserve">La technique du concassage est une méthode en créativité où l’on se permet d’altérer l’objet, les éléments, la situation pour faire place à des solutions totalement nouvelles ou inattendus. </w:t>
      </w:r>
    </w:p>
    <w:p w:rsidRPr="00674C6E" w:rsidR="00945C3F" w:rsidP="00945C3F" w:rsidRDefault="00945C3F" w14:paraId="51F9D037" w14:textId="77777777">
      <w:pPr>
        <w:rPr>
          <w:b/>
          <w:i/>
          <w:color w:val="002060"/>
          <w:sz w:val="24"/>
          <w:szCs w:val="24"/>
        </w:rPr>
      </w:pPr>
      <w:r w:rsidRPr="00674C6E">
        <w:rPr>
          <w:b/>
          <w:i/>
          <w:color w:val="002060"/>
          <w:sz w:val="24"/>
          <w:szCs w:val="24"/>
        </w:rPr>
        <w:t xml:space="preserve">Cet exemple de scénario </w:t>
      </w:r>
      <w:r w:rsidRPr="00674C6E" w:rsidR="000625CA">
        <w:rPr>
          <w:b/>
          <w:i/>
          <w:color w:val="002060"/>
          <w:sz w:val="24"/>
          <w:szCs w:val="24"/>
        </w:rPr>
        <w:t>est</w:t>
      </w:r>
      <w:r w:rsidRPr="00674C6E">
        <w:rPr>
          <w:b/>
          <w:i/>
          <w:color w:val="002060"/>
          <w:sz w:val="24"/>
          <w:szCs w:val="24"/>
        </w:rPr>
        <w:t xml:space="preserve"> décliné pour les expressions plastiques, théâtrales et musicales.</w:t>
      </w:r>
    </w:p>
    <w:p w:rsidRPr="000625CA" w:rsidR="000625CA" w:rsidP="00945C3F" w:rsidRDefault="000625CA" w14:paraId="77B5BF3B" w14:textId="77777777">
      <w:pPr>
        <w:rPr>
          <w:i/>
          <w:sz w:val="24"/>
          <w:szCs w:val="24"/>
        </w:rPr>
      </w:pPr>
    </w:p>
    <w:p w:rsidR="00F15051" w:rsidP="00945C3F" w:rsidRDefault="00945C3F" w14:paraId="1E2098C5" w14:textId="777777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625CA">
        <w:rPr>
          <w:b/>
          <w:sz w:val="24"/>
          <w:szCs w:val="24"/>
        </w:rPr>
        <w:t>Tâche :</w:t>
      </w:r>
      <w:r w:rsidRPr="000625CA">
        <w:rPr>
          <w:sz w:val="24"/>
          <w:szCs w:val="24"/>
        </w:rPr>
        <w:t xml:space="preserve"> </w:t>
      </w:r>
    </w:p>
    <w:p w:rsidR="00945C3F" w:rsidP="00F15051" w:rsidRDefault="00F15051" w14:paraId="12763C83" w14:textId="74779783">
      <w:pPr>
        <w:ind w:left="360"/>
        <w:rPr>
          <w:sz w:val="24"/>
          <w:szCs w:val="24"/>
        </w:rPr>
      </w:pPr>
      <w:r>
        <w:rPr>
          <w:sz w:val="24"/>
          <w:szCs w:val="24"/>
        </w:rPr>
        <w:t>L</w:t>
      </w:r>
      <w:r w:rsidRPr="00F15051" w:rsidR="00945C3F">
        <w:rPr>
          <w:sz w:val="24"/>
          <w:szCs w:val="24"/>
        </w:rPr>
        <w:t>es élèves vont réaliser une production créative collective par apports et modifications successifs, sur un support différent selon le mode d’expression.</w:t>
      </w:r>
    </w:p>
    <w:p w:rsidR="00845B76" w:rsidP="00F15051" w:rsidRDefault="00845B76" w14:paraId="2AFC6677" w14:textId="2FF3B009">
      <w:pPr>
        <w:ind w:left="360"/>
        <w:rPr>
          <w:sz w:val="24"/>
          <w:szCs w:val="24"/>
        </w:rPr>
      </w:pPr>
    </w:p>
    <w:p w:rsidRPr="00F15051" w:rsidR="00845B76" w:rsidP="00F15051" w:rsidRDefault="00845B76" w14:paraId="32B503B7" w14:textId="4CD797BF">
      <w:pPr>
        <w:ind w:left="360"/>
        <w:rPr>
          <w:sz w:val="24"/>
          <w:szCs w:val="24"/>
        </w:rPr>
      </w:pPr>
      <w:bookmarkStart w:name="_GoBack" w:id="0"/>
      <w:bookmarkEnd w:id="0"/>
    </w:p>
    <w:p w:rsidRPr="00367F65" w:rsidR="00367F65" w:rsidRDefault="00EE34CC" w14:paraId="5295C1D8" w14:textId="06D10D1A">
      <w:pPr>
        <w:rPr>
          <w:b/>
          <w:sz w:val="28"/>
          <w:szCs w:val="28"/>
        </w:rPr>
      </w:pPr>
      <w:r w:rsidR="00EE34CC">
        <w:drawing>
          <wp:inline wp14:editId="27527FD7" wp14:anchorId="6AD263F1">
            <wp:extent cx="523875" cy="523875"/>
            <wp:effectExtent l="0" t="0" r="0" b="0"/>
            <wp:docPr id="1" name="Graphique 1" descr="Œ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que 1"/>
                    <pic:cNvPicPr/>
                  </pic:nvPicPr>
                  <pic:blipFill>
                    <a:blip r:embed="R3ed76b0dc5a643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527FD7" w:rsidR="00367F65">
        <w:rPr>
          <w:b w:val="1"/>
          <w:bCs w:val="1"/>
          <w:sz w:val="28"/>
          <w:szCs w:val="28"/>
        </w:rPr>
        <w:t xml:space="preserve">Activité 1 : </w:t>
      </w:r>
      <w:r w:rsidRPr="27527FD7" w:rsidR="00845B76">
        <w:rPr>
          <w:b w:val="1"/>
          <w:bCs w:val="1"/>
          <w:sz w:val="28"/>
          <w:szCs w:val="28"/>
        </w:rPr>
        <w:t>O</w:t>
      </w:r>
      <w:r w:rsidRPr="27527FD7" w:rsidR="003C4C68">
        <w:rPr>
          <w:b w:val="1"/>
          <w:bCs w:val="1"/>
          <w:sz w:val="28"/>
          <w:szCs w:val="28"/>
        </w:rPr>
        <w:t>bserv</w:t>
      </w:r>
      <w:r w:rsidRPr="27527FD7" w:rsidR="00845B76">
        <w:rPr>
          <w:b w:val="1"/>
          <w:bCs w:val="1"/>
          <w:sz w:val="28"/>
          <w:szCs w:val="28"/>
        </w:rPr>
        <w:t>ation de</w:t>
      </w:r>
      <w:r w:rsidRPr="27527FD7" w:rsidR="003C4C68">
        <w:rPr>
          <w:b w:val="1"/>
          <w:bCs w:val="1"/>
          <w:sz w:val="28"/>
          <w:szCs w:val="28"/>
        </w:rPr>
        <w:t xml:space="preserve"> la </w:t>
      </w:r>
      <w:r w:rsidRPr="27527FD7" w:rsidR="004C50E5">
        <w:rPr>
          <w:b w:val="1"/>
          <w:bCs w:val="1"/>
          <w:sz w:val="28"/>
          <w:szCs w:val="28"/>
        </w:rPr>
        <w:t>« </w:t>
      </w:r>
      <w:r w:rsidRPr="27527FD7" w:rsidR="003C4C68">
        <w:rPr>
          <w:b w:val="1"/>
          <w:bCs w:val="1"/>
          <w:sz w:val="28"/>
          <w:szCs w:val="28"/>
        </w:rPr>
        <w:t>technique du concassage</w:t>
      </w:r>
      <w:r w:rsidRPr="27527FD7" w:rsidR="004C50E5">
        <w:rPr>
          <w:b w:val="1"/>
          <w:bCs w:val="1"/>
          <w:sz w:val="28"/>
          <w:szCs w:val="28"/>
        </w:rPr>
        <w:t> »</w:t>
      </w:r>
      <w:r w:rsidRPr="27527FD7" w:rsidR="003C4C68">
        <w:rPr>
          <w:b w:val="1"/>
          <w:bCs w:val="1"/>
          <w:sz w:val="28"/>
          <w:szCs w:val="28"/>
        </w:rPr>
        <w:t xml:space="preserve"> à l’</w:t>
      </w:r>
      <w:proofErr w:type="spellStart"/>
      <w:r w:rsidRPr="27527FD7" w:rsidR="003C4C68">
        <w:rPr>
          <w:b w:val="1"/>
          <w:bCs w:val="1"/>
          <w:sz w:val="28"/>
          <w:szCs w:val="28"/>
        </w:rPr>
        <w:t>oeuvre</w:t>
      </w:r>
      <w:proofErr w:type="spellEnd"/>
    </w:p>
    <w:tbl>
      <w:tblPr>
        <w:tblStyle w:val="Grilledutableau"/>
        <w:tblW w:w="15310" w:type="dxa"/>
        <w:tblInd w:w="-1281" w:type="dxa"/>
        <w:tblLook w:val="04A0" w:firstRow="1" w:lastRow="0" w:firstColumn="1" w:lastColumn="0" w:noHBand="0" w:noVBand="1"/>
      </w:tblPr>
      <w:tblGrid>
        <w:gridCol w:w="5291"/>
        <w:gridCol w:w="1984"/>
        <w:gridCol w:w="1983"/>
        <w:gridCol w:w="1983"/>
        <w:gridCol w:w="4069"/>
      </w:tblGrid>
      <w:tr w:rsidR="00353A56" w:rsidTr="00EE34CC" w14:paraId="402E1B40" w14:textId="77777777">
        <w:trPr>
          <w:trHeight w:val="131"/>
        </w:trPr>
        <w:tc>
          <w:tcPr>
            <w:tcW w:w="5291" w:type="dxa"/>
            <w:vMerge w:val="restart"/>
            <w:shd w:val="clear" w:color="auto" w:fill="008080"/>
            <w:vAlign w:val="center"/>
          </w:tcPr>
          <w:p w:rsidRPr="001B763D" w:rsidR="00367F65" w:rsidP="009D79E4" w:rsidRDefault="00367F65" w14:paraId="563A66D7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Acquisition</w:t>
            </w:r>
            <w:r w:rsidRPr="001B763D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1B763D">
              <w:rPr>
                <w:color w:val="FFFFFF" w:themeColor="background1"/>
                <w:sz w:val="20"/>
                <w:szCs w:val="20"/>
              </w:rPr>
              <w:t xml:space="preserve">L’apprentissage par acquisition est mis en œuvre quand l’apprenant écoute un cours magistral, une conférence, un </w:t>
            </w:r>
            <w:proofErr w:type="spellStart"/>
            <w:r w:rsidRPr="001B763D">
              <w:rPr>
                <w:color w:val="FFFFFF" w:themeColor="background1"/>
                <w:sz w:val="20"/>
                <w:szCs w:val="20"/>
              </w:rPr>
              <w:t>popcast</w:t>
            </w:r>
            <w:proofErr w:type="spellEnd"/>
            <w:r w:rsidRPr="001B763D">
              <w:rPr>
                <w:color w:val="FFFFFF" w:themeColor="background1"/>
                <w:sz w:val="20"/>
                <w:szCs w:val="20"/>
              </w:rPr>
              <w:t> ; lit un livre, une page WEB, regarde des démonstration, des vidéos</w:t>
            </w:r>
          </w:p>
        </w:tc>
        <w:tc>
          <w:tcPr>
            <w:tcW w:w="1984" w:type="dxa"/>
            <w:shd w:val="clear" w:color="auto" w:fill="008080"/>
          </w:tcPr>
          <w:p w:rsidRPr="001B763D" w:rsidR="00367F65" w:rsidP="009D79E4" w:rsidRDefault="00367F65" w14:paraId="19882B1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17EAA552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Encadré</w:t>
            </w: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1FD4ED98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Autonome</w:t>
            </w:r>
          </w:p>
        </w:tc>
        <w:tc>
          <w:tcPr>
            <w:tcW w:w="4069" w:type="dxa"/>
            <w:shd w:val="clear" w:color="auto" w:fill="008080"/>
          </w:tcPr>
          <w:p w:rsidRPr="001B763D" w:rsidR="00367F65" w:rsidP="009D79E4" w:rsidRDefault="00367F65" w14:paraId="46AB998A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Temps de travail estimé</w:t>
            </w:r>
          </w:p>
        </w:tc>
      </w:tr>
      <w:tr w:rsidR="00353A56" w:rsidTr="00EE34CC" w14:paraId="525DE915" w14:textId="77777777">
        <w:trPr>
          <w:trHeight w:val="131"/>
        </w:trPr>
        <w:tc>
          <w:tcPr>
            <w:tcW w:w="5291" w:type="dxa"/>
            <w:vMerge/>
            <w:shd w:val="clear" w:color="auto" w:fill="008080"/>
          </w:tcPr>
          <w:p w:rsidRPr="001B763D" w:rsidR="00367F65" w:rsidP="009D79E4" w:rsidRDefault="00367F65" w14:paraId="43D8311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8080"/>
          </w:tcPr>
          <w:p w:rsidRPr="001B763D" w:rsidR="00367F65" w:rsidP="009D79E4" w:rsidRDefault="00367F65" w14:paraId="57E09DE4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Synchrone</w:t>
            </w: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5F161FC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6ECECB7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9" w:type="dxa"/>
            <w:vMerge w:val="restart"/>
            <w:shd w:val="clear" w:color="auto" w:fill="008080"/>
          </w:tcPr>
          <w:p w:rsidRPr="001B763D" w:rsidR="00367F65" w:rsidP="009D79E4" w:rsidRDefault="00367F65" w14:paraId="0E61A0A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1h</w:t>
            </w:r>
          </w:p>
        </w:tc>
      </w:tr>
      <w:tr w:rsidR="00367F65" w:rsidTr="00EE34CC" w14:paraId="01C1E495" w14:textId="77777777">
        <w:trPr>
          <w:trHeight w:val="498"/>
        </w:trPr>
        <w:tc>
          <w:tcPr>
            <w:tcW w:w="5291" w:type="dxa"/>
            <w:vMerge/>
          </w:tcPr>
          <w:p w:rsidRPr="001B763D" w:rsidR="00367F65" w:rsidP="009D79E4" w:rsidRDefault="00367F65" w14:paraId="77C3BB78" w14:textId="777777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8080"/>
          </w:tcPr>
          <w:p w:rsidRPr="001B763D" w:rsidR="00367F65" w:rsidP="009D79E4" w:rsidRDefault="00367F65" w14:paraId="2AFBD990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 xml:space="preserve">Asynchrone </w:t>
            </w: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1AD6439B" w14:textId="7777777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008080"/>
          </w:tcPr>
          <w:p w:rsidRPr="001B763D" w:rsidR="00367F65" w:rsidP="009D79E4" w:rsidRDefault="00367F65" w14:paraId="28EC4011" w14:textId="77777777">
            <w:p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X</w:t>
            </w:r>
          </w:p>
        </w:tc>
        <w:tc>
          <w:tcPr>
            <w:tcW w:w="4069" w:type="dxa"/>
            <w:vMerge/>
          </w:tcPr>
          <w:p w:rsidRPr="001B763D" w:rsidR="00367F65" w:rsidP="009D79E4" w:rsidRDefault="00367F65" w14:paraId="0A628CD8" w14:textId="77777777">
            <w:pPr>
              <w:rPr>
                <w:sz w:val="20"/>
                <w:szCs w:val="20"/>
              </w:rPr>
            </w:pPr>
          </w:p>
        </w:tc>
      </w:tr>
      <w:tr w:rsidRPr="00353A56" w:rsidR="00367F65" w:rsidTr="00EE34CC" w14:paraId="2C112272" w14:textId="77777777">
        <w:trPr>
          <w:trHeight w:val="3742"/>
        </w:trPr>
        <w:tc>
          <w:tcPr>
            <w:tcW w:w="7275" w:type="dxa"/>
            <w:gridSpan w:val="2"/>
          </w:tcPr>
          <w:p w:rsidR="004568B2" w:rsidP="004568B2" w:rsidRDefault="00367F65" w14:paraId="102DEACC" w14:textId="77777777">
            <w:pPr>
              <w:rPr>
                <w:b/>
                <w:sz w:val="20"/>
                <w:szCs w:val="20"/>
              </w:rPr>
            </w:pPr>
            <w:r w:rsidRPr="004568B2">
              <w:rPr>
                <w:b/>
                <w:sz w:val="20"/>
                <w:szCs w:val="20"/>
              </w:rPr>
              <w:t>Support</w:t>
            </w:r>
            <w:r w:rsidRPr="004568B2" w:rsidR="004568B2">
              <w:rPr>
                <w:b/>
                <w:sz w:val="20"/>
                <w:szCs w:val="20"/>
              </w:rPr>
              <w:t>s</w:t>
            </w:r>
            <w:r w:rsidRPr="004568B2" w:rsidR="000625CA">
              <w:rPr>
                <w:b/>
                <w:sz w:val="20"/>
                <w:szCs w:val="20"/>
              </w:rPr>
              <w:t xml:space="preserve"> : </w:t>
            </w:r>
          </w:p>
          <w:p w:rsidRPr="004568B2" w:rsidR="00367F65" w:rsidP="004568B2" w:rsidRDefault="004568B2" w14:paraId="5AC5385E" w14:textId="6D0FBF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 </w:t>
            </w:r>
            <w:r w:rsidRPr="004568B2">
              <w:rPr>
                <w:b/>
                <w:sz w:val="20"/>
                <w:szCs w:val="20"/>
              </w:rPr>
              <w:t>V</w:t>
            </w:r>
            <w:r w:rsidRPr="004568B2" w:rsidR="000625CA">
              <w:rPr>
                <w:b/>
                <w:sz w:val="20"/>
                <w:szCs w:val="20"/>
              </w:rPr>
              <w:t>idéos à visionner</w:t>
            </w:r>
          </w:p>
          <w:p w:rsidR="00106C73" w:rsidP="004568B2" w:rsidRDefault="004568B2" w14:paraId="358F4A7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 </w:t>
            </w:r>
            <w:r w:rsidRPr="004568B2" w:rsidR="00374759">
              <w:rPr>
                <w:b/>
                <w:sz w:val="20"/>
                <w:szCs w:val="20"/>
              </w:rPr>
              <w:t>Support de présentation d’éléments de contextualisation</w:t>
            </w:r>
            <w:r w:rsidR="00106C73">
              <w:rPr>
                <w:b/>
                <w:sz w:val="20"/>
                <w:szCs w:val="20"/>
              </w:rPr>
              <w:t xml:space="preserve"> du contenu des vidéos </w:t>
            </w:r>
          </w:p>
          <w:p w:rsidR="00374759" w:rsidP="00106C73" w:rsidRDefault="00106C73" w14:paraId="5D1C4B1B" w14:textId="2C2D2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568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568B2" w:rsidR="004568B2">
              <w:rPr>
                <w:b/>
                <w:sz w:val="20"/>
                <w:szCs w:val="20"/>
              </w:rPr>
              <w:t>et d’explication</w:t>
            </w:r>
            <w:r w:rsidR="004568B2">
              <w:rPr>
                <w:b/>
                <w:sz w:val="20"/>
                <w:szCs w:val="20"/>
              </w:rPr>
              <w:t xml:space="preserve"> de la technique du concassage</w:t>
            </w:r>
            <w:r w:rsidR="003747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envoyé en même temps)</w:t>
            </w:r>
          </w:p>
          <w:p w:rsidR="00477E7D" w:rsidP="00367F65" w:rsidRDefault="00477E7D" w14:paraId="1C8F3099" w14:textId="77777777">
            <w:pPr>
              <w:rPr>
                <w:b/>
                <w:sz w:val="20"/>
                <w:szCs w:val="20"/>
              </w:rPr>
            </w:pPr>
          </w:p>
          <w:p w:rsidRPr="001B763D" w:rsidR="00477E7D" w:rsidP="00367F65" w:rsidRDefault="00477E7D" w14:paraId="066ADEC1" w14:textId="1B17BFD3">
            <w:pPr>
              <w:rPr>
                <w:b/>
                <w:sz w:val="20"/>
                <w:szCs w:val="20"/>
              </w:rPr>
            </w:pPr>
          </w:p>
        </w:tc>
        <w:tc>
          <w:tcPr>
            <w:tcW w:w="8035" w:type="dxa"/>
            <w:gridSpan w:val="3"/>
          </w:tcPr>
          <w:p w:rsidRPr="009703E6" w:rsidR="00353A56" w:rsidP="009703E6" w:rsidRDefault="009703E6" w14:paraId="4CF0558D" w14:textId="71C944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703E6" w:rsidR="00367F65">
              <w:rPr>
                <w:b/>
                <w:sz w:val="20"/>
                <w:szCs w:val="20"/>
              </w:rPr>
              <w:t>En arts plastiques</w:t>
            </w:r>
            <w:r w:rsidRPr="009703E6" w:rsidR="00367F65">
              <w:rPr>
                <w:sz w:val="20"/>
                <w:szCs w:val="20"/>
              </w:rPr>
              <w:t xml:space="preserve"> : </w:t>
            </w:r>
          </w:p>
          <w:p w:rsidRPr="001B763D" w:rsidR="00353A56" w:rsidP="00367F65" w:rsidRDefault="00353A56" w14:paraId="3B0EDEFA" w14:textId="77777777">
            <w:pPr>
              <w:ind w:left="360"/>
              <w:rPr>
                <w:sz w:val="20"/>
                <w:szCs w:val="20"/>
              </w:rPr>
            </w:pPr>
          </w:p>
          <w:p w:rsidRPr="001B763D" w:rsidR="00367F65" w:rsidP="00353A56" w:rsidRDefault="00054FF3" w14:paraId="448CE26E" w14:textId="77777777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 xml:space="preserve">1 </w:t>
            </w:r>
            <w:proofErr w:type="spellStart"/>
            <w:r w:rsidRPr="001B763D">
              <w:rPr>
                <w:sz w:val="20"/>
                <w:szCs w:val="20"/>
              </w:rPr>
              <w:t>week</w:t>
            </w:r>
            <w:proofErr w:type="spellEnd"/>
            <w:r w:rsidRPr="001B763D">
              <w:rPr>
                <w:sz w:val="20"/>
                <w:szCs w:val="20"/>
              </w:rPr>
              <w:t xml:space="preserve"> of art </w:t>
            </w:r>
            <w:proofErr w:type="spellStart"/>
            <w:r w:rsidRPr="001B763D">
              <w:rPr>
                <w:sz w:val="20"/>
                <w:szCs w:val="20"/>
              </w:rPr>
              <w:t>works</w:t>
            </w:r>
            <w:proofErr w:type="spellEnd"/>
            <w:r w:rsidRPr="001B763D">
              <w:rPr>
                <w:sz w:val="20"/>
                <w:szCs w:val="20"/>
              </w:rPr>
              <w:t xml:space="preserve">, film qui retrace une production du groupe japonais </w:t>
            </w:r>
            <w:proofErr w:type="spellStart"/>
            <w:r w:rsidRPr="001B763D">
              <w:rPr>
                <w:sz w:val="20"/>
                <w:szCs w:val="20"/>
              </w:rPr>
              <w:t>Rinpa</w:t>
            </w:r>
            <w:proofErr w:type="spellEnd"/>
            <w:r w:rsidRPr="001B763D">
              <w:rPr>
                <w:sz w:val="20"/>
                <w:szCs w:val="20"/>
              </w:rPr>
              <w:t xml:space="preserve"> </w:t>
            </w:r>
            <w:proofErr w:type="spellStart"/>
            <w:r w:rsidRPr="001B763D">
              <w:rPr>
                <w:sz w:val="20"/>
                <w:szCs w:val="20"/>
              </w:rPr>
              <w:t>Eshidan</w:t>
            </w:r>
            <w:proofErr w:type="spellEnd"/>
            <w:r w:rsidRPr="001B763D">
              <w:rPr>
                <w:sz w:val="20"/>
                <w:szCs w:val="20"/>
              </w:rPr>
              <w:t xml:space="preserve"> : </w:t>
            </w:r>
            <w:hyperlink w:history="1" r:id="rId12">
              <w:r w:rsidRPr="001B763D">
                <w:rPr>
                  <w:rStyle w:val="Lienhypertexte"/>
                  <w:sz w:val="20"/>
                  <w:szCs w:val="20"/>
                </w:rPr>
                <w:t>https://www.youtube.com/watch?v=jtzdxseO-gs</w:t>
              </w:r>
            </w:hyperlink>
          </w:p>
          <w:p w:rsidRPr="001B763D" w:rsidR="00353A56" w:rsidP="00367F65" w:rsidRDefault="00353A56" w14:paraId="6BD765FB" w14:textId="77777777">
            <w:pPr>
              <w:ind w:left="360"/>
              <w:rPr>
                <w:sz w:val="20"/>
                <w:szCs w:val="20"/>
              </w:rPr>
            </w:pPr>
          </w:p>
          <w:p w:rsidRPr="009703E6" w:rsidR="00353A56" w:rsidP="00353A56" w:rsidRDefault="00353A56" w14:paraId="41704E16" w14:textId="77777777">
            <w:pPr>
              <w:pStyle w:val="Paragraphedeliste"/>
              <w:numPr>
                <w:ilvl w:val="0"/>
                <w:numId w:val="6"/>
              </w:numPr>
              <w:rPr>
                <w:rFonts w:ascii="Roboto" w:hAnsi="Roboto"/>
                <w:color w:val="030303"/>
                <w:sz w:val="18"/>
                <w:szCs w:val="18"/>
                <w:shd w:val="clear" w:color="auto" w:fill="F9F9F9"/>
              </w:rPr>
            </w:pPr>
            <w:r w:rsidRPr="001B763D">
              <w:rPr>
                <w:sz w:val="20"/>
                <w:szCs w:val="20"/>
              </w:rPr>
              <w:t xml:space="preserve">Laisser une trace.. production collective du </w:t>
            </w:r>
            <w:r w:rsidRPr="009703E6">
              <w:rPr>
                <w:sz w:val="18"/>
                <w:szCs w:val="18"/>
              </w:rPr>
              <w:t>d</w:t>
            </w:r>
            <w:r w:rsidRPr="009703E6">
              <w:rPr>
                <w:rFonts w:ascii="Roboto" w:hAnsi="Roboto"/>
                <w:color w:val="030303"/>
                <w:sz w:val="18"/>
                <w:szCs w:val="18"/>
                <w:shd w:val="clear" w:color="auto" w:fill="F9F9F9"/>
              </w:rPr>
              <w:t xml:space="preserve">épartement des Arts Graphiques, Université Antonine : </w:t>
            </w:r>
            <w:hyperlink w:history="1" r:id="rId13">
              <w:r w:rsidRPr="009703E6">
                <w:rPr>
                  <w:rStyle w:val="Lienhypertexte"/>
                  <w:rFonts w:ascii="Roboto" w:hAnsi="Roboto"/>
                  <w:sz w:val="18"/>
                  <w:szCs w:val="18"/>
                  <w:shd w:val="clear" w:color="auto" w:fill="F9F9F9"/>
                </w:rPr>
                <w:t>https://www.youtube.com/watch?v=nXtY0sVdFYk</w:t>
              </w:r>
            </w:hyperlink>
          </w:p>
          <w:p w:rsidRPr="009703E6" w:rsidR="00353A56" w:rsidP="00367F65" w:rsidRDefault="00353A56" w14:paraId="0C707E3B" w14:textId="77777777">
            <w:pPr>
              <w:ind w:left="360"/>
              <w:rPr>
                <w:sz w:val="18"/>
                <w:szCs w:val="18"/>
              </w:rPr>
            </w:pPr>
          </w:p>
          <w:p w:rsidRPr="001B763D" w:rsidR="00054FF3" w:rsidP="00367F65" w:rsidRDefault="00054FF3" w14:paraId="52A767E9" w14:textId="31CC6711">
            <w:pPr>
              <w:ind w:left="360"/>
              <w:rPr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En théâtre</w:t>
            </w:r>
            <w:r w:rsidRPr="001B763D">
              <w:rPr>
                <w:sz w:val="20"/>
                <w:szCs w:val="20"/>
              </w:rPr>
              <w:t>:</w:t>
            </w:r>
            <w:r w:rsidRPr="001B763D" w:rsidR="00BE65DD">
              <w:rPr>
                <w:sz w:val="20"/>
                <w:szCs w:val="20"/>
              </w:rPr>
              <w:t xml:space="preserve"> Shakespeare,</w:t>
            </w:r>
            <w:r w:rsidRPr="001B763D">
              <w:rPr>
                <w:sz w:val="20"/>
                <w:szCs w:val="20"/>
              </w:rPr>
              <w:t xml:space="preserve"> </w:t>
            </w:r>
            <w:r w:rsidRPr="001B763D" w:rsidR="00BE65DD">
              <w:rPr>
                <w:sz w:val="20"/>
                <w:szCs w:val="20"/>
              </w:rPr>
              <w:t>R</w:t>
            </w:r>
            <w:r w:rsidRPr="001B763D" w:rsidR="001100D6">
              <w:rPr>
                <w:sz w:val="20"/>
                <w:szCs w:val="20"/>
              </w:rPr>
              <w:t xml:space="preserve">oméo et </w:t>
            </w:r>
            <w:r w:rsidRPr="001B763D" w:rsidR="00BE65DD">
              <w:rPr>
                <w:sz w:val="20"/>
                <w:szCs w:val="20"/>
              </w:rPr>
              <w:t>J</w:t>
            </w:r>
            <w:r w:rsidRPr="001B763D" w:rsidR="001100D6">
              <w:rPr>
                <w:sz w:val="20"/>
                <w:szCs w:val="20"/>
              </w:rPr>
              <w:t>uliette</w:t>
            </w:r>
            <w:r w:rsidRPr="001B763D" w:rsidR="00BE65DD">
              <w:rPr>
                <w:sz w:val="20"/>
                <w:szCs w:val="20"/>
              </w:rPr>
              <w:t>,</w:t>
            </w:r>
            <w:r w:rsidR="00217AD2">
              <w:rPr>
                <w:sz w:val="20"/>
                <w:szCs w:val="20"/>
              </w:rPr>
              <w:t xml:space="preserve"> acte 2 scène 2,</w:t>
            </w:r>
            <w:r w:rsidRPr="001B763D" w:rsidR="001100D6">
              <w:rPr>
                <w:sz w:val="20"/>
                <w:szCs w:val="20"/>
              </w:rPr>
              <w:t xml:space="preserve"> scène du balcon :</w:t>
            </w:r>
          </w:p>
          <w:p w:rsidRPr="001B763D" w:rsidR="001100D6" w:rsidP="00367F65" w:rsidRDefault="001100D6" w14:paraId="7B4A449C" w14:textId="77777777">
            <w:pPr>
              <w:ind w:left="360"/>
              <w:rPr>
                <w:sz w:val="20"/>
                <w:szCs w:val="20"/>
              </w:rPr>
            </w:pPr>
          </w:p>
          <w:p w:rsidR="001100D6" w:rsidP="00BE65DD" w:rsidRDefault="00BE65DD" w14:paraId="6B37153F" w14:textId="436DB83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1B763D">
              <w:rPr>
                <w:sz w:val="20"/>
                <w:szCs w:val="20"/>
              </w:rPr>
              <w:t>mIse</w:t>
            </w:r>
            <w:proofErr w:type="spellEnd"/>
            <w:r w:rsidRPr="001B763D">
              <w:rPr>
                <w:sz w:val="20"/>
                <w:szCs w:val="20"/>
              </w:rPr>
              <w:t xml:space="preserve"> en scène revisitée</w:t>
            </w:r>
            <w:r w:rsidRPr="001B763D" w:rsidR="00907FCA">
              <w:rPr>
                <w:sz w:val="20"/>
                <w:szCs w:val="20"/>
              </w:rPr>
              <w:t>/moderne</w:t>
            </w:r>
            <w:r w:rsidRPr="001B763D">
              <w:rPr>
                <w:sz w:val="20"/>
                <w:szCs w:val="20"/>
              </w:rPr>
              <w:t xml:space="preserve"> : </w:t>
            </w:r>
            <w:hyperlink w:history="1" r:id="rId14">
              <w:r w:rsidRPr="002A23AA" w:rsidR="00A7783A">
                <w:rPr>
                  <w:rStyle w:val="Lienhypertexte"/>
                  <w:sz w:val="20"/>
                  <w:szCs w:val="20"/>
                </w:rPr>
                <w:t>https://www.youtube.com/watch?v=jIDquNbV7IU</w:t>
              </w:r>
            </w:hyperlink>
          </w:p>
          <w:p w:rsidRPr="006D6355" w:rsidR="00054FF3" w:rsidP="00BE65DD" w:rsidRDefault="00BE65DD" w14:paraId="3B370667" w14:textId="15402B2C">
            <w:pPr>
              <w:pStyle w:val="Paragraphedeliste"/>
              <w:numPr>
                <w:ilvl w:val="0"/>
                <w:numId w:val="5"/>
              </w:numPr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1B763D">
              <w:rPr>
                <w:sz w:val="20"/>
                <w:szCs w:val="20"/>
              </w:rPr>
              <w:t xml:space="preserve">théâtre d’objets/marionnettes : </w:t>
            </w:r>
            <w:hyperlink w:history="1" r:id="rId15">
              <w:r w:rsidRPr="001B763D">
                <w:rPr>
                  <w:rStyle w:val="Lienhypertexte"/>
                  <w:sz w:val="20"/>
                  <w:szCs w:val="20"/>
                </w:rPr>
                <w:t>https://www.youtube.com/watch?v=_jFYb0I-ZE4</w:t>
              </w:r>
            </w:hyperlink>
          </w:p>
          <w:p w:rsidR="006D6355" w:rsidP="00BE65DD" w:rsidRDefault="006D6355" w14:paraId="59C4F40D" w14:textId="47680068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cinéma : </w:t>
            </w:r>
            <w:hyperlink w:history="1" r:id="rId16">
              <w:r w:rsidRPr="00F179C2">
                <w:rPr>
                  <w:rStyle w:val="Lienhypertexte"/>
                  <w:sz w:val="20"/>
                  <w:szCs w:val="20"/>
                </w:rPr>
                <w:t>https://www.youtube.com/watch?v=tvYXRnr3dYg</w:t>
              </w:r>
            </w:hyperlink>
          </w:p>
          <w:p w:rsidRPr="001B763D" w:rsidR="00353A56" w:rsidP="00353A56" w:rsidRDefault="00353A56" w14:paraId="3BB014DC" w14:textId="77777777">
            <w:pPr>
              <w:pStyle w:val="Paragraphedeliste"/>
              <w:ind w:left="1080"/>
              <w:rPr>
                <w:color w:val="00B050"/>
                <w:sz w:val="20"/>
                <w:szCs w:val="20"/>
              </w:rPr>
            </w:pPr>
          </w:p>
          <w:p w:rsidR="00054FF3" w:rsidP="00367F65" w:rsidRDefault="00054FF3" w14:paraId="6D1D184E" w14:textId="5AC60D62">
            <w:pPr>
              <w:ind w:left="360"/>
              <w:rPr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En musique</w:t>
            </w:r>
            <w:r w:rsidRPr="001B763D">
              <w:rPr>
                <w:sz w:val="20"/>
                <w:szCs w:val="20"/>
              </w:rPr>
              <w:t>:</w:t>
            </w:r>
            <w:r w:rsidRPr="001B763D" w:rsidR="00BE65DD">
              <w:rPr>
                <w:sz w:val="20"/>
                <w:szCs w:val="20"/>
              </w:rPr>
              <w:t xml:space="preserve"> version</w:t>
            </w:r>
            <w:r w:rsidRPr="001B763D">
              <w:rPr>
                <w:sz w:val="20"/>
                <w:szCs w:val="20"/>
              </w:rPr>
              <w:t xml:space="preserve"> originale et reprises du Canon de Pachelbel :</w:t>
            </w:r>
          </w:p>
          <w:p w:rsidR="00106C73" w:rsidP="00367F65" w:rsidRDefault="00106C73" w14:paraId="7AFC4D9A" w14:textId="3C3A0774">
            <w:pPr>
              <w:ind w:left="360"/>
              <w:rPr>
                <w:sz w:val="20"/>
                <w:szCs w:val="20"/>
              </w:rPr>
            </w:pPr>
          </w:p>
          <w:p w:rsidRPr="00845B76" w:rsidR="00845B76" w:rsidP="00845B76" w:rsidRDefault="00845B76" w14:paraId="7ED8834B" w14:textId="7777777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45B76">
              <w:rPr>
                <w:sz w:val="20"/>
                <w:szCs w:val="20"/>
              </w:rPr>
              <w:t xml:space="preserve">Version classique </w:t>
            </w:r>
            <w:hyperlink w:history="1" r:id="rId17">
              <w:r w:rsidRPr="00845B76">
                <w:rPr>
                  <w:rStyle w:val="Lienhypertexte"/>
                  <w:sz w:val="20"/>
                  <w:szCs w:val="20"/>
                </w:rPr>
                <w:t>https://portall.zp.ua/video/johann-pachelbel-canon-in-d-major/id-8Ns372RDYpx.html</w:t>
              </w:r>
            </w:hyperlink>
          </w:p>
          <w:p w:rsidRPr="00845B76" w:rsidR="00845B76" w:rsidP="00845B76" w:rsidRDefault="00845B76" w14:paraId="5331CD08" w14:textId="7777777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845B76">
              <w:rPr>
                <w:sz w:val="20"/>
                <w:szCs w:val="20"/>
                <w:lang w:val="en-US"/>
              </w:rPr>
              <w:t xml:space="preserve">Pet Shop Boys,  Go West (1993) : </w:t>
            </w:r>
            <w:hyperlink w:history="1" r:id="rId18">
              <w:r w:rsidRPr="00845B76">
                <w:rPr>
                  <w:rStyle w:val="Lienhypertexte"/>
                  <w:sz w:val="20"/>
                  <w:szCs w:val="20"/>
                  <w:lang w:val="en-US"/>
                </w:rPr>
                <w:t>https://www.youtube.com/watch?v=LNBjMRvOB5M</w:t>
              </w:r>
            </w:hyperlink>
          </w:p>
          <w:p w:rsidRPr="00845B76" w:rsidR="00845B76" w:rsidP="00845B76" w:rsidRDefault="00845B76" w14:paraId="38937E41" w14:textId="7777777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845B76">
              <w:rPr>
                <w:sz w:val="20"/>
                <w:szCs w:val="20"/>
                <w:lang w:val="en-US"/>
              </w:rPr>
              <w:t xml:space="preserve">Maroon 5 , Memories (2019): </w:t>
            </w:r>
            <w:hyperlink w:history="1" r:id="rId19">
              <w:r w:rsidRPr="00845B76">
                <w:rPr>
                  <w:rStyle w:val="Lienhypertexte"/>
                  <w:sz w:val="20"/>
                  <w:szCs w:val="20"/>
                  <w:lang w:val="en-US"/>
                </w:rPr>
                <w:t>https://www.youtube.com/watch?v=SlPhMPnQ58k</w:t>
              </w:r>
            </w:hyperlink>
          </w:p>
          <w:p w:rsidRPr="00845B76" w:rsidR="00845B76" w:rsidP="00845B76" w:rsidRDefault="00845B76" w14:paraId="0D5F4EFF" w14:textId="7777777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845B76">
              <w:rPr>
                <w:sz w:val="20"/>
                <w:szCs w:val="20"/>
              </w:rPr>
              <w:t>Vitamin</w:t>
            </w:r>
            <w:proofErr w:type="spellEnd"/>
            <w:r w:rsidRPr="00845B76">
              <w:rPr>
                <w:sz w:val="20"/>
                <w:szCs w:val="20"/>
              </w:rPr>
              <w:t xml:space="preserve"> C,  Graduation (1999): </w:t>
            </w:r>
            <w:hyperlink w:history="1" r:id="rId20">
              <w:r w:rsidRPr="00845B76">
                <w:rPr>
                  <w:rStyle w:val="Lienhypertexte"/>
                  <w:sz w:val="20"/>
                  <w:szCs w:val="20"/>
                </w:rPr>
                <w:t>https://www.youtube.com/watch?v=csf6bCchMYo</w:t>
              </w:r>
            </w:hyperlink>
          </w:p>
          <w:p w:rsidRPr="00845B76" w:rsidR="00845B76" w:rsidP="00845B76" w:rsidRDefault="00845B76" w14:paraId="1C6635C6" w14:textId="77777777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45B76">
              <w:rPr>
                <w:sz w:val="20"/>
                <w:szCs w:val="20"/>
              </w:rPr>
              <w:t xml:space="preserve">Hymne national soviétique (1944-1991) : </w:t>
            </w:r>
            <w:hyperlink w:history="1" r:id="rId21">
              <w:r w:rsidRPr="00845B76">
                <w:rPr>
                  <w:rStyle w:val="Lienhypertexte"/>
                  <w:sz w:val="20"/>
                  <w:szCs w:val="20"/>
                </w:rPr>
                <w:t>https://hgfun.skyrock.com/1251773678-014-Hymne-national-sovietique-version-de-1977.html</w:t>
              </w:r>
            </w:hyperlink>
          </w:p>
          <w:p w:rsidRPr="00845B76" w:rsidR="00106C73" w:rsidP="009703E6" w:rsidRDefault="00845B76" w14:paraId="193CC662" w14:textId="082F5E65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845B76">
              <w:rPr>
                <w:sz w:val="20"/>
                <w:szCs w:val="20"/>
                <w:lang w:val="en-US"/>
              </w:rPr>
              <w:t xml:space="preserve">Ralph Mc </w:t>
            </w:r>
            <w:proofErr w:type="spellStart"/>
            <w:r w:rsidRPr="00845B76">
              <w:rPr>
                <w:sz w:val="20"/>
                <w:szCs w:val="20"/>
                <w:lang w:val="en-US"/>
              </w:rPr>
              <w:t>Tell,Streets</w:t>
            </w:r>
            <w:proofErr w:type="spellEnd"/>
            <w:r w:rsidRPr="00845B76">
              <w:rPr>
                <w:sz w:val="20"/>
                <w:szCs w:val="20"/>
                <w:lang w:val="en-US"/>
              </w:rPr>
              <w:t xml:space="preserve"> of London (1969) </w:t>
            </w:r>
            <w:hyperlink w:history="1" r:id="rId22">
              <w:r w:rsidRPr="00845B76">
                <w:rPr>
                  <w:rStyle w:val="Lienhypertexte"/>
                  <w:sz w:val="20"/>
                  <w:szCs w:val="20"/>
                  <w:lang w:val="en-US"/>
                </w:rPr>
                <w:t>https://www.youtube.com/watch?v=DiWomXklfv8</w:t>
              </w:r>
            </w:hyperlink>
          </w:p>
          <w:p w:rsidRPr="001B763D" w:rsidR="00353A56" w:rsidP="00845B76" w:rsidRDefault="00353A56" w14:paraId="349AA74E" w14:textId="77777777">
            <w:pPr>
              <w:shd w:val="clear" w:color="auto" w:fill="F9F9F9"/>
              <w:outlineLvl w:val="0"/>
              <w:rPr>
                <w:sz w:val="20"/>
                <w:szCs w:val="20"/>
              </w:rPr>
            </w:pPr>
          </w:p>
        </w:tc>
      </w:tr>
    </w:tbl>
    <w:p w:rsidR="00054FF3" w:rsidP="00367F65" w:rsidRDefault="00EE34CC" w14:paraId="2A0FF371" w14:textId="3E0F2940">
      <w:r w:rsidR="00EE34CC">
        <w:drawing>
          <wp:inline wp14:editId="7C0BFBFF" wp14:anchorId="56B0C4FB">
            <wp:extent cx="428625" cy="428625"/>
            <wp:effectExtent l="0" t="0" r="9525" b="0"/>
            <wp:docPr id="2" name="Graphique 2" descr="Utilisateur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que 2"/>
                    <pic:cNvPicPr/>
                  </pic:nvPicPr>
                  <pic:blipFill>
                    <a:blip r:embed="Rabfc3e1318f94d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527FD7" w:rsidR="00054FF3">
        <w:rPr>
          <w:b w:val="1"/>
          <w:bCs w:val="1"/>
          <w:sz w:val="28"/>
          <w:szCs w:val="28"/>
        </w:rPr>
        <w:t>Activité 2</w:t>
      </w:r>
      <w:r w:rsidRPr="27527FD7" w:rsidR="003C4C68">
        <w:rPr>
          <w:b w:val="1"/>
          <w:bCs w:val="1"/>
          <w:sz w:val="28"/>
          <w:szCs w:val="28"/>
        </w:rPr>
        <w:t xml:space="preserve"> : </w:t>
      </w:r>
      <w:r w:rsidRPr="27527FD7" w:rsidR="003C4C68">
        <w:rPr>
          <w:b w:val="1"/>
          <w:bCs w:val="1"/>
          <w:sz w:val="28"/>
          <w:szCs w:val="28"/>
        </w:rPr>
        <w:t>Mise en commun, tracé des consignes pour la production finale</w:t>
      </w:r>
    </w:p>
    <w:tbl>
      <w:tblPr>
        <w:tblStyle w:val="Grilledutableau"/>
        <w:tblW w:w="153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1276"/>
        <w:gridCol w:w="8647"/>
      </w:tblGrid>
      <w:tr w:rsidRPr="00ED051F" w:rsidR="00054FF3" w:rsidTr="00EE34CC" w14:paraId="0AF3847A" w14:textId="77777777">
        <w:trPr>
          <w:trHeight w:val="197"/>
        </w:trPr>
        <w:tc>
          <w:tcPr>
            <w:tcW w:w="3119" w:type="dxa"/>
            <w:vMerge w:val="restart"/>
            <w:shd w:val="clear" w:color="auto" w:fill="0070C0"/>
            <w:vAlign w:val="center"/>
          </w:tcPr>
          <w:p w:rsidRPr="001B763D" w:rsidR="00054FF3" w:rsidP="009D79E4" w:rsidRDefault="00054FF3" w14:paraId="40FB0A33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Discussion</w:t>
            </w:r>
            <w:r w:rsidRPr="001B763D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1B763D">
              <w:rPr>
                <w:color w:val="FFFFFF" w:themeColor="background1"/>
                <w:sz w:val="20"/>
                <w:szCs w:val="20"/>
              </w:rPr>
              <w:t>Apprendre par la discussion exige de l’apprenant qu’il formule des idées et questions, et qu’il remette en cause et réponde aux idées et questions de l’enseignant et/ou de ses pairs</w:t>
            </w: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79C31054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70C0"/>
          </w:tcPr>
          <w:p w:rsidRPr="001B763D" w:rsidR="00054FF3" w:rsidP="009D79E4" w:rsidRDefault="00054FF3" w14:paraId="4B56637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Encadré</w:t>
            </w: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4C33D814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Autonome</w:t>
            </w:r>
          </w:p>
        </w:tc>
        <w:tc>
          <w:tcPr>
            <w:tcW w:w="8647" w:type="dxa"/>
            <w:shd w:val="clear" w:color="auto" w:fill="0070C0"/>
          </w:tcPr>
          <w:p w:rsidRPr="001B763D" w:rsidR="00054FF3" w:rsidP="009D79E4" w:rsidRDefault="00054FF3" w14:paraId="7BF5420A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Temps de travail estimé</w:t>
            </w:r>
          </w:p>
        </w:tc>
      </w:tr>
      <w:tr w:rsidRPr="00ED051F" w:rsidR="00054FF3" w:rsidTr="00EE34CC" w14:paraId="60F7F0D1" w14:textId="77777777">
        <w:trPr>
          <w:trHeight w:val="197"/>
        </w:trPr>
        <w:tc>
          <w:tcPr>
            <w:tcW w:w="3119" w:type="dxa"/>
            <w:vMerge/>
            <w:shd w:val="clear" w:color="auto" w:fill="0070C0"/>
          </w:tcPr>
          <w:p w:rsidRPr="001B763D" w:rsidR="00054FF3" w:rsidP="009D79E4" w:rsidRDefault="00054FF3" w14:paraId="3B2E0620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6FADD03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Synchrone</w:t>
            </w:r>
          </w:p>
        </w:tc>
        <w:tc>
          <w:tcPr>
            <w:tcW w:w="992" w:type="dxa"/>
            <w:shd w:val="clear" w:color="auto" w:fill="0070C0"/>
          </w:tcPr>
          <w:p w:rsidRPr="001B763D" w:rsidR="00054FF3" w:rsidP="009D79E4" w:rsidRDefault="00054FF3" w14:paraId="7A1AB376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6D63A71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47" w:type="dxa"/>
            <w:vMerge w:val="restart"/>
            <w:shd w:val="clear" w:color="auto" w:fill="0070C0"/>
          </w:tcPr>
          <w:p w:rsidRPr="001B763D" w:rsidR="00054FF3" w:rsidP="009D79E4" w:rsidRDefault="005C2F22" w14:paraId="230DBC2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 xml:space="preserve">1 ou </w:t>
            </w:r>
            <w:r w:rsidRPr="001B763D" w:rsidR="00054FF3">
              <w:rPr>
                <w:b/>
                <w:color w:val="FFFFFF" w:themeColor="background1"/>
                <w:sz w:val="20"/>
                <w:szCs w:val="20"/>
              </w:rPr>
              <w:t>2h</w:t>
            </w:r>
          </w:p>
        </w:tc>
      </w:tr>
      <w:tr w:rsidR="00054FF3" w:rsidTr="00EE34CC" w14:paraId="13325B69" w14:textId="77777777">
        <w:trPr>
          <w:trHeight w:val="747"/>
        </w:trPr>
        <w:tc>
          <w:tcPr>
            <w:tcW w:w="3119" w:type="dxa"/>
            <w:vMerge/>
          </w:tcPr>
          <w:p w:rsidRPr="001B763D" w:rsidR="00054FF3" w:rsidP="009D79E4" w:rsidRDefault="00054FF3" w14:paraId="22DE7B29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4C27A9B0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 xml:space="preserve">Asynchrone </w:t>
            </w:r>
          </w:p>
        </w:tc>
        <w:tc>
          <w:tcPr>
            <w:tcW w:w="992" w:type="dxa"/>
            <w:shd w:val="clear" w:color="auto" w:fill="0070C0"/>
          </w:tcPr>
          <w:p w:rsidRPr="001B763D" w:rsidR="00054FF3" w:rsidP="009D79E4" w:rsidRDefault="00054FF3" w14:paraId="28A59DF4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70C0"/>
          </w:tcPr>
          <w:p w:rsidRPr="001B763D" w:rsidR="00054FF3" w:rsidP="009D79E4" w:rsidRDefault="00054FF3" w14:paraId="74A96B62" w14:textId="77777777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vMerge/>
          </w:tcPr>
          <w:p w:rsidRPr="001B763D" w:rsidR="00054FF3" w:rsidP="009D79E4" w:rsidRDefault="00054FF3" w14:paraId="22899553" w14:textId="77777777">
            <w:pPr>
              <w:rPr>
                <w:sz w:val="20"/>
                <w:szCs w:val="20"/>
              </w:rPr>
            </w:pPr>
          </w:p>
        </w:tc>
      </w:tr>
      <w:tr w:rsidR="00054FF3" w:rsidTr="001B763D" w14:paraId="03189864" w14:textId="77777777">
        <w:trPr>
          <w:trHeight w:val="1150"/>
        </w:trPr>
        <w:tc>
          <w:tcPr>
            <w:tcW w:w="4395" w:type="dxa"/>
            <w:gridSpan w:val="2"/>
          </w:tcPr>
          <w:p w:rsidRPr="001B763D" w:rsidR="00054FF3" w:rsidP="006C3E3E" w:rsidRDefault="003C4C68" w14:paraId="0DE97ED9" w14:textId="0CA8CBE0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Support</w:t>
            </w:r>
            <w:r w:rsidRPr="001B763D" w:rsidR="006C3E3E">
              <w:rPr>
                <w:b/>
                <w:sz w:val="20"/>
                <w:szCs w:val="20"/>
              </w:rPr>
              <w:t> : discussion en présentiel</w:t>
            </w:r>
          </w:p>
        </w:tc>
        <w:tc>
          <w:tcPr>
            <w:tcW w:w="10915" w:type="dxa"/>
            <w:gridSpan w:val="3"/>
          </w:tcPr>
          <w:p w:rsidRPr="001B763D" w:rsidR="006C3E3E" w:rsidP="009D79E4" w:rsidRDefault="003C4C68" w14:paraId="27A42F85" w14:textId="77777777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Groupe de discussion en classe</w:t>
            </w:r>
            <w:r w:rsidRPr="001B763D" w:rsidR="006C3E3E">
              <w:rPr>
                <w:sz w:val="20"/>
                <w:szCs w:val="20"/>
              </w:rPr>
              <w:t xml:space="preserve"> : en retour des vidéos visionnées. </w:t>
            </w:r>
          </w:p>
          <w:p w:rsidRPr="001B763D" w:rsidR="00054FF3" w:rsidP="009D79E4" w:rsidRDefault="006C3E3E" w14:paraId="51B40B0B" w14:textId="3C05CD73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Explication des consignes de</w:t>
            </w:r>
            <w:r w:rsidRPr="001B763D" w:rsidR="00813D25">
              <w:rPr>
                <w:sz w:val="20"/>
                <w:szCs w:val="20"/>
              </w:rPr>
              <w:t>s différentes étapes de</w:t>
            </w:r>
            <w:r w:rsidRPr="001B763D">
              <w:rPr>
                <w:sz w:val="20"/>
                <w:szCs w:val="20"/>
              </w:rPr>
              <w:t xml:space="preserve"> travail par l’enseignant.</w:t>
            </w:r>
          </w:p>
        </w:tc>
      </w:tr>
    </w:tbl>
    <w:p w:rsidR="005C2F22" w:rsidP="00367F65" w:rsidRDefault="005C2F22" w14:paraId="7FC7D1EC" w14:textId="1D2729C8"/>
    <w:p w:rsidRPr="005C2F22" w:rsidR="00054FF3" w:rsidP="00367F65" w:rsidRDefault="00EE34CC" w14:paraId="724AA4B9" w14:textId="65BB03F7">
      <w:pPr>
        <w:rPr>
          <w:b/>
          <w:sz w:val="28"/>
          <w:szCs w:val="28"/>
        </w:rPr>
      </w:pPr>
      <w:r w:rsidR="00EE34CC">
        <w:drawing>
          <wp:inline wp14:editId="757C4485" wp14:anchorId="1A9900F8">
            <wp:extent cx="438150" cy="438150"/>
            <wp:effectExtent l="0" t="0" r="0" b="0"/>
            <wp:docPr id="3" name="Graphique 3" descr="Lou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que 3"/>
                    <pic:cNvPicPr/>
                  </pic:nvPicPr>
                  <pic:blipFill>
                    <a:blip r:embed="R1d5a905173aa4f7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527FD7" w:rsidR="005C2F22">
        <w:rPr>
          <w:b w:val="1"/>
          <w:bCs w:val="1"/>
          <w:sz w:val="28"/>
          <w:szCs w:val="28"/>
        </w:rPr>
        <w:t>Activité 3</w:t>
      </w:r>
      <w:r w:rsidRPr="27527FD7" w:rsidR="003C4C68">
        <w:rPr>
          <w:b w:val="1"/>
          <w:bCs w:val="1"/>
          <w:sz w:val="28"/>
          <w:szCs w:val="28"/>
        </w:rPr>
        <w:t xml:space="preserve"> : </w:t>
      </w:r>
      <w:r w:rsidRPr="27527FD7" w:rsidR="00E60719">
        <w:rPr>
          <w:b w:val="1"/>
          <w:bCs w:val="1"/>
          <w:sz w:val="28"/>
          <w:szCs w:val="28"/>
        </w:rPr>
        <w:t>R</w:t>
      </w:r>
      <w:r w:rsidRPr="27527FD7" w:rsidR="003C4C68">
        <w:rPr>
          <w:b w:val="1"/>
          <w:bCs w:val="1"/>
          <w:sz w:val="28"/>
          <w:szCs w:val="28"/>
        </w:rPr>
        <w:t xml:space="preserve">echerche d’autres exemples parmi les productions artistiques du </w:t>
      </w:r>
      <w:r w:rsidRPr="27527FD7" w:rsidR="005A7C39">
        <w:rPr>
          <w:b w:val="1"/>
          <w:bCs w:val="1"/>
          <w:sz w:val="28"/>
          <w:szCs w:val="28"/>
        </w:rPr>
        <w:t>mode d’expression</w:t>
      </w:r>
      <w:r w:rsidRPr="27527FD7" w:rsidR="003C4C68">
        <w:rPr>
          <w:b w:val="1"/>
          <w:bCs w:val="1"/>
          <w:sz w:val="28"/>
          <w:szCs w:val="28"/>
        </w:rPr>
        <w:t xml:space="preserve"> exercé</w:t>
      </w:r>
    </w:p>
    <w:tbl>
      <w:tblPr>
        <w:tblStyle w:val="Grilledutableau"/>
        <w:tblW w:w="15310" w:type="dxa"/>
        <w:tblInd w:w="-1281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439"/>
      </w:tblGrid>
      <w:tr w:rsidRPr="00ED051F" w:rsidR="005C2F22" w:rsidTr="009D79E4" w14:paraId="232E3E4C" w14:textId="77777777">
        <w:tc>
          <w:tcPr>
            <w:tcW w:w="5117" w:type="dxa"/>
            <w:vMerge w:val="restart"/>
            <w:shd w:val="clear" w:color="auto" w:fill="FF5050"/>
            <w:vAlign w:val="center"/>
          </w:tcPr>
          <w:p w:rsidRPr="001B763D" w:rsidR="005C2F22" w:rsidP="009D79E4" w:rsidRDefault="005C2F22" w14:paraId="349E4DE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Enquête / recherche</w:t>
            </w:r>
            <w:r w:rsidRPr="001B763D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1B763D">
              <w:rPr>
                <w:color w:val="FFFFFF" w:themeColor="background1"/>
                <w:sz w:val="20"/>
                <w:szCs w:val="20"/>
              </w:rPr>
              <w:t>L’apprentissage procède, de façon majoritairement autonome, à l’exploration, la comparaison et l’étude critique de textes, documents ou autres ressources qui reflètent les concepts  et idées visées par l’enseignant.</w:t>
            </w: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3820A610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578F7E4A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Encadré</w:t>
            </w: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36ECCBDA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Autonome</w:t>
            </w:r>
          </w:p>
        </w:tc>
        <w:tc>
          <w:tcPr>
            <w:tcW w:w="4439" w:type="dxa"/>
            <w:shd w:val="clear" w:color="auto" w:fill="FF5050"/>
          </w:tcPr>
          <w:p w:rsidRPr="001B763D" w:rsidR="005C2F22" w:rsidP="009D79E4" w:rsidRDefault="005C2F22" w14:paraId="35554469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Temps de travail estimé</w:t>
            </w:r>
          </w:p>
        </w:tc>
      </w:tr>
      <w:tr w:rsidRPr="00ED051F" w:rsidR="005C2F22" w:rsidTr="009D79E4" w14:paraId="76BEC9A1" w14:textId="77777777">
        <w:tc>
          <w:tcPr>
            <w:tcW w:w="5117" w:type="dxa"/>
            <w:vMerge/>
            <w:shd w:val="clear" w:color="auto" w:fill="FF5050"/>
          </w:tcPr>
          <w:p w:rsidRPr="001B763D" w:rsidR="005C2F22" w:rsidP="009D79E4" w:rsidRDefault="005C2F22" w14:paraId="4018AE6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0DE728CB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Synchrone</w:t>
            </w: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7814ADE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4C5FDBD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39" w:type="dxa"/>
            <w:vMerge w:val="restart"/>
            <w:shd w:val="clear" w:color="auto" w:fill="FF5050"/>
          </w:tcPr>
          <w:p w:rsidRPr="001B763D" w:rsidR="005C2F22" w:rsidP="009D79E4" w:rsidRDefault="008B470F" w14:paraId="1482BDF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2h</w:t>
            </w:r>
          </w:p>
        </w:tc>
      </w:tr>
      <w:tr w:rsidR="005C2F22" w:rsidTr="004C50E5" w14:paraId="27CB6E1D" w14:textId="77777777">
        <w:trPr>
          <w:trHeight w:val="1177"/>
        </w:trPr>
        <w:tc>
          <w:tcPr>
            <w:tcW w:w="5117" w:type="dxa"/>
            <w:vMerge/>
          </w:tcPr>
          <w:p w:rsidRPr="001B763D" w:rsidR="005C2F22" w:rsidP="009D79E4" w:rsidRDefault="005C2F22" w14:paraId="104A0CF8" w14:textId="7777777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03E033BB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 xml:space="preserve">Asynchrone </w:t>
            </w: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5C2F22" w14:paraId="4B2D31CC" w14:textId="7777777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5050"/>
          </w:tcPr>
          <w:p w:rsidRPr="001B763D" w:rsidR="005C2F22" w:rsidP="009D79E4" w:rsidRDefault="008B470F" w14:paraId="1FDC470A" w14:textId="77777777">
            <w:p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x</w:t>
            </w:r>
          </w:p>
        </w:tc>
        <w:tc>
          <w:tcPr>
            <w:tcW w:w="4439" w:type="dxa"/>
            <w:vMerge/>
          </w:tcPr>
          <w:p w:rsidRPr="001B763D" w:rsidR="005C2F22" w:rsidP="009D79E4" w:rsidRDefault="005C2F22" w14:paraId="609DFBA2" w14:textId="77777777">
            <w:pPr>
              <w:rPr>
                <w:sz w:val="20"/>
                <w:szCs w:val="20"/>
              </w:rPr>
            </w:pPr>
          </w:p>
        </w:tc>
      </w:tr>
      <w:tr w:rsidR="005C2F22" w:rsidTr="001B763D" w14:paraId="6BF662F8" w14:textId="77777777">
        <w:trPr>
          <w:trHeight w:val="1290"/>
        </w:trPr>
        <w:tc>
          <w:tcPr>
            <w:tcW w:w="7035" w:type="dxa"/>
            <w:gridSpan w:val="2"/>
          </w:tcPr>
          <w:p w:rsidRPr="001B763D" w:rsidR="005C2F22" w:rsidP="00724762" w:rsidRDefault="00724762" w14:paraId="41D83306" w14:textId="1240CA00">
            <w:pPr>
              <w:pStyle w:val="Paragraphedeliste"/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 xml:space="preserve">Support : mise en commun sur un </w:t>
            </w:r>
            <w:r w:rsidRPr="001B763D" w:rsidR="004C50E5">
              <w:rPr>
                <w:b/>
                <w:sz w:val="20"/>
                <w:szCs w:val="20"/>
              </w:rPr>
              <w:t>support numérique</w:t>
            </w:r>
            <w:r w:rsidRPr="001B763D">
              <w:rPr>
                <w:b/>
                <w:sz w:val="20"/>
                <w:szCs w:val="20"/>
              </w:rPr>
              <w:t xml:space="preserve"> collaboratif</w:t>
            </w:r>
          </w:p>
        </w:tc>
        <w:tc>
          <w:tcPr>
            <w:tcW w:w="8275" w:type="dxa"/>
            <w:gridSpan w:val="3"/>
          </w:tcPr>
          <w:p w:rsidRPr="001B763D" w:rsidR="005C2F22" w:rsidP="009D79E4" w:rsidRDefault="00724762" w14:paraId="186089EE" w14:textId="77777777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 xml:space="preserve">Trouver un autre exemple de création collective avec </w:t>
            </w:r>
            <w:r w:rsidRPr="001B763D" w:rsidR="00813D25">
              <w:rPr>
                <w:sz w:val="20"/>
                <w:szCs w:val="20"/>
              </w:rPr>
              <w:t>modifications successives des paramètres, dans le mode d’expression utilisé.</w:t>
            </w:r>
          </w:p>
          <w:p w:rsidRPr="001B763D" w:rsidR="00B02892" w:rsidP="009D79E4" w:rsidRDefault="00B02892" w14:paraId="11FB2CE7" w14:textId="66749C19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Poster le résultat sur un support collaboratif</w:t>
            </w:r>
          </w:p>
        </w:tc>
      </w:tr>
    </w:tbl>
    <w:p w:rsidRPr="003C4C68" w:rsidR="00367F65" w:rsidP="00367F65" w:rsidRDefault="00367F65" w14:paraId="663FC81E" w14:textId="69E5C6B9">
      <w:pPr>
        <w:rPr>
          <w:b/>
        </w:rPr>
      </w:pPr>
    </w:p>
    <w:p w:rsidRPr="005C2F22" w:rsidR="005C2F22" w:rsidP="00367F65" w:rsidRDefault="00EE34CC" w14:paraId="37ED02D6" w14:textId="52940042">
      <w:pPr>
        <w:rPr>
          <w:b/>
          <w:sz w:val="28"/>
          <w:szCs w:val="28"/>
        </w:rPr>
      </w:pPr>
      <w:r w:rsidR="00EE34CC">
        <w:drawing>
          <wp:inline wp14:editId="67640950" wp14:anchorId="5E22CC1F">
            <wp:extent cx="495300" cy="495300"/>
            <wp:effectExtent l="0" t="0" r="0" b="0"/>
            <wp:docPr id="4" name="Graphique 4" descr="Tête avec engren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que 4"/>
                    <pic:cNvPicPr/>
                  </pic:nvPicPr>
                  <pic:blipFill>
                    <a:blip r:embed="R0ddf90057aae40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527FD7" w:rsidR="005C2F22">
        <w:rPr>
          <w:b w:val="1"/>
          <w:bCs w:val="1"/>
          <w:sz w:val="28"/>
          <w:szCs w:val="28"/>
        </w:rPr>
        <w:t>Activité 4</w:t>
      </w:r>
      <w:r w:rsidRPr="27527FD7" w:rsidR="003C4C68">
        <w:rPr>
          <w:b w:val="1"/>
          <w:bCs w:val="1"/>
          <w:sz w:val="28"/>
          <w:szCs w:val="28"/>
        </w:rPr>
        <w:t> :</w:t>
      </w:r>
      <w:r w:rsidR="003C4C68">
        <w:rPr/>
        <w:t xml:space="preserve"> </w:t>
      </w:r>
      <w:r w:rsidRPr="27527FD7" w:rsidR="003C4C68">
        <w:rPr>
          <w:b w:val="1"/>
          <w:bCs w:val="1"/>
          <w:sz w:val="28"/>
          <w:szCs w:val="28"/>
        </w:rPr>
        <w:t>Collabor</w:t>
      </w:r>
      <w:r w:rsidRPr="27527FD7" w:rsidR="00845B76">
        <w:rPr>
          <w:b w:val="1"/>
          <w:bCs w:val="1"/>
          <w:sz w:val="28"/>
          <w:szCs w:val="28"/>
        </w:rPr>
        <w:t>ation</w:t>
      </w:r>
      <w:r w:rsidRPr="27527FD7" w:rsidR="003C4C68">
        <w:rPr>
          <w:b w:val="1"/>
          <w:bCs w:val="1"/>
          <w:sz w:val="28"/>
          <w:szCs w:val="28"/>
        </w:rPr>
        <w:t xml:space="preserve"> à deux (ou plus) autour d'une production collective </w:t>
      </w:r>
    </w:p>
    <w:tbl>
      <w:tblPr>
        <w:tblStyle w:val="Grilledutableau"/>
        <w:tblW w:w="15168" w:type="dxa"/>
        <w:tblInd w:w="-1281" w:type="dxa"/>
        <w:tblLook w:val="04A0" w:firstRow="1" w:lastRow="0" w:firstColumn="1" w:lastColumn="0" w:noHBand="0" w:noVBand="1"/>
      </w:tblPr>
      <w:tblGrid>
        <w:gridCol w:w="5117"/>
        <w:gridCol w:w="1918"/>
        <w:gridCol w:w="1918"/>
        <w:gridCol w:w="1918"/>
        <w:gridCol w:w="4297"/>
      </w:tblGrid>
      <w:tr w:rsidR="00367F65" w:rsidTr="00EB2DE0" w14:paraId="2707AF07" w14:textId="77777777">
        <w:tc>
          <w:tcPr>
            <w:tcW w:w="5117" w:type="dxa"/>
            <w:vMerge w:val="restart"/>
            <w:shd w:val="clear" w:color="auto" w:fill="FFCC00"/>
            <w:vAlign w:val="center"/>
          </w:tcPr>
          <w:p w:rsidRPr="001B763D" w:rsidR="00367F65" w:rsidP="009D79E4" w:rsidRDefault="00367F65" w14:paraId="1A92A0B7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Collaboration</w:t>
            </w:r>
            <w:r w:rsidRPr="001B763D">
              <w:rPr>
                <w:b/>
                <w:sz w:val="20"/>
                <w:szCs w:val="20"/>
              </w:rPr>
              <w:br/>
            </w:r>
            <w:r w:rsidRPr="001B763D">
              <w:rPr>
                <w:sz w:val="20"/>
                <w:szCs w:val="20"/>
              </w:rPr>
              <w:t>L’apprentissage par collaboration comprend surtout des activités de discussion, de pratique et de production en équipe qui doivent aboutir à un consensus. Les apprenants construisent collectivement leurs savoirs.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062C3F3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6A81ACF7" w14:textId="77777777">
            <w:pPr>
              <w:jc w:val="center"/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Encadré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0BD58256" w14:textId="77777777">
            <w:pPr>
              <w:jc w:val="center"/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Autonome</w:t>
            </w:r>
          </w:p>
        </w:tc>
        <w:tc>
          <w:tcPr>
            <w:tcW w:w="4297" w:type="dxa"/>
            <w:shd w:val="clear" w:color="auto" w:fill="FFCC00"/>
          </w:tcPr>
          <w:p w:rsidRPr="001B763D" w:rsidR="00367F65" w:rsidP="009D79E4" w:rsidRDefault="00367F65" w14:paraId="18F5C15C" w14:textId="77777777">
            <w:pPr>
              <w:jc w:val="center"/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Temps de travail estimé</w:t>
            </w:r>
          </w:p>
        </w:tc>
      </w:tr>
      <w:tr w:rsidR="00367F65" w:rsidTr="00EB2DE0" w14:paraId="64F31AF5" w14:textId="77777777">
        <w:tc>
          <w:tcPr>
            <w:tcW w:w="5117" w:type="dxa"/>
            <w:vMerge/>
            <w:shd w:val="clear" w:color="auto" w:fill="FFCC00"/>
          </w:tcPr>
          <w:p w:rsidRPr="001B763D" w:rsidR="00367F65" w:rsidP="009D79E4" w:rsidRDefault="00367F65" w14:paraId="6CD279C1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6195D5A0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Synchrone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5C2F22" w14:paraId="4C314659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19649B6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4297" w:type="dxa"/>
            <w:vMerge w:val="restart"/>
            <w:shd w:val="clear" w:color="auto" w:fill="FFCC00"/>
          </w:tcPr>
          <w:p w:rsidRPr="001B763D" w:rsidR="00367F65" w:rsidP="009D79E4" w:rsidRDefault="005C2F22" w14:paraId="43AA7471" w14:textId="2DE24A7E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1h en synchrone</w:t>
            </w:r>
            <w:r w:rsidR="00F15051">
              <w:rPr>
                <w:b/>
                <w:sz w:val="20"/>
                <w:szCs w:val="20"/>
              </w:rPr>
              <w:t xml:space="preserve"> éventuelle</w:t>
            </w:r>
          </w:p>
          <w:p w:rsidRPr="001B763D" w:rsidR="005C2F22" w:rsidP="009D79E4" w:rsidRDefault="005C2F22" w14:paraId="7D41EB76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Temps variable pour la partie autonome par sous-groupes</w:t>
            </w:r>
          </w:p>
        </w:tc>
      </w:tr>
      <w:tr w:rsidR="00367F65" w:rsidTr="00EB2DE0" w14:paraId="12F5CF5F" w14:textId="77777777">
        <w:tc>
          <w:tcPr>
            <w:tcW w:w="5117" w:type="dxa"/>
            <w:vMerge/>
          </w:tcPr>
          <w:p w:rsidRPr="001B763D" w:rsidR="00367F65" w:rsidP="009D79E4" w:rsidRDefault="00367F65" w14:paraId="5D5E040A" w14:textId="7777777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367F65" w14:paraId="7ACDE811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 xml:space="preserve">Asynchrone 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5C2F22" w14:paraId="484CDEB8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18" w:type="dxa"/>
            <w:shd w:val="clear" w:color="auto" w:fill="FFCC00"/>
          </w:tcPr>
          <w:p w:rsidRPr="001B763D" w:rsidR="00367F65" w:rsidP="009D79E4" w:rsidRDefault="005C2F22" w14:paraId="48090D23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97" w:type="dxa"/>
            <w:vMerge/>
          </w:tcPr>
          <w:p w:rsidRPr="001B763D" w:rsidR="00367F65" w:rsidP="009D79E4" w:rsidRDefault="00367F65" w14:paraId="1E49DED2" w14:textId="77777777">
            <w:pPr>
              <w:rPr>
                <w:sz w:val="20"/>
                <w:szCs w:val="20"/>
              </w:rPr>
            </w:pPr>
          </w:p>
        </w:tc>
      </w:tr>
      <w:tr w:rsidR="00367F65" w:rsidTr="00EB2DE0" w14:paraId="298E9A11" w14:textId="77777777">
        <w:trPr>
          <w:trHeight w:val="1406"/>
        </w:trPr>
        <w:tc>
          <w:tcPr>
            <w:tcW w:w="7035" w:type="dxa"/>
            <w:gridSpan w:val="2"/>
          </w:tcPr>
          <w:p w:rsidR="005A7C39" w:rsidP="004C50E5" w:rsidRDefault="00B02892" w14:paraId="6D65E473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 xml:space="preserve">Support : </w:t>
            </w:r>
            <w:r w:rsidRPr="001B763D" w:rsidR="00E152EA">
              <w:rPr>
                <w:b/>
                <w:sz w:val="20"/>
                <w:szCs w:val="20"/>
              </w:rPr>
              <w:t>moyens de communication numériques</w:t>
            </w:r>
            <w:r w:rsidR="00F15051">
              <w:rPr>
                <w:b/>
                <w:sz w:val="20"/>
                <w:szCs w:val="20"/>
              </w:rPr>
              <w:t xml:space="preserve">( et discussion réelle si  un </w:t>
            </w:r>
          </w:p>
          <w:p w:rsidRPr="001B763D" w:rsidR="00367F65" w:rsidP="004C50E5" w:rsidRDefault="005A7C39" w14:paraId="28D25FC7" w14:textId="7C127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F15051">
              <w:rPr>
                <w:b/>
                <w:sz w:val="20"/>
                <w:szCs w:val="20"/>
              </w:rPr>
              <w:t>temps en synchrone est  possible).</w:t>
            </w:r>
          </w:p>
        </w:tc>
        <w:tc>
          <w:tcPr>
            <w:tcW w:w="8133" w:type="dxa"/>
            <w:gridSpan w:val="3"/>
          </w:tcPr>
          <w:p w:rsidRPr="001B763D" w:rsidR="00E152EA" w:rsidP="00E152EA" w:rsidRDefault="00367F65" w14:paraId="0BCC0FA6" w14:textId="7490266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 xml:space="preserve">Projets en petits groupes en utilisant des moyens numériques, </w:t>
            </w:r>
            <w:r w:rsidRPr="001B763D" w:rsidR="004C50E5">
              <w:rPr>
                <w:sz w:val="20"/>
                <w:szCs w:val="20"/>
              </w:rPr>
              <w:t>(</w:t>
            </w:r>
            <w:r w:rsidRPr="001B763D">
              <w:rPr>
                <w:sz w:val="20"/>
                <w:szCs w:val="20"/>
              </w:rPr>
              <w:t>forums/wikis/chats</w:t>
            </w:r>
            <w:r w:rsidRPr="001B763D" w:rsidR="004C50E5">
              <w:rPr>
                <w:sz w:val="20"/>
                <w:szCs w:val="20"/>
              </w:rPr>
              <w:t>…)</w:t>
            </w:r>
          </w:p>
          <w:p w:rsidRPr="001B763D" w:rsidR="00E152EA" w:rsidP="00E152EA" w:rsidRDefault="00EE34CC" w14:paraId="585DB1CB" w14:textId="34ED9BB4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C</w:t>
            </w:r>
            <w:r w:rsidRPr="001B763D" w:rsidR="00E152EA">
              <w:rPr>
                <w:sz w:val="20"/>
                <w:szCs w:val="20"/>
              </w:rPr>
              <w:t xml:space="preserve">onstitution du projet commun </w:t>
            </w:r>
          </w:p>
          <w:p w:rsidRPr="001B763D" w:rsidR="00E152EA" w:rsidP="004C50E5" w:rsidRDefault="00EE34CC" w14:paraId="79891A6F" w14:textId="3DBE1DC6">
            <w:pPr>
              <w:pStyle w:val="Paragraphedelis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D</w:t>
            </w:r>
            <w:r w:rsidRPr="001B763D" w:rsidR="00E152EA">
              <w:rPr>
                <w:sz w:val="20"/>
                <w:szCs w:val="20"/>
              </w:rPr>
              <w:t>éfinition de la modification des paramètres envisagée</w:t>
            </w:r>
            <w:r w:rsidRPr="001B763D" w:rsidR="004C50E5">
              <w:rPr>
                <w:sz w:val="20"/>
                <w:szCs w:val="20"/>
              </w:rPr>
              <w:t xml:space="preserve"> </w:t>
            </w:r>
            <w:r w:rsidRPr="001B763D" w:rsidR="00E152EA">
              <w:rPr>
                <w:sz w:val="20"/>
                <w:szCs w:val="20"/>
              </w:rPr>
              <w:t xml:space="preserve"> </w:t>
            </w:r>
            <w:r w:rsidRPr="001B763D" w:rsidR="004C50E5">
              <w:rPr>
                <w:sz w:val="20"/>
                <w:szCs w:val="20"/>
              </w:rPr>
              <w:t>(</w:t>
            </w:r>
            <w:r w:rsidR="00EB2DE0">
              <w:rPr>
                <w:sz w:val="20"/>
                <w:szCs w:val="20"/>
              </w:rPr>
              <w:t>u</w:t>
            </w:r>
            <w:r w:rsidRPr="001B763D" w:rsidR="004C50E5">
              <w:rPr>
                <w:sz w:val="20"/>
                <w:szCs w:val="20"/>
              </w:rPr>
              <w:t xml:space="preserve">n ajout, une modification de paramètre ou plus par étape) </w:t>
            </w:r>
            <w:r w:rsidRPr="001B763D" w:rsidR="00E152EA">
              <w:rPr>
                <w:sz w:val="20"/>
                <w:szCs w:val="20"/>
              </w:rPr>
              <w:t>et du rythme de transmission d</w:t>
            </w:r>
            <w:r w:rsidRPr="001B763D" w:rsidR="004C50E5">
              <w:rPr>
                <w:sz w:val="20"/>
                <w:szCs w:val="20"/>
              </w:rPr>
              <w:t xml:space="preserve">u travail de </w:t>
            </w:r>
            <w:r w:rsidRPr="001B763D" w:rsidR="00E152EA">
              <w:rPr>
                <w:sz w:val="20"/>
                <w:szCs w:val="20"/>
              </w:rPr>
              <w:t xml:space="preserve"> l’un à l’autre</w:t>
            </w:r>
          </w:p>
          <w:p w:rsidRPr="001B763D" w:rsidR="00F20FAF" w:rsidP="00F20FAF" w:rsidRDefault="00F20FAF" w14:paraId="3BA1DDBF" w14:textId="59C739D2">
            <w:pPr>
              <w:rPr>
                <w:sz w:val="20"/>
                <w:szCs w:val="20"/>
              </w:rPr>
            </w:pPr>
          </w:p>
          <w:p w:rsidRPr="001B763D" w:rsidR="00367F65" w:rsidP="004C50E5" w:rsidRDefault="00367F65" w14:paraId="2E811851" w14:textId="2F3215FE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Pr="003C4C68" w:rsidR="00367F65" w:rsidP="00EE34CC" w:rsidRDefault="00EE34CC" w14:paraId="0D6A2C54" w14:textId="6BD20E32">
      <w:pPr>
        <w:jc w:val="both"/>
        <w:rPr>
          <w:b/>
          <w:sz w:val="28"/>
          <w:szCs w:val="28"/>
        </w:rPr>
      </w:pPr>
      <w:r w:rsidR="00EE34CC">
        <w:drawing>
          <wp:inline wp14:editId="652ECA42" wp14:anchorId="53D9310B">
            <wp:extent cx="552450" cy="552450"/>
            <wp:effectExtent l="0" t="0" r="0" b="0"/>
            <wp:docPr id="5" name="Graphique 5" descr="Tableau noi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phique 5"/>
                    <pic:cNvPicPr/>
                  </pic:nvPicPr>
                  <pic:blipFill>
                    <a:blip r:embed="R0d26df28d05c420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527FD7" w:rsidR="003C4C68">
        <w:rPr>
          <w:b w:val="1"/>
          <w:bCs w:val="1"/>
          <w:sz w:val="28"/>
          <w:szCs w:val="28"/>
        </w:rPr>
        <w:t>Activité 5</w:t>
      </w:r>
      <w:r w:rsidRPr="27527FD7" w:rsidR="00845B76">
        <w:rPr>
          <w:b w:val="1"/>
          <w:bCs w:val="1"/>
          <w:sz w:val="28"/>
          <w:szCs w:val="28"/>
        </w:rPr>
        <w:t> : Appropriation de</w:t>
      </w:r>
      <w:r w:rsidRPr="27527FD7" w:rsidR="003C4C68">
        <w:rPr>
          <w:b w:val="1"/>
          <w:bCs w:val="1"/>
          <w:sz w:val="28"/>
          <w:szCs w:val="28"/>
        </w:rPr>
        <w:t xml:space="preserve"> l'outil </w:t>
      </w:r>
      <w:r w:rsidRPr="27527FD7" w:rsidR="000625CA">
        <w:rPr>
          <w:b w:val="1"/>
          <w:bCs w:val="1"/>
          <w:sz w:val="28"/>
          <w:szCs w:val="28"/>
        </w:rPr>
        <w:t>de réalisation</w:t>
      </w:r>
      <w:r w:rsidRPr="27527FD7" w:rsidR="003C4C68">
        <w:rPr>
          <w:b w:val="1"/>
          <w:bCs w:val="1"/>
          <w:sz w:val="28"/>
          <w:szCs w:val="28"/>
        </w:rPr>
        <w:t xml:space="preserve"> utilisé /choisi</w:t>
      </w:r>
    </w:p>
    <w:tbl>
      <w:tblPr>
        <w:tblStyle w:val="Grilledutableau"/>
        <w:tblW w:w="15168" w:type="dxa"/>
        <w:tblInd w:w="-1281" w:type="dxa"/>
        <w:tblLook w:val="04A0" w:firstRow="1" w:lastRow="0" w:firstColumn="1" w:lastColumn="0" w:noHBand="0" w:noVBand="1"/>
      </w:tblPr>
      <w:tblGrid>
        <w:gridCol w:w="4098"/>
        <w:gridCol w:w="677"/>
        <w:gridCol w:w="706"/>
        <w:gridCol w:w="906"/>
        <w:gridCol w:w="459"/>
        <w:gridCol w:w="1184"/>
        <w:gridCol w:w="212"/>
        <w:gridCol w:w="1429"/>
        <w:gridCol w:w="5497"/>
      </w:tblGrid>
      <w:tr w:rsidR="00367F65" w:rsidTr="27527FD7" w14:paraId="193B1A17" w14:textId="77777777">
        <w:trPr>
          <w:trHeight w:val="227"/>
        </w:trPr>
        <w:tc>
          <w:tcPr>
            <w:tcW w:w="4098" w:type="dxa"/>
            <w:vMerge w:val="restart"/>
            <w:shd w:val="clear" w:color="auto" w:fill="CC00CC"/>
            <w:tcMar/>
            <w:vAlign w:val="center"/>
          </w:tcPr>
          <w:p w:rsidRPr="001B763D" w:rsidR="00367F65" w:rsidP="009D79E4" w:rsidRDefault="00367F65" w14:paraId="3D334445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Pratique/entrainement</w:t>
            </w:r>
            <w:r w:rsidRPr="001B763D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1B763D">
              <w:rPr>
                <w:color w:val="FFFFFF" w:themeColor="background1"/>
                <w:sz w:val="20"/>
                <w:szCs w:val="20"/>
              </w:rPr>
              <w:t>L’apprentissage par la pratique permet à l’apprenant d’adapter ses actions aux objectifs à atteindre et utiliser la rétroaction pour améliorer l’action suivante.</w:t>
            </w:r>
            <w:r w:rsidRPr="001B763D">
              <w:rPr>
                <w:color w:val="FFFFFF" w:themeColor="background1"/>
                <w:sz w:val="20"/>
                <w:szCs w:val="20"/>
              </w:rPr>
              <w:br/>
            </w:r>
            <w:r w:rsidRPr="001B763D">
              <w:rPr>
                <w:color w:val="FFFFFF" w:themeColor="background1"/>
                <w:sz w:val="20"/>
                <w:szCs w:val="20"/>
              </w:rPr>
              <w:t>la rétroaction peut venir de l’autoréflexion, des pairs, de l’enseignant ou de l’activité elle-même dès qu’</w:t>
            </w:r>
            <w:proofErr w:type="spellStart"/>
            <w:r w:rsidRPr="001B763D">
              <w:rPr>
                <w:color w:val="FFFFFF" w:themeColor="background1"/>
                <w:sz w:val="20"/>
                <w:szCs w:val="20"/>
              </w:rPr>
              <w:t>lle</w:t>
            </w:r>
            <w:proofErr w:type="spellEnd"/>
            <w:r w:rsidRPr="001B763D">
              <w:rPr>
                <w:color w:val="FFFFFF" w:themeColor="background1"/>
                <w:sz w:val="20"/>
                <w:szCs w:val="20"/>
              </w:rPr>
              <w:t xml:space="preserve"> montre comment améliorer le résultat de son action pour atteindre le but fixé.</w:t>
            </w:r>
            <w:r w:rsidRPr="001B763D">
              <w:rPr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1383" w:type="dxa"/>
            <w:gridSpan w:val="2"/>
            <w:shd w:val="clear" w:color="auto" w:fill="CC00CC"/>
            <w:tcMar/>
          </w:tcPr>
          <w:p w:rsidRPr="001B763D" w:rsidR="00367F65" w:rsidP="009D79E4" w:rsidRDefault="00367F65" w14:paraId="72CED5EB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shd w:val="clear" w:color="auto" w:fill="CC00CC"/>
            <w:tcMar/>
          </w:tcPr>
          <w:p w:rsidRPr="001B763D" w:rsidR="00367F65" w:rsidP="009D79E4" w:rsidRDefault="00367F65" w14:paraId="03F183D3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Encadré</w:t>
            </w:r>
          </w:p>
        </w:tc>
        <w:tc>
          <w:tcPr>
            <w:tcW w:w="1396" w:type="dxa"/>
            <w:gridSpan w:val="2"/>
            <w:shd w:val="clear" w:color="auto" w:fill="CC00CC"/>
            <w:tcMar/>
          </w:tcPr>
          <w:p w:rsidRPr="001B763D" w:rsidR="00367F65" w:rsidP="009D79E4" w:rsidRDefault="00367F65" w14:paraId="635AD50C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Autonome</w:t>
            </w:r>
          </w:p>
        </w:tc>
        <w:tc>
          <w:tcPr>
            <w:tcW w:w="6926" w:type="dxa"/>
            <w:gridSpan w:val="2"/>
            <w:shd w:val="clear" w:color="auto" w:fill="CC00CC"/>
            <w:tcMar/>
          </w:tcPr>
          <w:p w:rsidRPr="001B763D" w:rsidR="00367F65" w:rsidP="009D79E4" w:rsidRDefault="00367F65" w14:paraId="2EAC0B52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Temps de travail estimé</w:t>
            </w:r>
          </w:p>
        </w:tc>
      </w:tr>
      <w:tr w:rsidR="00367F65" w:rsidTr="27527FD7" w14:paraId="2923A85D" w14:textId="77777777">
        <w:trPr>
          <w:trHeight w:val="227"/>
        </w:trPr>
        <w:tc>
          <w:tcPr>
            <w:tcW w:w="4098" w:type="dxa"/>
            <w:vMerge/>
            <w:tcMar/>
          </w:tcPr>
          <w:p w:rsidRPr="001B763D" w:rsidR="00367F65" w:rsidP="009D79E4" w:rsidRDefault="00367F65" w14:paraId="0B649AE8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shd w:val="clear" w:color="auto" w:fill="CC00CC"/>
            <w:tcMar/>
          </w:tcPr>
          <w:p w:rsidRPr="001B763D" w:rsidR="00367F65" w:rsidP="009D79E4" w:rsidRDefault="00367F65" w14:paraId="2D9772C0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Synchrone</w:t>
            </w:r>
          </w:p>
        </w:tc>
        <w:tc>
          <w:tcPr>
            <w:tcW w:w="1365" w:type="dxa"/>
            <w:gridSpan w:val="2"/>
            <w:shd w:val="clear" w:color="auto" w:fill="CC00CC"/>
            <w:tcMar/>
          </w:tcPr>
          <w:p w:rsidRPr="001B763D" w:rsidR="00367F65" w:rsidP="009D79E4" w:rsidRDefault="00367F65" w14:paraId="2619F9A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shd w:val="clear" w:color="auto" w:fill="CC00CC"/>
            <w:tcMar/>
          </w:tcPr>
          <w:p w:rsidRPr="001B763D" w:rsidR="00367F65" w:rsidP="009D79E4" w:rsidRDefault="00367F65" w14:paraId="4D8A731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6" w:type="dxa"/>
            <w:gridSpan w:val="2"/>
            <w:vMerge w:val="restart"/>
            <w:shd w:val="clear" w:color="auto" w:fill="CC00CC"/>
            <w:tcMar/>
          </w:tcPr>
          <w:p w:rsidRPr="001B763D" w:rsidR="00367F65" w:rsidP="009D79E4" w:rsidRDefault="00EE34CC" w14:paraId="536D74B8" w14:textId="3DED32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>2h</w:t>
            </w:r>
          </w:p>
        </w:tc>
      </w:tr>
      <w:tr w:rsidR="00367F65" w:rsidTr="27527FD7" w14:paraId="22656A04" w14:textId="77777777">
        <w:trPr>
          <w:trHeight w:val="227"/>
        </w:trPr>
        <w:tc>
          <w:tcPr>
            <w:tcW w:w="4098" w:type="dxa"/>
            <w:vMerge/>
            <w:tcBorders/>
            <w:tcMar/>
          </w:tcPr>
          <w:p w:rsidRPr="001B763D" w:rsidR="00367F65" w:rsidP="009D79E4" w:rsidRDefault="00367F65" w14:paraId="57FEB261" w14:textId="7777777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shd w:val="clear" w:color="auto" w:fill="CC00CC"/>
            <w:tcMar/>
          </w:tcPr>
          <w:p w:rsidRPr="001B763D" w:rsidR="00367F65" w:rsidP="009D79E4" w:rsidRDefault="00367F65" w14:paraId="610E0EB9" w14:textId="77777777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color w:val="FFFFFF" w:themeColor="background1"/>
                <w:sz w:val="20"/>
                <w:szCs w:val="20"/>
              </w:rPr>
              <w:t xml:space="preserve">Asynchrone 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shd w:val="clear" w:color="auto" w:fill="CC00CC"/>
            <w:tcMar/>
          </w:tcPr>
          <w:p w:rsidRPr="001B763D" w:rsidR="00367F65" w:rsidP="009D79E4" w:rsidRDefault="003C4C68" w14:paraId="7357C717" w14:textId="77777777">
            <w:p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x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shd w:val="clear" w:color="auto" w:fill="CC00CC"/>
            <w:tcMar/>
          </w:tcPr>
          <w:p w:rsidRPr="001B763D" w:rsidR="00367F65" w:rsidP="009D79E4" w:rsidRDefault="00367F65" w14:paraId="097DAF2D" w14:textId="77777777">
            <w:pPr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2"/>
            <w:vMerge/>
            <w:tcBorders/>
            <w:tcMar/>
          </w:tcPr>
          <w:p w:rsidRPr="001B763D" w:rsidR="00367F65" w:rsidP="009D79E4" w:rsidRDefault="00367F65" w14:paraId="35B60187" w14:textId="77777777">
            <w:pPr>
              <w:rPr>
                <w:sz w:val="20"/>
                <w:szCs w:val="20"/>
              </w:rPr>
            </w:pPr>
          </w:p>
        </w:tc>
      </w:tr>
      <w:tr w:rsidRPr="003C4C68" w:rsidR="008B470F" w:rsidTr="27527FD7" w14:paraId="66819554" w14:textId="77777777">
        <w:trPr>
          <w:trHeight w:val="70"/>
        </w:trPr>
        <w:tc>
          <w:tcPr>
            <w:tcW w:w="5481" w:type="dxa"/>
            <w:gridSpan w:val="3"/>
            <w:tcBorders>
              <w:bottom w:val="single" w:color="auto" w:sz="4" w:space="0"/>
            </w:tcBorders>
            <w:tcMar/>
          </w:tcPr>
          <w:p w:rsidRPr="001B763D" w:rsidR="005414C4" w:rsidP="009D79E4" w:rsidRDefault="00E152EA" w14:paraId="1F3113BB" w14:textId="28DD37FD">
            <w:pPr>
              <w:rPr>
                <w:b/>
                <w:sz w:val="20"/>
                <w:szCs w:val="20"/>
              </w:rPr>
            </w:pPr>
            <w:r w:rsidRPr="001B763D">
              <w:rPr>
                <w:b/>
                <w:sz w:val="20"/>
                <w:szCs w:val="20"/>
              </w:rPr>
              <w:t>Support</w:t>
            </w:r>
            <w:r w:rsidRPr="001B763D" w:rsidR="005414C4">
              <w:rPr>
                <w:b/>
                <w:sz w:val="20"/>
                <w:szCs w:val="20"/>
              </w:rPr>
              <w:t>s</w:t>
            </w:r>
            <w:r w:rsidRPr="001B763D" w:rsidR="001C4D01">
              <w:rPr>
                <w:b/>
                <w:sz w:val="20"/>
                <w:szCs w:val="20"/>
              </w:rPr>
              <w:t xml:space="preserve"> : </w:t>
            </w:r>
          </w:p>
          <w:p w:rsidRPr="00EB2DE0" w:rsidR="008B470F" w:rsidP="00EB2DE0" w:rsidRDefault="005414C4" w14:paraId="1F65D2CA" w14:textId="43C7EF68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B2DE0">
              <w:rPr>
                <w:b/>
                <w:sz w:val="20"/>
                <w:szCs w:val="20"/>
              </w:rPr>
              <w:t>L</w:t>
            </w:r>
            <w:r w:rsidRPr="00EB2DE0" w:rsidR="001C4D01">
              <w:rPr>
                <w:b/>
                <w:sz w:val="20"/>
                <w:szCs w:val="20"/>
              </w:rPr>
              <w:t xml:space="preserve">ogiciel et </w:t>
            </w:r>
            <w:r w:rsidRPr="00EB2DE0" w:rsidR="00F20FAF">
              <w:rPr>
                <w:b/>
                <w:sz w:val="20"/>
                <w:szCs w:val="20"/>
              </w:rPr>
              <w:t>média choisis</w:t>
            </w:r>
            <w:r w:rsidRPr="00EB2DE0" w:rsidR="00EE34CC">
              <w:rPr>
                <w:b/>
                <w:sz w:val="20"/>
                <w:szCs w:val="20"/>
              </w:rPr>
              <w:t>.</w:t>
            </w:r>
          </w:p>
          <w:p w:rsidRPr="00EB2DE0" w:rsidR="008B470F" w:rsidP="00EB2DE0" w:rsidRDefault="008C6039" w14:paraId="5B7904E3" w14:textId="0FABD6FB">
            <w:pPr>
              <w:pStyle w:val="Paragraphedelis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B2DE0">
              <w:rPr>
                <w:b/>
                <w:sz w:val="20"/>
                <w:szCs w:val="20"/>
              </w:rPr>
              <w:t>Permanences de l’enseignant pour répondre aux questions</w:t>
            </w:r>
            <w:r w:rsidRPr="00EB2DE0" w:rsidR="00F15051">
              <w:rPr>
                <w:b/>
                <w:sz w:val="20"/>
                <w:szCs w:val="20"/>
              </w:rPr>
              <w:t xml:space="preserve"> individuellement</w:t>
            </w:r>
          </w:p>
          <w:p w:rsidRPr="001B763D" w:rsidR="003C4C68" w:rsidP="009D79E4" w:rsidRDefault="003C4C68" w14:paraId="07DCCE30" w14:textId="77777777">
            <w:pPr>
              <w:rPr>
                <w:sz w:val="20"/>
                <w:szCs w:val="20"/>
              </w:rPr>
            </w:pPr>
          </w:p>
        </w:tc>
        <w:tc>
          <w:tcPr>
            <w:tcW w:w="9687" w:type="dxa"/>
            <w:gridSpan w:val="6"/>
            <w:tcBorders>
              <w:bottom w:val="single" w:color="auto" w:sz="4" w:space="0"/>
            </w:tcBorders>
            <w:tcMar/>
          </w:tcPr>
          <w:p w:rsidRPr="001B763D" w:rsidR="003C4C68" w:rsidP="003C4C68" w:rsidRDefault="003C4C68" w14:paraId="71011CE2" w14:textId="35E1BFD0">
            <w:pPr>
              <w:rPr>
                <w:i/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 xml:space="preserve">Arts plastiques : </w:t>
            </w:r>
            <w:proofErr w:type="spellStart"/>
            <w:r w:rsidRPr="001B763D">
              <w:rPr>
                <w:i/>
                <w:sz w:val="20"/>
                <w:szCs w:val="20"/>
              </w:rPr>
              <w:t>Sumopaint</w:t>
            </w:r>
            <w:proofErr w:type="spellEnd"/>
            <w:r w:rsidRPr="001B763D" w:rsidR="000625CA">
              <w:rPr>
                <w:i/>
                <w:sz w:val="20"/>
                <w:szCs w:val="20"/>
              </w:rPr>
              <w:t xml:space="preserve"> ou autre logiciel de dessin</w:t>
            </w:r>
            <w:r w:rsidRPr="001B763D" w:rsidR="00E152EA">
              <w:rPr>
                <w:i/>
                <w:sz w:val="20"/>
                <w:szCs w:val="20"/>
              </w:rPr>
              <w:t>, vidéo si réalisation 3D</w:t>
            </w:r>
          </w:p>
          <w:p w:rsidRPr="001B763D" w:rsidR="003C4C68" w:rsidP="003C4C68" w:rsidRDefault="003C4C68" w14:paraId="52BE0AC1" w14:textId="792EAAB6">
            <w:pPr>
              <w:rPr>
                <w:i/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 xml:space="preserve">Théâtre : </w:t>
            </w:r>
            <w:r w:rsidRPr="001B763D">
              <w:rPr>
                <w:i/>
                <w:sz w:val="20"/>
                <w:szCs w:val="20"/>
              </w:rPr>
              <w:t>essais vidéo</w:t>
            </w:r>
          </w:p>
          <w:p w:rsidRPr="001B763D" w:rsidR="005414C4" w:rsidP="001B763D" w:rsidRDefault="003C4C68" w14:paraId="5FAF634E" w14:textId="4682FDE2">
            <w:pPr>
              <w:rPr>
                <w:sz w:val="20"/>
                <w:szCs w:val="20"/>
              </w:rPr>
            </w:pPr>
            <w:r w:rsidRPr="001B763D">
              <w:rPr>
                <w:sz w:val="20"/>
                <w:szCs w:val="20"/>
              </w:rPr>
              <w:t>Musique :</w:t>
            </w:r>
            <w:r w:rsidRPr="001B763D" w:rsidR="00EE34CC">
              <w:rPr>
                <w:sz w:val="20"/>
                <w:szCs w:val="20"/>
              </w:rPr>
              <w:t xml:space="preserve"> </w:t>
            </w:r>
            <w:r w:rsidRPr="001B763D" w:rsidR="00E152EA">
              <w:rPr>
                <w:i/>
                <w:sz w:val="20"/>
                <w:szCs w:val="20"/>
              </w:rPr>
              <w:t>C</w:t>
            </w:r>
            <w:r w:rsidRPr="001B763D">
              <w:rPr>
                <w:i/>
                <w:sz w:val="20"/>
                <w:szCs w:val="20"/>
              </w:rPr>
              <w:t xml:space="preserve">hrome </w:t>
            </w:r>
            <w:r w:rsidRPr="001B763D" w:rsidR="00E152EA">
              <w:rPr>
                <w:i/>
                <w:sz w:val="20"/>
                <w:szCs w:val="20"/>
              </w:rPr>
              <w:t>M</w:t>
            </w:r>
            <w:r w:rsidRPr="001B763D">
              <w:rPr>
                <w:i/>
                <w:sz w:val="20"/>
                <w:szCs w:val="20"/>
              </w:rPr>
              <w:t xml:space="preserve">usic </w:t>
            </w:r>
            <w:proofErr w:type="spellStart"/>
            <w:r w:rsidRPr="001B763D" w:rsidR="00E152EA">
              <w:rPr>
                <w:i/>
                <w:sz w:val="20"/>
                <w:szCs w:val="20"/>
              </w:rPr>
              <w:t>L</w:t>
            </w:r>
            <w:r w:rsidRPr="001B763D">
              <w:rPr>
                <w:i/>
                <w:sz w:val="20"/>
                <w:szCs w:val="20"/>
              </w:rPr>
              <w:t>ab</w:t>
            </w:r>
            <w:proofErr w:type="spellEnd"/>
            <w:r w:rsidRPr="001B763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B763D" w:rsidR="005414C4">
              <w:rPr>
                <w:i/>
                <w:sz w:val="20"/>
                <w:szCs w:val="20"/>
              </w:rPr>
              <w:t>S</w:t>
            </w:r>
            <w:r w:rsidRPr="001B763D">
              <w:rPr>
                <w:i/>
                <w:sz w:val="20"/>
                <w:szCs w:val="20"/>
              </w:rPr>
              <w:t>oundtrap</w:t>
            </w:r>
            <w:proofErr w:type="spellEnd"/>
            <w:r w:rsidRPr="001B763D" w:rsidR="000625CA">
              <w:rPr>
                <w:i/>
                <w:sz w:val="20"/>
                <w:szCs w:val="20"/>
              </w:rPr>
              <w:t>…</w:t>
            </w:r>
          </w:p>
        </w:tc>
      </w:tr>
      <w:tr w:rsidRPr="003C4C68" w:rsidR="00EE34CC" w:rsidTr="27527FD7" w14:paraId="5EC3B5B4" w14:textId="77777777">
        <w:trPr>
          <w:trHeight w:val="850"/>
        </w:trPr>
        <w:tc>
          <w:tcPr>
            <w:tcW w:w="1516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EE34CC" w:rsidP="003C4C68" w:rsidRDefault="00EE34CC" w14:paraId="3C3BD769" w14:textId="0F0B5D41">
            <w:r w:rsidRPr="27527FD7" w:rsidR="00EE34CC">
              <w:rPr>
                <w:b w:val="1"/>
                <w:bCs w:val="1"/>
                <w:sz w:val="28"/>
                <w:szCs w:val="28"/>
              </w:rPr>
              <w:t xml:space="preserve">                      </w:t>
            </w:r>
            <w:r w:rsidR="00EE34CC">
              <w:drawing>
                <wp:inline wp14:editId="740E1A96" wp14:anchorId="0F76079E">
                  <wp:extent cx="561975" cy="561975"/>
                  <wp:effectExtent l="0" t="0" r="9525" b="0"/>
                  <wp:docPr id="6" name="Graphique 6" descr="Cla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que 6"/>
                          <pic:cNvPicPr/>
                        </pic:nvPicPr>
                        <pic:blipFill>
                          <a:blip r:embed="R24aed8d4c2d6496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7527FD7" w:rsidR="00EE34C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27527FD7" w:rsidR="00EE34CC">
              <w:rPr>
                <w:b w:val="1"/>
                <w:bCs w:val="1"/>
                <w:sz w:val="28"/>
                <w:szCs w:val="28"/>
              </w:rPr>
              <w:t xml:space="preserve">Activité 6 : </w:t>
            </w:r>
            <w:r w:rsidRPr="27527FD7" w:rsidR="00E60719">
              <w:rPr>
                <w:b w:val="1"/>
                <w:bCs w:val="1"/>
                <w:sz w:val="28"/>
                <w:szCs w:val="28"/>
              </w:rPr>
              <w:t>R</w:t>
            </w:r>
            <w:r w:rsidRPr="27527FD7" w:rsidR="00EE34CC">
              <w:rPr>
                <w:b w:val="1"/>
                <w:bCs w:val="1"/>
                <w:sz w:val="28"/>
                <w:szCs w:val="28"/>
              </w:rPr>
              <w:t>éalisation de la production finale</w:t>
            </w:r>
          </w:p>
        </w:tc>
      </w:tr>
      <w:tr w:rsidRPr="004A5698" w:rsidR="000625CA" w:rsidTr="27527FD7" w14:paraId="349C1F31" w14:textId="77777777">
        <w:trPr>
          <w:trHeight w:val="257"/>
        </w:trPr>
        <w:tc>
          <w:tcPr>
            <w:tcW w:w="4775" w:type="dxa"/>
            <w:gridSpan w:val="2"/>
            <w:vMerge w:val="restart"/>
            <w:tcBorders>
              <w:top w:val="single" w:color="auto" w:sz="4" w:space="0"/>
            </w:tcBorders>
            <w:shd w:val="clear" w:color="auto" w:fill="A8D08D" w:themeFill="accent6" w:themeFillTint="99"/>
            <w:tcMar/>
            <w:vAlign w:val="center"/>
          </w:tcPr>
          <w:p w:rsidRPr="00F15051" w:rsidR="000625CA" w:rsidP="009D79E4" w:rsidRDefault="000625CA" w14:paraId="144AAA3C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Production</w:t>
            </w:r>
            <w:r w:rsidRPr="00F15051">
              <w:rPr>
                <w:b/>
                <w:sz w:val="20"/>
                <w:szCs w:val="20"/>
              </w:rPr>
              <w:br/>
            </w:r>
            <w:r w:rsidRPr="00F15051">
              <w:rPr>
                <w:sz w:val="20"/>
                <w:szCs w:val="20"/>
              </w:rPr>
              <w:t>Lors de l’apprentissage par la production, l’enseignant motive l’apprenant à consolider ses acquis. Ce dernier exprime , par le biais d’une création, sa compréhension des concepts enseignés.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</w:tcBorders>
            <w:shd w:val="clear" w:color="auto" w:fill="A8D08D" w:themeFill="accent6" w:themeFillTint="99"/>
            <w:tcMar/>
          </w:tcPr>
          <w:p w:rsidRPr="00F15051" w:rsidR="000625CA" w:rsidP="009D79E4" w:rsidRDefault="000625CA" w14:paraId="0F7176C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</w:tcBorders>
            <w:shd w:val="clear" w:color="auto" w:fill="A8D08D" w:themeFill="accent6" w:themeFillTint="99"/>
            <w:tcMar/>
          </w:tcPr>
          <w:p w:rsidRPr="00F15051" w:rsidR="000625CA" w:rsidP="009D79E4" w:rsidRDefault="000625CA" w14:paraId="0EE73007" w14:textId="77777777">
            <w:pPr>
              <w:jc w:val="center"/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Encadré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</w:tcBorders>
            <w:shd w:val="clear" w:color="auto" w:fill="A8D08D" w:themeFill="accent6" w:themeFillTint="99"/>
            <w:tcMar/>
          </w:tcPr>
          <w:p w:rsidRPr="00F15051" w:rsidR="000625CA" w:rsidP="009D79E4" w:rsidRDefault="000625CA" w14:paraId="562A2DB2" w14:textId="77777777">
            <w:pPr>
              <w:jc w:val="center"/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Autonome</w:t>
            </w:r>
          </w:p>
        </w:tc>
        <w:tc>
          <w:tcPr>
            <w:tcW w:w="5497" w:type="dxa"/>
            <w:tcBorders>
              <w:top w:val="single" w:color="auto" w:sz="4" w:space="0"/>
            </w:tcBorders>
            <w:shd w:val="clear" w:color="auto" w:fill="A8D08D" w:themeFill="accent6" w:themeFillTint="99"/>
            <w:tcMar/>
          </w:tcPr>
          <w:p w:rsidRPr="00F15051" w:rsidR="000625CA" w:rsidP="009D79E4" w:rsidRDefault="000625CA" w14:paraId="2B27E580" w14:textId="77777777">
            <w:pPr>
              <w:jc w:val="center"/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Temps de travail estimé</w:t>
            </w:r>
          </w:p>
        </w:tc>
      </w:tr>
      <w:tr w:rsidRPr="004A5698" w:rsidR="000625CA" w:rsidTr="27527FD7" w14:paraId="10945BD7" w14:textId="77777777">
        <w:trPr>
          <w:trHeight w:val="257"/>
        </w:trPr>
        <w:tc>
          <w:tcPr>
            <w:tcW w:w="4775" w:type="dxa"/>
            <w:gridSpan w:val="2"/>
            <w:vMerge/>
            <w:tcMar/>
          </w:tcPr>
          <w:p w:rsidRPr="00F15051" w:rsidR="000625CA" w:rsidP="009D79E4" w:rsidRDefault="000625CA" w14:paraId="64655D69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0625CA" w14:paraId="1FBD7158" w14:textId="77777777">
            <w:pPr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Synchrone</w:t>
            </w:r>
          </w:p>
        </w:tc>
        <w:tc>
          <w:tcPr>
            <w:tcW w:w="1643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0625CA" w14:paraId="41B1FB8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0625CA" w14:paraId="640B83F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5497" w:type="dxa"/>
            <w:vMerge w:val="restart"/>
            <w:shd w:val="clear" w:color="auto" w:fill="A8D08D" w:themeFill="accent6" w:themeFillTint="99"/>
            <w:tcMar/>
          </w:tcPr>
          <w:p w:rsidRPr="00F15051" w:rsidR="000625CA" w:rsidP="009D79E4" w:rsidRDefault="00432CEA" w14:paraId="28D1B834" w14:textId="2C1981FD">
            <w:pPr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>4h</w:t>
            </w:r>
            <w:r w:rsidR="00F15051">
              <w:rPr>
                <w:b/>
                <w:sz w:val="20"/>
                <w:szCs w:val="20"/>
              </w:rPr>
              <w:t>  - date de remise précise</w:t>
            </w:r>
          </w:p>
        </w:tc>
      </w:tr>
      <w:tr w:rsidR="000625CA" w:rsidTr="27527FD7" w14:paraId="303CA2B4" w14:textId="77777777">
        <w:trPr>
          <w:trHeight w:val="972"/>
        </w:trPr>
        <w:tc>
          <w:tcPr>
            <w:tcW w:w="4775" w:type="dxa"/>
            <w:gridSpan w:val="2"/>
            <w:vMerge/>
            <w:tcMar/>
          </w:tcPr>
          <w:p w:rsidRPr="00F15051" w:rsidR="000625CA" w:rsidP="009D79E4" w:rsidRDefault="000625CA" w14:paraId="2693FC62" w14:textId="77777777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0625CA" w14:paraId="1645F4B3" w14:textId="77777777">
            <w:pPr>
              <w:rPr>
                <w:b/>
                <w:sz w:val="20"/>
                <w:szCs w:val="20"/>
              </w:rPr>
            </w:pPr>
            <w:r w:rsidRPr="00F15051">
              <w:rPr>
                <w:b/>
                <w:sz w:val="20"/>
                <w:szCs w:val="20"/>
              </w:rPr>
              <w:t xml:space="preserve">Asynchrone </w:t>
            </w:r>
          </w:p>
        </w:tc>
        <w:tc>
          <w:tcPr>
            <w:tcW w:w="1643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0625CA" w14:paraId="14C93A3E" w14:textId="7777777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shd w:val="clear" w:color="auto" w:fill="A8D08D" w:themeFill="accent6" w:themeFillTint="99"/>
            <w:tcMar/>
          </w:tcPr>
          <w:p w:rsidRPr="00F15051" w:rsidR="000625CA" w:rsidP="009D79E4" w:rsidRDefault="00432CEA" w14:paraId="06CC0D61" w14:textId="3A4E47A3">
            <w:pPr>
              <w:rPr>
                <w:sz w:val="20"/>
                <w:szCs w:val="20"/>
              </w:rPr>
            </w:pPr>
            <w:r w:rsidRPr="00F15051">
              <w:rPr>
                <w:sz w:val="20"/>
                <w:szCs w:val="20"/>
              </w:rPr>
              <w:t>x</w:t>
            </w:r>
          </w:p>
        </w:tc>
        <w:tc>
          <w:tcPr>
            <w:tcW w:w="5497" w:type="dxa"/>
            <w:vMerge/>
            <w:tcMar/>
          </w:tcPr>
          <w:p w:rsidRPr="00F15051" w:rsidR="000625CA" w:rsidP="009D79E4" w:rsidRDefault="000625CA" w14:paraId="5D2A0632" w14:textId="77777777">
            <w:pPr>
              <w:rPr>
                <w:sz w:val="20"/>
                <w:szCs w:val="20"/>
              </w:rPr>
            </w:pPr>
          </w:p>
        </w:tc>
      </w:tr>
      <w:tr w:rsidR="000625CA" w:rsidTr="27527FD7" w14:paraId="0E7CAE88" w14:textId="77777777">
        <w:trPr>
          <w:trHeight w:val="1508"/>
        </w:trPr>
        <w:tc>
          <w:tcPr>
            <w:tcW w:w="6387" w:type="dxa"/>
            <w:gridSpan w:val="4"/>
            <w:tcMar/>
          </w:tcPr>
          <w:p w:rsidRPr="00EB2DE0" w:rsidR="000625CA" w:rsidP="00EB2DE0" w:rsidRDefault="001B763D" w14:paraId="5A1FF3FC" w14:textId="6501F5B3">
            <w:pPr>
              <w:rPr>
                <w:b/>
                <w:sz w:val="20"/>
                <w:szCs w:val="20"/>
              </w:rPr>
            </w:pPr>
            <w:r w:rsidRPr="00EB2DE0">
              <w:rPr>
                <w:b/>
                <w:sz w:val="20"/>
                <w:szCs w:val="20"/>
              </w:rPr>
              <w:t>Support : support collaboratif ou envoi individuel à l’enseignant</w:t>
            </w:r>
          </w:p>
        </w:tc>
        <w:tc>
          <w:tcPr>
            <w:tcW w:w="8781" w:type="dxa"/>
            <w:gridSpan w:val="5"/>
            <w:tcMar/>
          </w:tcPr>
          <w:p w:rsidRPr="00F15051" w:rsidR="00847A1D" w:rsidP="009D79E4" w:rsidRDefault="00847A1D" w14:paraId="4D6EA43B" w14:textId="7F10477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5051">
              <w:rPr>
                <w:sz w:val="20"/>
                <w:szCs w:val="20"/>
              </w:rPr>
              <w:t xml:space="preserve">Finalisation et envoi de trois étapes de la production (deux </w:t>
            </w:r>
            <w:r w:rsidRPr="00F15051" w:rsidR="001B763D">
              <w:rPr>
                <w:sz w:val="20"/>
                <w:szCs w:val="20"/>
              </w:rPr>
              <w:t>étape</w:t>
            </w:r>
            <w:r w:rsidR="00F15051">
              <w:rPr>
                <w:sz w:val="20"/>
                <w:szCs w:val="20"/>
              </w:rPr>
              <w:t xml:space="preserve">s </w:t>
            </w:r>
            <w:r w:rsidRPr="00F15051">
              <w:rPr>
                <w:sz w:val="20"/>
                <w:szCs w:val="20"/>
              </w:rPr>
              <w:t xml:space="preserve">intermédiaires et </w:t>
            </w:r>
            <w:r w:rsidRPr="00F15051" w:rsidR="001B763D">
              <w:rPr>
                <w:sz w:val="20"/>
                <w:szCs w:val="20"/>
              </w:rPr>
              <w:t>la production finale</w:t>
            </w:r>
            <w:r w:rsidRPr="00F15051">
              <w:rPr>
                <w:sz w:val="20"/>
                <w:szCs w:val="20"/>
              </w:rPr>
              <w:t xml:space="preserve"> </w:t>
            </w:r>
            <w:r w:rsidRPr="00F15051" w:rsidR="001B763D">
              <w:rPr>
                <w:sz w:val="20"/>
                <w:szCs w:val="20"/>
              </w:rPr>
              <w:t>)</w:t>
            </w:r>
          </w:p>
          <w:p w:rsidRPr="00F15051" w:rsidR="000625CA" w:rsidP="009D79E4" w:rsidRDefault="00847A1D" w14:paraId="1CA203E8" w14:textId="0114E7E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5051">
              <w:rPr>
                <w:sz w:val="20"/>
                <w:szCs w:val="20"/>
              </w:rPr>
              <w:t>Mise à disposition sur un espace collaboratif</w:t>
            </w:r>
            <w:r w:rsidRPr="00F15051" w:rsidR="001B763D">
              <w:rPr>
                <w:sz w:val="20"/>
                <w:szCs w:val="20"/>
              </w:rPr>
              <w:t xml:space="preserve"> (ou envoi individuel, l</w:t>
            </w:r>
            <w:r w:rsidR="00F15051">
              <w:rPr>
                <w:sz w:val="20"/>
                <w:szCs w:val="20"/>
              </w:rPr>
              <w:t>a</w:t>
            </w:r>
            <w:r w:rsidRPr="00F15051" w:rsidR="001B763D">
              <w:rPr>
                <w:sz w:val="20"/>
                <w:szCs w:val="20"/>
              </w:rPr>
              <w:t xml:space="preserve"> mise en commun pouvant faire l’objet d’une séquence ultérieure en soi)</w:t>
            </w:r>
            <w:r w:rsidRPr="00F15051">
              <w:rPr>
                <w:sz w:val="20"/>
                <w:szCs w:val="20"/>
              </w:rPr>
              <w:t>.</w:t>
            </w:r>
          </w:p>
        </w:tc>
      </w:tr>
    </w:tbl>
    <w:p w:rsidR="00367F65" w:rsidRDefault="00367F65" w14:paraId="1C633ED6" w14:textId="0CB79742"/>
    <w:p w:rsidR="005635B8" w:rsidRDefault="005635B8" w14:paraId="7A32784B" w14:textId="7D3DD3B9"/>
    <w:p w:rsidR="005635B8" w:rsidP="005635B8" w:rsidRDefault="005635B8" w14:paraId="47F0516C" w14:textId="17449E76">
      <w:pPr>
        <w:pStyle w:val="Paragraphedeliste"/>
        <w:numPr>
          <w:ilvl w:val="0"/>
          <w:numId w:val="8"/>
        </w:numPr>
      </w:pPr>
      <w:r>
        <w:t xml:space="preserve">Pour toute question concernant ce scénario : </w:t>
      </w:r>
      <w:hyperlink w:history="1" r:id="rId33">
        <w:r w:rsidRPr="00892D99">
          <w:rPr>
            <w:rStyle w:val="Lienhypertexte"/>
          </w:rPr>
          <w:t>emmanuelle.detry@segec.be</w:t>
        </w:r>
      </w:hyperlink>
    </w:p>
    <w:p w:rsidR="005635B8" w:rsidRDefault="005635B8" w14:paraId="182BF37E" w14:textId="77777777"/>
    <w:sectPr w:rsidR="005635B8" w:rsidSect="00367F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F4" w:rsidP="003C4C68" w:rsidRDefault="000B4FF4" w14:paraId="451D4A3C" w14:textId="77777777">
      <w:pPr>
        <w:spacing w:after="0" w:line="240" w:lineRule="auto"/>
      </w:pPr>
      <w:r>
        <w:separator/>
      </w:r>
    </w:p>
  </w:endnote>
  <w:endnote w:type="continuationSeparator" w:id="0">
    <w:p w:rsidR="000B4FF4" w:rsidP="003C4C68" w:rsidRDefault="000B4FF4" w14:paraId="4B4041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F4" w:rsidP="003C4C68" w:rsidRDefault="000B4FF4" w14:paraId="7C73C71A" w14:textId="77777777">
      <w:pPr>
        <w:spacing w:after="0" w:line="240" w:lineRule="auto"/>
      </w:pPr>
      <w:r>
        <w:separator/>
      </w:r>
    </w:p>
  </w:footnote>
  <w:footnote w:type="continuationSeparator" w:id="0">
    <w:p w:rsidR="000B4FF4" w:rsidP="003C4C68" w:rsidRDefault="000B4FF4" w14:paraId="1A1C59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75F"/>
    <w:multiLevelType w:val="hybridMultilevel"/>
    <w:tmpl w:val="A2D41442"/>
    <w:lvl w:ilvl="0" w:tplc="5344CF8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ED0D41"/>
    <w:multiLevelType w:val="hybridMultilevel"/>
    <w:tmpl w:val="2C088DF0"/>
    <w:lvl w:ilvl="0" w:tplc="08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4EC50DF"/>
    <w:multiLevelType w:val="hybridMultilevel"/>
    <w:tmpl w:val="51DAAEAA"/>
    <w:lvl w:ilvl="0" w:tplc="08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AE1172"/>
    <w:multiLevelType w:val="hybridMultilevel"/>
    <w:tmpl w:val="4DDE967A"/>
    <w:lvl w:ilvl="0" w:tplc="72E675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06FE1"/>
    <w:multiLevelType w:val="hybridMultilevel"/>
    <w:tmpl w:val="D5F6FE12"/>
    <w:lvl w:ilvl="0" w:tplc="BF6623C2"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F4EBD"/>
    <w:multiLevelType w:val="hybridMultilevel"/>
    <w:tmpl w:val="DB7CB214"/>
    <w:lvl w:ilvl="0" w:tplc="A184B4D8">
      <w:numFmt w:val="bullet"/>
      <w:lvlText w:val=""/>
      <w:lvlJc w:val="left"/>
      <w:pPr>
        <w:ind w:left="1080" w:hanging="360"/>
      </w:pPr>
      <w:rPr>
        <w:rFonts w:hint="default" w:ascii="Wingdings" w:hAnsi="Wingdings" w:cs="Times New Roman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3A2024C"/>
    <w:multiLevelType w:val="hybridMultilevel"/>
    <w:tmpl w:val="BD46B0F8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6C6DD5"/>
    <w:multiLevelType w:val="hybridMultilevel"/>
    <w:tmpl w:val="83EEB310"/>
    <w:lvl w:ilvl="0" w:tplc="080C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C186A46"/>
    <w:multiLevelType w:val="hybridMultilevel"/>
    <w:tmpl w:val="C2DADD08"/>
    <w:lvl w:ilvl="0" w:tplc="08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25C52C8"/>
    <w:multiLevelType w:val="hybridMultilevel"/>
    <w:tmpl w:val="1FEE312C"/>
    <w:lvl w:ilvl="0" w:tplc="E6F02E50">
      <w:numFmt w:val="bullet"/>
      <w:lvlText w:val=""/>
      <w:lvlJc w:val="left"/>
      <w:pPr>
        <w:ind w:left="1080" w:hanging="360"/>
      </w:pPr>
      <w:rPr>
        <w:rFonts w:hint="default" w:ascii="Wingdings" w:hAnsi="Wingdings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704C72DC"/>
    <w:multiLevelType w:val="hybridMultilevel"/>
    <w:tmpl w:val="F1D0603A"/>
    <w:lvl w:ilvl="0" w:tplc="208C19B0">
      <w:numFmt w:val="bullet"/>
      <w:lvlText w:val="-"/>
      <w:lvlJc w:val="left"/>
      <w:pPr>
        <w:ind w:left="131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203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75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47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19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91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63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35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070" w:hanging="360"/>
      </w:pPr>
      <w:rPr>
        <w:rFonts w:hint="default" w:ascii="Wingdings" w:hAnsi="Wingdings"/>
      </w:rPr>
    </w:lvl>
  </w:abstractNum>
  <w:abstractNum w:abstractNumId="11" w15:restartNumberingAfterBreak="0">
    <w:nsid w:val="72A3152C"/>
    <w:multiLevelType w:val="hybridMultilevel"/>
    <w:tmpl w:val="ED0C8084"/>
    <w:lvl w:ilvl="0" w:tplc="08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3F"/>
    <w:rsid w:val="000038BE"/>
    <w:rsid w:val="00054FF3"/>
    <w:rsid w:val="000625CA"/>
    <w:rsid w:val="000B4FF4"/>
    <w:rsid w:val="00106C73"/>
    <w:rsid w:val="001100D6"/>
    <w:rsid w:val="001B763D"/>
    <w:rsid w:val="001C4D01"/>
    <w:rsid w:val="00217AD2"/>
    <w:rsid w:val="00273E91"/>
    <w:rsid w:val="0033060E"/>
    <w:rsid w:val="00353A56"/>
    <w:rsid w:val="00366970"/>
    <w:rsid w:val="00367F65"/>
    <w:rsid w:val="00374759"/>
    <w:rsid w:val="003C4C68"/>
    <w:rsid w:val="00432CEA"/>
    <w:rsid w:val="004568B2"/>
    <w:rsid w:val="00477E7D"/>
    <w:rsid w:val="004C50E5"/>
    <w:rsid w:val="005414C4"/>
    <w:rsid w:val="005635B8"/>
    <w:rsid w:val="005A7C39"/>
    <w:rsid w:val="005C2F22"/>
    <w:rsid w:val="00674C6E"/>
    <w:rsid w:val="006C3E3E"/>
    <w:rsid w:val="006D6355"/>
    <w:rsid w:val="00724762"/>
    <w:rsid w:val="00813D25"/>
    <w:rsid w:val="00845B76"/>
    <w:rsid w:val="00847A1D"/>
    <w:rsid w:val="00857C66"/>
    <w:rsid w:val="008B470F"/>
    <w:rsid w:val="008C6039"/>
    <w:rsid w:val="00905613"/>
    <w:rsid w:val="00907FCA"/>
    <w:rsid w:val="00945C3F"/>
    <w:rsid w:val="009703E6"/>
    <w:rsid w:val="00A143D4"/>
    <w:rsid w:val="00A7783A"/>
    <w:rsid w:val="00A91013"/>
    <w:rsid w:val="00B02892"/>
    <w:rsid w:val="00BE65DD"/>
    <w:rsid w:val="00E152EA"/>
    <w:rsid w:val="00E60719"/>
    <w:rsid w:val="00E63C91"/>
    <w:rsid w:val="00EB2DE0"/>
    <w:rsid w:val="00EE34CC"/>
    <w:rsid w:val="00F15051"/>
    <w:rsid w:val="00F20FAF"/>
    <w:rsid w:val="27527FD7"/>
    <w:rsid w:val="7AB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DCD8"/>
  <w15:chartTrackingRefBased/>
  <w15:docId w15:val="{FD4DAC21-9FD1-46C5-82CD-5B7255382D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C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054F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4F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4C6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C4C68"/>
  </w:style>
  <w:style w:type="paragraph" w:styleId="Pieddepage">
    <w:name w:val="footer"/>
    <w:basedOn w:val="Normal"/>
    <w:link w:val="PieddepageCar"/>
    <w:uiPriority w:val="99"/>
    <w:unhideWhenUsed/>
    <w:rsid w:val="003C4C6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C4C68"/>
  </w:style>
  <w:style w:type="paragraph" w:styleId="Textedebulles">
    <w:name w:val="Balloon Text"/>
    <w:basedOn w:val="Normal"/>
    <w:link w:val="TextedebullesCar"/>
    <w:uiPriority w:val="99"/>
    <w:semiHidden/>
    <w:unhideWhenUsed/>
    <w:rsid w:val="00EE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E34C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77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XtY0sVdFYk" TargetMode="External" Id="rId13" /><Relationship Type="http://schemas.openxmlformats.org/officeDocument/2006/relationships/hyperlink" Target="https://www.youtube.com/watch?v=LNBjMRvOB5M" TargetMode="External" Id="rId18" /><Relationship Type="http://schemas.openxmlformats.org/officeDocument/2006/relationships/image" Target="media/image6.svg" Id="rId26" /><Relationship Type="http://schemas.openxmlformats.org/officeDocument/2006/relationships/customXml" Target="../customXml/item3.xml" Id="rId3" /><Relationship Type="http://schemas.openxmlformats.org/officeDocument/2006/relationships/hyperlink" Target="https://hgfun.skyrock.com/1251773678-014-Hymne-national-sovietique-version-de-1977.html" TargetMode="Externa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jtzdxseO-gs" TargetMode="External" Id="rId12" /><Relationship Type="http://schemas.openxmlformats.org/officeDocument/2006/relationships/hyperlink" Target="https://portall.zp.ua/video/johann-pachelbel-canon-in-d-major/id-8Ns372RDYpx.html" TargetMode="External" Id="rId17" /><Relationship Type="http://schemas.openxmlformats.org/officeDocument/2006/relationships/hyperlink" Target="mailto:emmanuelle.detry@segec.be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tvYXRnr3dYg" TargetMode="External" Id="rId16" /><Relationship Type="http://schemas.openxmlformats.org/officeDocument/2006/relationships/hyperlink" Target="https://www.youtube.com/watch?v=csf6bCchMYo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image" Target="media/image4.svg" Id="rId24" /><Relationship Type="http://schemas.openxmlformats.org/officeDocument/2006/relationships/image" Target="media/image12.svg" Id="rId32" /><Relationship Type="http://schemas.openxmlformats.org/officeDocument/2006/relationships/styles" Target="styles.xml" Id="rId5" /><Relationship Type="http://schemas.openxmlformats.org/officeDocument/2006/relationships/hyperlink" Target="https://www.youtube.com/watch?v=_jFYb0I-ZE4" TargetMode="External" Id="rId15" /><Relationship Type="http://schemas.openxmlformats.org/officeDocument/2006/relationships/image" Target="media/image8.svg" Id="rId28" /><Relationship Type="http://schemas.openxmlformats.org/officeDocument/2006/relationships/hyperlink" Target="https://www.youtube.com/watch?v=SlPhMPnQ58k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watch?v=jIDquNbV7IU" TargetMode="External" Id="rId14" /><Relationship Type="http://schemas.openxmlformats.org/officeDocument/2006/relationships/hyperlink" Target="https://www.youtube.com/watch?v=DiWomXklfv8" TargetMode="External" Id="rId22" /><Relationship Type="http://schemas.openxmlformats.org/officeDocument/2006/relationships/image" Target="media/image10.svg" Id="rId30" /><Relationship Type="http://schemas.openxmlformats.org/officeDocument/2006/relationships/theme" Target="theme/theme1.xml" Id="rId35" /><Relationship Type="http://schemas.openxmlformats.org/officeDocument/2006/relationships/footnotes" Target="footnotes.xml" Id="rId8" /><Relationship Type="http://schemas.openxmlformats.org/officeDocument/2006/relationships/image" Target="/media/imaged.png" Id="R3ed76b0dc5a64326" /><Relationship Type="http://schemas.openxmlformats.org/officeDocument/2006/relationships/image" Target="/media/imagee.png" Id="Rabfc3e1318f94d1a" /><Relationship Type="http://schemas.openxmlformats.org/officeDocument/2006/relationships/image" Target="/media/imagef.png" Id="R1d5a905173aa4f75" /><Relationship Type="http://schemas.openxmlformats.org/officeDocument/2006/relationships/image" Target="/media/image10.png" Id="R0ddf90057aae408b" /><Relationship Type="http://schemas.openxmlformats.org/officeDocument/2006/relationships/image" Target="/media/image11.png" Id="R0d26df28d05c420e" /><Relationship Type="http://schemas.openxmlformats.org/officeDocument/2006/relationships/image" Target="/media/image12.png" Id="R24aed8d4c2d6496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1" ma:contentTypeDescription="Crée un document." ma:contentTypeScope="" ma:versionID="b3c3f1c30cf6170b609e27158f8acb83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58eacb72bcb577b797febd5ada43c643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CB912-E87F-4B58-B58F-802CC97BC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923E67-3DB9-4FD3-A21D-C70912904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656F5-DBA4-4507-819B-CB4E45844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SEGEC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Detry Emmanuelle</dc:creator>
  <keywords/>
  <dc:description/>
  <lastModifiedBy>Johnen Mélissa</lastModifiedBy>
  <revision>38</revision>
  <dcterms:created xsi:type="dcterms:W3CDTF">2020-11-10T11:23:00.0000000Z</dcterms:created>
  <dcterms:modified xsi:type="dcterms:W3CDTF">2020-11-13T14:32:47.5489671Z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